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0B5286" w:rsidTr="00920E24">
        <w:tc>
          <w:tcPr>
            <w:tcW w:w="8353" w:type="dxa"/>
            <w:shd w:val="clear" w:color="auto" w:fill="CCFF99"/>
          </w:tcPr>
          <w:p w:rsidR="000B5286" w:rsidRDefault="000B5286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0B5286" w:rsidRPr="002E73D0" w:rsidRDefault="000B5286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70CE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0B5286" w:rsidTr="00920E24">
        <w:tc>
          <w:tcPr>
            <w:tcW w:w="8353" w:type="dxa"/>
          </w:tcPr>
          <w:p w:rsidR="000B5286" w:rsidRDefault="000B5286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ABRIL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0B5286" w:rsidRDefault="000B5286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pict>
                <v:shape id="_x0000_i1027" type="#_x0000_t75" alt="" style="width:194.25pt;height:133.5pt">
                  <v:imagedata r:id="rId10" r:href="rId11"/>
                </v:shape>
              </w:pict>
            </w:r>
          </w:p>
          <w:p w:rsidR="000B5286" w:rsidRDefault="000B528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0B5286" w:rsidRDefault="000B528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line id="_x0000_s1026" style="position:absolute;left:0;text-align:left;z-index:251656192" from="18.1pt,10.8pt" to="405.2pt,11.4pt" strokecolor="#f60" strokeweight="1pt"/>
              </w:pict>
            </w:r>
            <w:r>
              <w:rPr>
                <w:noProof/>
              </w:rPr>
              <w:pict>
                <v:shape id="il_fi" o:spid="_x0000_s1027" type="#_x0000_t75" alt="http://www.belser.com.ar/Imagenes/libros03.jpg" style="position:absolute;left:0;text-align:left;margin-left:-.7pt;margin-top:.35pt;width:423pt;height:407.6pt;z-index:-251657216;visibility:visible">
                  <v:imagedata r:id="rId12" o:title="" gain="19661f" blacklevel="22938f"/>
                </v:shape>
              </w:pict>
            </w:r>
          </w:p>
          <w:p w:rsidR="000B5286" w:rsidRDefault="000B528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a veces todas las obras por repetición, proceso o disponibilidad momentánea.</w:t>
            </w:r>
          </w:p>
          <w:p w:rsidR="000B5286" w:rsidRPr="00F71145" w:rsidRDefault="000B528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García, Gerardo Máximo.—De la angustia al duelo.—1ª ed.—Catamarca : Noches Blancas, 2014</w:t>
            </w:r>
          </w:p>
          <w:p w:rsidR="000B5286" w:rsidRDefault="000B5286" w:rsidP="00C85EE7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Cortegoso, Valeria y ot. (coord.).—Arqueología de ambientes de altura de Mendoza y San Juan, Argentina.—1ª ed.—Mendoza : Ediunc, 2014</w:t>
            </w:r>
          </w:p>
          <w:p w:rsidR="000B5286" w:rsidRDefault="000B5286" w:rsidP="00F36485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Caruso, Jhon.-- </w:t>
            </w:r>
            <w:r w:rsidRPr="00F36485">
              <w:rPr>
                <w:rFonts w:ascii="Verdana" w:hAnsi="Verdana"/>
                <w:b/>
                <w:sz w:val="16"/>
                <w:szCs w:val="16"/>
                <w:lang w:val="es-ES_tradnl"/>
              </w:rPr>
              <w:t>Caruso ST John 1993-2013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: forma y resistencia.—Buenos Aires : El Croquis, 2013</w:t>
            </w:r>
          </w:p>
          <w:p w:rsidR="000B5286" w:rsidRDefault="000B5286" w:rsidP="00B21968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Sarmiento García, Jorge.—Código procesal administrativos de la provincia de Mendoza comentado: con desarrollos aplicables al proceso administrativo en general.—1ª ed.—Ciudad Autónoma de Buenos Aires : Abeledo Perrot, 2013</w:t>
            </w:r>
          </w:p>
          <w:p w:rsidR="000B5286" w:rsidRDefault="000B5286" w:rsidP="00B21968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Rivera, Julio y Median, Graciela.—Código Civil y Comercial de </w:t>
            </w:r>
            <w:smartTag w:uri="urn:schemas-microsoft-com:office:smarttags" w:element="PersonName">
              <w:smartTagPr>
                <w:attr w:name="ProductID" w:val="la Nación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Nación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comentado T I, II, III, IV, V, VI.—1ª ed..- Ciudad Autónoma de Buenos Aries :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Ley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2014</w:t>
            </w:r>
          </w:p>
          <w:p w:rsidR="000B5286" w:rsidRDefault="000B5286" w:rsidP="00840DD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Lojo, María Rosa y ot..—Primeras jornadas de Patrimonio Cultural Cementerios Patrimoniales.—1ª ed..—Mendoza: Municipalidad de Mendoza, 2014</w:t>
            </w:r>
          </w:p>
          <w:p w:rsidR="000B5286" w:rsidRDefault="000B5286" w:rsidP="00840DD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956B4D">
              <w:rPr>
                <w:rFonts w:ascii="Verdana" w:hAnsi="Verdana"/>
                <w:b/>
                <w:sz w:val="16"/>
                <w:szCs w:val="16"/>
                <w:lang w:val="pt-BR"/>
              </w:rPr>
              <w:t>Seghesso de López, M. Cristina.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—1ª ed.—Buenos Aires : Dunken, 2012</w:t>
            </w:r>
          </w:p>
          <w:p w:rsidR="000B5286" w:rsidRDefault="000B5286" w:rsidP="00840DD2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Entrevistas.—1ª ed..- </w:t>
            </w:r>
            <w:smartTag w:uri="urn:schemas-microsoft-com:office:smarttags" w:element="PersonName">
              <w:smartTagPr>
                <w:attr w:name="ProductID" w:val="La Plata"/>
              </w:smartTagPr>
              <w:r>
                <w:rPr>
                  <w:rFonts w:ascii="Verdana" w:hAnsi="Verdana"/>
                  <w:b/>
                  <w:sz w:val="16"/>
                  <w:szCs w:val="16"/>
                  <w:lang w:val="pt-BR"/>
                </w:rPr>
                <w:t>La Plata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: ICOMOS argentina, 2013</w:t>
            </w:r>
          </w:p>
          <w:p w:rsidR="000B5286" w:rsidRDefault="000B5286" w:rsidP="00840DD2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956B4D">
              <w:rPr>
                <w:rFonts w:ascii="Verdana" w:hAnsi="Verdana"/>
                <w:b/>
                <w:sz w:val="16"/>
                <w:szCs w:val="16"/>
              </w:rPr>
              <w:t>Airaldi, Estefanía y ot..—ICOMOS 40 años.</w:t>
            </w:r>
            <w:r>
              <w:rPr>
                <w:rFonts w:ascii="Verdana" w:hAnsi="Verdana"/>
                <w:b/>
                <w:sz w:val="16"/>
                <w:szCs w:val="16"/>
              </w:rPr>
              <w:t>—1ª ed.—Ciudad Autónoma de Buenos Aires : ICOMOS Argentina, 2014</w:t>
            </w:r>
          </w:p>
          <w:p w:rsidR="000B5286" w:rsidRDefault="000B5286" w:rsidP="00840DD2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B5286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Negro, Sandra y Amorós, Samuel (coord.).—Patrimonio, identidad y memoria.—1ª ed..—Lima : Instituto de Investigación del Patrimonio Cultural; Universidad Ricardo Palma, c2014</w:t>
            </w:r>
          </w:p>
          <w:p w:rsidR="000B5286" w:rsidRDefault="000B5286" w:rsidP="00840DD2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B5286" w:rsidRPr="00956B4D" w:rsidRDefault="000B528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Gutiérrez, Ramón (dir.).—Manzana de las luces : espacio privilegiado de la gestión pública. 1768-1910.—1ª ed.—ciudad Autónoma de Buenos Aires : CEDOCAL, 2014</w:t>
            </w:r>
          </w:p>
          <w:p w:rsidR="000B5286" w:rsidRPr="00956B4D" w:rsidRDefault="000B5286" w:rsidP="00B716E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B5286" w:rsidRPr="00956B4D" w:rsidRDefault="000B5286" w:rsidP="008723A4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956B4D">
              <w:rPr>
                <w:rFonts w:ascii="Verdana" w:hAnsi="Verdana"/>
                <w:b/>
                <w:sz w:val="16"/>
                <w:szCs w:val="16"/>
                <w:lang w:val="pt-BR"/>
              </w:rPr>
              <w:t>HEMEROTECA</w:t>
            </w:r>
          </w:p>
          <w:p w:rsidR="000B5286" w:rsidRDefault="000B5286" w:rsidP="00172261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  <w:p w:rsidR="000B5286" w:rsidRPr="005E530A" w:rsidRDefault="000B5286" w:rsidP="00172261">
            <w:pPr>
              <w:rPr>
                <w:lang w:val="pt-BR"/>
              </w:rPr>
            </w:pPr>
            <w:r>
              <w:pict>
                <v:shape id="_x0000_i1028" type="#_x0000_t75" alt="" style="width:115.5pt;height:115.5pt">
                  <v:imagedata r:id="rId13" r:href="rId14"/>
                </v:shape>
              </w:pict>
            </w:r>
            <w:r w:rsidRPr="005E530A">
              <w:rPr>
                <w:lang w:val="pt-BR"/>
              </w:rPr>
              <w:t xml:space="preserve">       </w:t>
            </w:r>
            <w:r>
              <w:pict>
                <v:shape id="_x0000_i1029" type="#_x0000_t75" alt="" style="width:83.25pt;height:115.5pt">
                  <v:imagedata r:id="rId15" r:href="rId16"/>
                </v:shape>
              </w:pict>
            </w:r>
            <w:r w:rsidRPr="005E530A">
              <w:rPr>
                <w:lang w:val="pt-BR"/>
              </w:rPr>
              <w:t xml:space="preserve">           </w:t>
            </w:r>
            <w:r>
              <w:pict>
                <v:shape id="_x0000_i1030" type="#_x0000_t75" alt="" style="width:108pt;height:92.25pt">
                  <v:imagedata r:id="rId17" r:href="rId18"/>
                </v:shape>
              </w:pict>
            </w:r>
          </w:p>
          <w:p w:rsidR="000B5286" w:rsidRPr="005E530A" w:rsidRDefault="000B5286" w:rsidP="005E530A">
            <w:pPr>
              <w:rPr>
                <w:lang w:val="pt-BR"/>
              </w:rPr>
            </w:pPr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 </w:t>
            </w:r>
            <w:r w:rsidRPr="005E530A">
              <w:rPr>
                <w:rFonts w:ascii="Verdana" w:hAnsi="Verdana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   </w:t>
            </w:r>
            <w:r w:rsidRPr="005E530A">
              <w:rPr>
                <w:rFonts w:ascii="Verdana" w:hAnsi="Verdana"/>
                <w:sz w:val="16"/>
                <w:szCs w:val="16"/>
                <w:lang w:val="pt-BR"/>
              </w:rPr>
              <w:t xml:space="preserve">Tectónica:  Nº 41         </w:t>
            </w:r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          </w:t>
            </w:r>
            <w:r w:rsidRPr="005E530A">
              <w:rPr>
                <w:rFonts w:ascii="Verdana" w:hAnsi="Verdana"/>
                <w:sz w:val="16"/>
                <w:szCs w:val="16"/>
                <w:lang w:val="pt-BR"/>
              </w:rPr>
              <w:t xml:space="preserve">Summa+ Nº 139         </w:t>
            </w:r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        </w:t>
            </w:r>
            <w:r w:rsidRPr="005E530A">
              <w:rPr>
                <w:rFonts w:ascii="Verdana" w:hAnsi="Verdana"/>
                <w:sz w:val="16"/>
                <w:szCs w:val="16"/>
                <w:lang w:val="pt-BR"/>
              </w:rPr>
              <w:t xml:space="preserve">Lonely Planet: Nº 51   </w:t>
            </w:r>
          </w:p>
        </w:tc>
        <w:tc>
          <w:tcPr>
            <w:tcW w:w="2635" w:type="dxa"/>
            <w:shd w:val="clear" w:color="auto" w:fill="CCFF99"/>
          </w:tcPr>
          <w:p w:rsidR="000B5286" w:rsidRDefault="000B528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0B5286" w:rsidRPr="00F71145" w:rsidRDefault="000B5286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0B5286" w:rsidRDefault="000B528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0B5286" w:rsidRPr="00F71145" w:rsidRDefault="000B528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0B5286" w:rsidRDefault="000B5286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0B5286" w:rsidRPr="00F71145" w:rsidRDefault="000B5286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4.75pt;margin-top:14.85pt;width:205.2pt;height:180pt;z-index:251657216" filled="f" stroked="f">
                  <v:textbox style="mso-next-textbox:#_x0000_s1028">
                    <w:txbxContent>
                      <w:p w:rsidR="000B5286" w:rsidRDefault="000B5286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0B5286" w:rsidRPr="00F833D3" w:rsidRDefault="000B5286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0B5286" w:rsidRPr="00F71145" w:rsidRDefault="000B5286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0B5286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0B5286" w:rsidRDefault="000B528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16.35pt;margin-top:5.5pt;width:196.65pt;height:126pt;z-index:251658240" filled="f" stroked="f">
                  <v:textbox style="mso-next-textbox:#_x0000_s1029">
                    <w:txbxContent>
                      <w:p w:rsidR="000B5286" w:rsidRDefault="000B5286" w:rsidP="00030224">
                        <w:r w:rsidRPr="00DF70CE">
                          <w:rPr>
                            <w:noProof/>
                          </w:rPr>
                          <w:pict>
                            <v:shape id="Imagen 74" o:spid="_x0000_i1032" type="#_x0000_t75" style="width:189pt;height:134.25pt;visibility:visible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0B5286" w:rsidRPr="00F71145" w:rsidRDefault="000B528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0B5286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SeCyT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0B5286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0B5286" w:rsidRDefault="000B528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0B5286" w:rsidRDefault="000B528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0B5286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0B5286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0B5286" w:rsidRPr="0090446F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0B5286" w:rsidRPr="0090446F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Pr="0090446F" w:rsidRDefault="000B528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0B5286" w:rsidRDefault="000B5286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0B5286" w:rsidRDefault="000B5286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B5286" w:rsidRPr="00F71145" w:rsidRDefault="000B5286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B5286" w:rsidRDefault="000B5286" w:rsidP="00A04932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0B5286" w:rsidRDefault="000B5286" w:rsidP="004D6A3D">
            <w:r w:rsidRPr="00956B4D">
              <w:rPr>
                <w:lang w:val="pt-BR"/>
              </w:rPr>
              <w:fldChar w:fldCharType="begin"/>
            </w:r>
            <w:r w:rsidRPr="00956B4D">
              <w:rPr>
                <w:lang w:val="pt-BR"/>
              </w:rPr>
              <w:instrText xml:space="preserve"> INCLUDEPICTURE  "http://photos1.blogger.com/blogger/2899/1124/3</w:instrText>
            </w:r>
            <w:r>
              <w:instrText xml:space="preserve">20/z_jesus_resucitado_discipulos.jpg" \* MERGEFORMATINET </w:instrText>
            </w:r>
            <w:r w:rsidRPr="00956B4D">
              <w:rPr>
                <w:lang w:val="pt-BR"/>
              </w:rPr>
              <w:fldChar w:fldCharType="separate"/>
            </w:r>
            <w:r>
              <w:pict>
                <v:shape id="_x0000_i1033" type="#_x0000_t75" alt="" style="width:114.75pt;height:81.75pt">
                  <v:imagedata r:id="rId20" r:href="rId21"/>
                </v:shape>
              </w:pict>
            </w:r>
            <w:r w:rsidRPr="00956B4D">
              <w:rPr>
                <w:lang w:val="pt-BR"/>
              </w:rPr>
              <w:fldChar w:fldCharType="end"/>
            </w:r>
          </w:p>
          <w:p w:rsidR="000B5286" w:rsidRDefault="000B5286" w:rsidP="004D6A3D"/>
          <w:p w:rsidR="000B5286" w:rsidRPr="008723A4" w:rsidRDefault="000B5286" w:rsidP="0065300D">
            <w:pPr>
              <w:jc w:val="center"/>
              <w:rPr>
                <w:b/>
                <w:i/>
              </w:rPr>
            </w:pPr>
            <w:r w:rsidRPr="008723A4">
              <w:rPr>
                <w:b/>
                <w:i/>
              </w:rPr>
              <w:t>¡¡Felices Pascuas</w:t>
            </w:r>
          </w:p>
          <w:p w:rsidR="000B5286" w:rsidRPr="008723A4" w:rsidRDefault="000B5286" w:rsidP="0065300D">
            <w:pPr>
              <w:jc w:val="center"/>
              <w:rPr>
                <w:b/>
                <w:i/>
              </w:rPr>
            </w:pPr>
            <w:r w:rsidRPr="008723A4">
              <w:rPr>
                <w:b/>
                <w:i/>
              </w:rPr>
              <w:t>de Resurrección!!</w:t>
            </w:r>
          </w:p>
          <w:p w:rsidR="000B5286" w:rsidRDefault="000B5286" w:rsidP="004D6A3D"/>
        </w:tc>
      </w:tr>
    </w:tbl>
    <w:p w:rsidR="000B5286" w:rsidRDefault="000B5286"/>
    <w:p w:rsidR="000B5286" w:rsidRDefault="000B5286"/>
    <w:p w:rsidR="000B5286" w:rsidRDefault="000B5286"/>
    <w:p w:rsidR="000B5286" w:rsidRDefault="000B5286"/>
    <w:sectPr w:rsidR="000B5286" w:rsidSect="00A049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86" w:rsidRDefault="000B5286" w:rsidP="007F626E">
      <w:r>
        <w:separator/>
      </w:r>
    </w:p>
  </w:endnote>
  <w:endnote w:type="continuationSeparator" w:id="1">
    <w:p w:rsidR="000B5286" w:rsidRDefault="000B5286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86" w:rsidRDefault="000B5286" w:rsidP="007F626E">
      <w:r>
        <w:separator/>
      </w:r>
    </w:p>
  </w:footnote>
  <w:footnote w:type="continuationSeparator" w:id="1">
    <w:p w:rsidR="000B5286" w:rsidRDefault="000B5286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202D7"/>
    <w:rsid w:val="00022D3C"/>
    <w:rsid w:val="000233E9"/>
    <w:rsid w:val="000257EE"/>
    <w:rsid w:val="00030224"/>
    <w:rsid w:val="00032936"/>
    <w:rsid w:val="000711A9"/>
    <w:rsid w:val="00090CB5"/>
    <w:rsid w:val="00095A68"/>
    <w:rsid w:val="000A2A62"/>
    <w:rsid w:val="000B5286"/>
    <w:rsid w:val="000B7FA4"/>
    <w:rsid w:val="000C545A"/>
    <w:rsid w:val="000E3EB6"/>
    <w:rsid w:val="000F1B69"/>
    <w:rsid w:val="000F26A6"/>
    <w:rsid w:val="000F6DBF"/>
    <w:rsid w:val="00107729"/>
    <w:rsid w:val="00115D82"/>
    <w:rsid w:val="00123D04"/>
    <w:rsid w:val="00141D06"/>
    <w:rsid w:val="00145802"/>
    <w:rsid w:val="001476B1"/>
    <w:rsid w:val="00154B63"/>
    <w:rsid w:val="001609DC"/>
    <w:rsid w:val="00172261"/>
    <w:rsid w:val="001772F1"/>
    <w:rsid w:val="0018127A"/>
    <w:rsid w:val="0018790B"/>
    <w:rsid w:val="0019188F"/>
    <w:rsid w:val="00195074"/>
    <w:rsid w:val="001A2A3C"/>
    <w:rsid w:val="001A6341"/>
    <w:rsid w:val="001A6B32"/>
    <w:rsid w:val="001A6D16"/>
    <w:rsid w:val="001C3A13"/>
    <w:rsid w:val="001C5107"/>
    <w:rsid w:val="00201FC9"/>
    <w:rsid w:val="0020570A"/>
    <w:rsid w:val="00213DB1"/>
    <w:rsid w:val="00225C01"/>
    <w:rsid w:val="002517CD"/>
    <w:rsid w:val="002805AA"/>
    <w:rsid w:val="002808FB"/>
    <w:rsid w:val="00280FEF"/>
    <w:rsid w:val="002A1F37"/>
    <w:rsid w:val="002C399C"/>
    <w:rsid w:val="002D1390"/>
    <w:rsid w:val="002D55D0"/>
    <w:rsid w:val="002E73D0"/>
    <w:rsid w:val="002F57D6"/>
    <w:rsid w:val="00301B2B"/>
    <w:rsid w:val="00306B11"/>
    <w:rsid w:val="003211AA"/>
    <w:rsid w:val="00322CEB"/>
    <w:rsid w:val="003260A6"/>
    <w:rsid w:val="003426E1"/>
    <w:rsid w:val="00344429"/>
    <w:rsid w:val="003570EC"/>
    <w:rsid w:val="003624D9"/>
    <w:rsid w:val="00380BC7"/>
    <w:rsid w:val="00381889"/>
    <w:rsid w:val="00395ADC"/>
    <w:rsid w:val="003A60B7"/>
    <w:rsid w:val="003A6FE7"/>
    <w:rsid w:val="003C61D5"/>
    <w:rsid w:val="003E34E0"/>
    <w:rsid w:val="003E5B08"/>
    <w:rsid w:val="00416ADB"/>
    <w:rsid w:val="00417B63"/>
    <w:rsid w:val="00445B7F"/>
    <w:rsid w:val="00446D29"/>
    <w:rsid w:val="004503C1"/>
    <w:rsid w:val="00455219"/>
    <w:rsid w:val="00464972"/>
    <w:rsid w:val="00475FB2"/>
    <w:rsid w:val="00480C1B"/>
    <w:rsid w:val="004A56F8"/>
    <w:rsid w:val="004A7359"/>
    <w:rsid w:val="004B0565"/>
    <w:rsid w:val="004B0BC2"/>
    <w:rsid w:val="004B60CA"/>
    <w:rsid w:val="004B7DFE"/>
    <w:rsid w:val="004D52C2"/>
    <w:rsid w:val="004D6A3D"/>
    <w:rsid w:val="004E2EBB"/>
    <w:rsid w:val="004E3B26"/>
    <w:rsid w:val="004F32AA"/>
    <w:rsid w:val="004F5FCB"/>
    <w:rsid w:val="00507A8C"/>
    <w:rsid w:val="00520016"/>
    <w:rsid w:val="0052136A"/>
    <w:rsid w:val="005276B5"/>
    <w:rsid w:val="00544865"/>
    <w:rsid w:val="00544FF0"/>
    <w:rsid w:val="0055189B"/>
    <w:rsid w:val="00560BB2"/>
    <w:rsid w:val="00575D9C"/>
    <w:rsid w:val="005A2468"/>
    <w:rsid w:val="005D2EB1"/>
    <w:rsid w:val="005E530A"/>
    <w:rsid w:val="0060499B"/>
    <w:rsid w:val="00607812"/>
    <w:rsid w:val="00630C60"/>
    <w:rsid w:val="0065300D"/>
    <w:rsid w:val="00655BEF"/>
    <w:rsid w:val="00655DE2"/>
    <w:rsid w:val="0068114B"/>
    <w:rsid w:val="0069043A"/>
    <w:rsid w:val="006932ED"/>
    <w:rsid w:val="006A00ED"/>
    <w:rsid w:val="006C5BE1"/>
    <w:rsid w:val="006D46F8"/>
    <w:rsid w:val="0070375C"/>
    <w:rsid w:val="00712909"/>
    <w:rsid w:val="0072336E"/>
    <w:rsid w:val="00723AF7"/>
    <w:rsid w:val="00737E6F"/>
    <w:rsid w:val="00751810"/>
    <w:rsid w:val="007752ED"/>
    <w:rsid w:val="00775FC7"/>
    <w:rsid w:val="00794D05"/>
    <w:rsid w:val="0079538E"/>
    <w:rsid w:val="007A28EA"/>
    <w:rsid w:val="007A54FB"/>
    <w:rsid w:val="007B3247"/>
    <w:rsid w:val="007D0A85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2C98"/>
    <w:rsid w:val="00840DD2"/>
    <w:rsid w:val="008428A6"/>
    <w:rsid w:val="00842F87"/>
    <w:rsid w:val="00845376"/>
    <w:rsid w:val="0085762F"/>
    <w:rsid w:val="00862150"/>
    <w:rsid w:val="0086372A"/>
    <w:rsid w:val="008723A4"/>
    <w:rsid w:val="0087513D"/>
    <w:rsid w:val="00891AA6"/>
    <w:rsid w:val="008A3653"/>
    <w:rsid w:val="008A58A4"/>
    <w:rsid w:val="008A6677"/>
    <w:rsid w:val="008B256E"/>
    <w:rsid w:val="008B6756"/>
    <w:rsid w:val="008C6206"/>
    <w:rsid w:val="008D1ABE"/>
    <w:rsid w:val="008D23AD"/>
    <w:rsid w:val="008D26B5"/>
    <w:rsid w:val="008D6C39"/>
    <w:rsid w:val="008F7C2B"/>
    <w:rsid w:val="0090128F"/>
    <w:rsid w:val="00902024"/>
    <w:rsid w:val="0090446F"/>
    <w:rsid w:val="009076E9"/>
    <w:rsid w:val="009147D9"/>
    <w:rsid w:val="00920E24"/>
    <w:rsid w:val="0093159C"/>
    <w:rsid w:val="00956B4D"/>
    <w:rsid w:val="00963B80"/>
    <w:rsid w:val="009658E6"/>
    <w:rsid w:val="0097011D"/>
    <w:rsid w:val="00970A54"/>
    <w:rsid w:val="0097481C"/>
    <w:rsid w:val="009A356C"/>
    <w:rsid w:val="009B21BC"/>
    <w:rsid w:val="009B3BEB"/>
    <w:rsid w:val="009C2C4E"/>
    <w:rsid w:val="009D6E7E"/>
    <w:rsid w:val="009E3672"/>
    <w:rsid w:val="009E36ED"/>
    <w:rsid w:val="009F2297"/>
    <w:rsid w:val="009F2403"/>
    <w:rsid w:val="00A028AC"/>
    <w:rsid w:val="00A04932"/>
    <w:rsid w:val="00A24440"/>
    <w:rsid w:val="00A32C80"/>
    <w:rsid w:val="00A33769"/>
    <w:rsid w:val="00A4252C"/>
    <w:rsid w:val="00A571C1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C2C79"/>
    <w:rsid w:val="00AE05ED"/>
    <w:rsid w:val="00AF6010"/>
    <w:rsid w:val="00B160A3"/>
    <w:rsid w:val="00B171F0"/>
    <w:rsid w:val="00B21968"/>
    <w:rsid w:val="00B31698"/>
    <w:rsid w:val="00B4599C"/>
    <w:rsid w:val="00B716E7"/>
    <w:rsid w:val="00B74B5A"/>
    <w:rsid w:val="00B769E4"/>
    <w:rsid w:val="00B938DF"/>
    <w:rsid w:val="00BA7937"/>
    <w:rsid w:val="00BE2A30"/>
    <w:rsid w:val="00C222C5"/>
    <w:rsid w:val="00C2750E"/>
    <w:rsid w:val="00C514E9"/>
    <w:rsid w:val="00C52F57"/>
    <w:rsid w:val="00C81B1C"/>
    <w:rsid w:val="00C82375"/>
    <w:rsid w:val="00C85D28"/>
    <w:rsid w:val="00C85EE7"/>
    <w:rsid w:val="00C921BF"/>
    <w:rsid w:val="00C96A29"/>
    <w:rsid w:val="00C97016"/>
    <w:rsid w:val="00CA6C32"/>
    <w:rsid w:val="00CC40FA"/>
    <w:rsid w:val="00CD581E"/>
    <w:rsid w:val="00CE754F"/>
    <w:rsid w:val="00CF66A5"/>
    <w:rsid w:val="00CF6DC8"/>
    <w:rsid w:val="00CF6E7A"/>
    <w:rsid w:val="00D02984"/>
    <w:rsid w:val="00D0739C"/>
    <w:rsid w:val="00D14081"/>
    <w:rsid w:val="00D15203"/>
    <w:rsid w:val="00D159B4"/>
    <w:rsid w:val="00D21F25"/>
    <w:rsid w:val="00D35B67"/>
    <w:rsid w:val="00D541A5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D3D3A"/>
    <w:rsid w:val="00DF15D2"/>
    <w:rsid w:val="00DF4180"/>
    <w:rsid w:val="00DF70CE"/>
    <w:rsid w:val="00DF79FF"/>
    <w:rsid w:val="00E35E91"/>
    <w:rsid w:val="00E40E1D"/>
    <w:rsid w:val="00E46F50"/>
    <w:rsid w:val="00E548A7"/>
    <w:rsid w:val="00E6653D"/>
    <w:rsid w:val="00E703FA"/>
    <w:rsid w:val="00E95D28"/>
    <w:rsid w:val="00EA7B44"/>
    <w:rsid w:val="00EB4A42"/>
    <w:rsid w:val="00EC04D9"/>
    <w:rsid w:val="00EE5923"/>
    <w:rsid w:val="00EF5175"/>
    <w:rsid w:val="00EF5D0D"/>
    <w:rsid w:val="00F36485"/>
    <w:rsid w:val="00F415FB"/>
    <w:rsid w:val="00F648BC"/>
    <w:rsid w:val="00F71145"/>
    <w:rsid w:val="00F73DD9"/>
    <w:rsid w:val="00F74A2B"/>
    <w:rsid w:val="00F75DC7"/>
    <w:rsid w:val="00F82984"/>
    <w:rsid w:val="00F833D3"/>
    <w:rsid w:val="00F91A98"/>
    <w:rsid w:val="00F9502F"/>
    <w:rsid w:val="00FA1032"/>
    <w:rsid w:val="00FA3776"/>
    <w:rsid w:val="00FA3A8C"/>
    <w:rsid w:val="00FA56A6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albaricoquebebe.com.ar/imagenes/prensa/lonely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photos1.blogger.com/blogger/2899/1124/320/z_jesus_resucitado_discipulos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www.farq.edu.uy/idd/files/2014/05/Summa139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bajandolineas.com.ar/wp-content/uploads/2010/04/malvinasargentinasx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librosarquitecturaonline.es/imagen-libros_arquitectura_Tectonica__Revista_Tectonica_N__41__Fuego___Proteccion-4394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542</Words>
  <Characters>2985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11</cp:revision>
  <cp:lastPrinted>2015-03-18T15:03:00Z</cp:lastPrinted>
  <dcterms:created xsi:type="dcterms:W3CDTF">2015-03-20T16:31:00Z</dcterms:created>
  <dcterms:modified xsi:type="dcterms:W3CDTF">2015-04-01T17:07:00Z</dcterms:modified>
</cp:coreProperties>
</file>