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E5" w:rsidRPr="004626E5" w:rsidRDefault="0039098B" w:rsidP="004626E5">
      <w:bookmarkStart w:id="0" w:name="_GoBack"/>
      <w:bookmarkEnd w:id="0"/>
      <w:r w:rsidRPr="00D04AA2">
        <w:rPr>
          <w:noProof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 wp14:anchorId="6EDE20F7" wp14:editId="5AA39AA4">
            <wp:simplePos x="0" y="0"/>
            <wp:positionH relativeFrom="margin">
              <wp:posOffset>2101215</wp:posOffset>
            </wp:positionH>
            <wp:positionV relativeFrom="paragraph">
              <wp:posOffset>24130</wp:posOffset>
            </wp:positionV>
            <wp:extent cx="1047750" cy="685800"/>
            <wp:effectExtent l="0" t="0" r="0" b="0"/>
            <wp:wrapSquare wrapText="bothSides"/>
            <wp:docPr id="1" name="Imagen 1" descr="http://www.ucongreso.edu.ar/wp-content/themes/ucongreso/images/uc_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ongreso.edu.ar/wp-content/themes/ucongreso/images/uc_mar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6E5">
        <w:t xml:space="preserve">                                                                        </w:t>
      </w:r>
    </w:p>
    <w:p w:rsidR="004626E5" w:rsidRPr="004626E5" w:rsidRDefault="004626E5" w:rsidP="004626E5"/>
    <w:p w:rsidR="004626E5" w:rsidRPr="004626E5" w:rsidRDefault="004626E5" w:rsidP="004626E5"/>
    <w:p w:rsidR="004626E5" w:rsidRDefault="00B76ED1" w:rsidP="004626E5">
      <w:pPr>
        <w:pStyle w:val="Piedepgina"/>
        <w:tabs>
          <w:tab w:val="clear" w:pos="4252"/>
          <w:tab w:val="clear" w:pos="8504"/>
        </w:tabs>
        <w:rPr>
          <w:noProof/>
          <w:szCs w:val="24"/>
        </w:rPr>
      </w:pPr>
      <w:r>
        <w:rPr>
          <w:noProof/>
          <w:szCs w:val="24"/>
        </w:rPr>
        <w:t xml:space="preserve">                                  </w:t>
      </w:r>
      <w:r w:rsidR="0039098B">
        <w:rPr>
          <w:noProof/>
          <w:szCs w:val="24"/>
        </w:rPr>
        <w:t xml:space="preserve">              CICLO LECTIVO 2018</w:t>
      </w:r>
    </w:p>
    <w:p w:rsidR="004626E5" w:rsidRPr="00F06E6D" w:rsidRDefault="004626E5" w:rsidP="004626E5">
      <w:pPr>
        <w:pStyle w:val="Piedepgina"/>
        <w:tabs>
          <w:tab w:val="clear" w:pos="4252"/>
          <w:tab w:val="clear" w:pos="8504"/>
        </w:tabs>
        <w:rPr>
          <w:b/>
          <w:noProof/>
          <w:szCs w:val="24"/>
        </w:rPr>
      </w:pPr>
      <w:r w:rsidRPr="00F06E6D">
        <w:rPr>
          <w:b/>
          <w:noProof/>
          <w:szCs w:val="24"/>
        </w:rPr>
        <w:t>MATERIA</w:t>
      </w: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626E5" w:rsidRPr="00F06E6D" w:rsidTr="005B1B5D">
        <w:tc>
          <w:tcPr>
            <w:tcW w:w="9851" w:type="dxa"/>
          </w:tcPr>
          <w:p w:rsidR="004626E5" w:rsidRPr="00F06E6D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F06E6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06E6D">
              <w:rPr>
                <w:rFonts w:ascii="Arial" w:hAnsi="Arial" w:cs="Arial"/>
                <w:sz w:val="24"/>
                <w:szCs w:val="24"/>
              </w:rPr>
              <w:t xml:space="preserve">BASES TEÓRICAS DE LA PERSPECTIVA SISTÉMICA </w:t>
            </w:r>
          </w:p>
        </w:tc>
      </w:tr>
    </w:tbl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FACULTAD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CIENCIAS DE LA SALUD</w:t>
      </w:r>
    </w:p>
    <w:p w:rsidR="004626E5" w:rsidRPr="00F06E6D" w:rsidRDefault="004626E5" w:rsidP="004626E5">
      <w:pP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CARRERA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LICENCIATURA EN PSICOLOGÍA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SEDE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CIUDAD DE MENDOZA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UBICACIÓN EN EL PLAN DE ESTUDIOS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CUARTO SEMESTRE – 2° Año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ÁREA DE FORMACIÓN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CICLO DE FORMACIÓN BÁSICA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TURNO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MAÑANA Y TARDE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CARGA HORARIA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HORAS TOTALES: 60    HORAS TEÓRICAS: 55    HORAS PRÁCTICAS: 5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EQUIPO DOCENTE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PROFESORA</w:t>
      </w:r>
      <w:r w:rsidR="0039098B" w:rsidRPr="00F06E6D">
        <w:rPr>
          <w:rFonts w:ascii="Arial" w:hAnsi="Arial" w:cs="Arial"/>
          <w:sz w:val="24"/>
          <w:szCs w:val="24"/>
        </w:rPr>
        <w:t xml:space="preserve"> TITULAR: LIC. SUSANA</w:t>
      </w:r>
      <w:r w:rsidRPr="00F06E6D">
        <w:rPr>
          <w:rFonts w:ascii="Arial" w:hAnsi="Arial" w:cs="Arial"/>
          <w:sz w:val="24"/>
          <w:szCs w:val="24"/>
        </w:rPr>
        <w:t xml:space="preserve"> MORGADO 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 xml:space="preserve">PROFESOR </w:t>
      </w:r>
      <w:r w:rsidR="0039098B" w:rsidRPr="00F06E6D">
        <w:rPr>
          <w:rFonts w:ascii="Arial" w:hAnsi="Arial" w:cs="Arial"/>
          <w:sz w:val="24"/>
          <w:szCs w:val="24"/>
        </w:rPr>
        <w:t xml:space="preserve">TITULAR ASOCIADO: LIC. CLAUDIO </w:t>
      </w:r>
      <w:r w:rsidRPr="00F06E6D">
        <w:rPr>
          <w:rFonts w:ascii="Arial" w:hAnsi="Arial" w:cs="Arial"/>
          <w:sz w:val="24"/>
          <w:szCs w:val="24"/>
        </w:rPr>
        <w:t>PILOT</w:t>
      </w:r>
    </w:p>
    <w:p w:rsidR="0039098B" w:rsidRPr="00F06E6D" w:rsidRDefault="0039098B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PROFESORA JTP: LIC. PAULA OLIVA</w:t>
      </w:r>
    </w:p>
    <w:p w:rsidR="0039098B" w:rsidRPr="00F06E6D" w:rsidRDefault="0039098B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PROFESOR JTP: LIC. JAVIER SULTI</w:t>
      </w:r>
    </w:p>
    <w:p w:rsidR="004626E5" w:rsidRPr="00F06E6D" w:rsidRDefault="004626E5" w:rsidP="004626E5">
      <w:pPr>
        <w:rPr>
          <w:rFonts w:ascii="Arial" w:hAnsi="Arial" w:cs="Arial"/>
          <w:b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ASIGNATURAS CORRELATIVAS PREVIAS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>INTRODUCCIÓN A LA PSICOLOGÍA I</w:t>
      </w:r>
    </w:p>
    <w:p w:rsidR="004626E5" w:rsidRPr="00F06E6D" w:rsidRDefault="004626E5" w:rsidP="004626E5">
      <w:pP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b/>
          <w:sz w:val="24"/>
          <w:szCs w:val="24"/>
        </w:rPr>
        <w:t>ASIGNATURAS CORRELATIVAS POSTERIORES</w:t>
      </w:r>
    </w:p>
    <w:p w:rsidR="004626E5" w:rsidRPr="00F06E6D" w:rsidRDefault="004626E5" w:rsidP="0046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06E6D">
        <w:rPr>
          <w:rFonts w:ascii="Arial" w:hAnsi="Arial" w:cs="Arial"/>
          <w:sz w:val="24"/>
          <w:szCs w:val="24"/>
        </w:rPr>
        <w:t xml:space="preserve">PSICOTERAPIA SISTÉMICA </w:t>
      </w:r>
    </w:p>
    <w:p w:rsidR="004626E5" w:rsidRPr="006801D1" w:rsidRDefault="004626E5" w:rsidP="004626E5">
      <w:pPr>
        <w:jc w:val="both"/>
        <w:rPr>
          <w:rFonts w:ascii="Arial" w:hAnsi="Arial" w:cs="Arial"/>
          <w:b/>
          <w:sz w:val="24"/>
          <w:szCs w:val="24"/>
        </w:rPr>
      </w:pPr>
      <w:r w:rsidRPr="006801D1">
        <w:rPr>
          <w:rFonts w:ascii="Arial" w:hAnsi="Arial" w:cs="Arial"/>
          <w:b/>
          <w:sz w:val="24"/>
          <w:szCs w:val="24"/>
        </w:rPr>
        <w:lastRenderedPageBreak/>
        <w:t>FUNDAMENTOS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801D1">
        <w:rPr>
          <w:rFonts w:ascii="Arial" w:hAnsi="Arial" w:cs="Arial"/>
          <w:lang w:val="es-CL"/>
        </w:rPr>
        <w:t>El paradigma sistémico cibernético se basa en la epistemología de la complejidad  cuyas premisas básicas difieren sustancialmente  de otros fundamentos epistemológicos.</w:t>
      </w:r>
      <w:r w:rsidRPr="006801D1">
        <w:rPr>
          <w:rFonts w:ascii="Arial" w:hAnsi="Arial" w:cs="Arial"/>
        </w:rPr>
        <w:t xml:space="preserve"> 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801D1">
        <w:rPr>
          <w:rFonts w:ascii="Arial" w:hAnsi="Arial" w:cs="Arial"/>
        </w:rPr>
        <w:t xml:space="preserve">Esta perspectiva se identifica con el constructivismo y el construccionismo social. No se pregunta por las causas del pasado individual que justifiquen el comportamiento actual o presente de las personas. 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801D1">
        <w:rPr>
          <w:rFonts w:ascii="Arial" w:hAnsi="Arial" w:cs="Arial"/>
        </w:rPr>
        <w:t>Investiga cómo está organizado y significado el contexto interpersonal y los sistemas de creencias actuales de los participantes, para que el comportamiento en cuestión sea adecuado y tenga algún sentido.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 w:rsidRPr="006801D1">
        <w:rPr>
          <w:rFonts w:ascii="Arial" w:hAnsi="Arial" w:cs="Arial"/>
        </w:rPr>
        <w:t>A</w:t>
      </w:r>
      <w:r w:rsidRPr="006801D1">
        <w:rPr>
          <w:rFonts w:ascii="Arial" w:hAnsi="Arial" w:cs="Arial"/>
          <w:lang w:val="es-CL"/>
        </w:rPr>
        <w:t xml:space="preserve">lgunos de los aportes de reconocidos autores acerca del constructivismo, la cibernética,  la teoría de la comunicación y modelos de terapia familiar sistémica,  afirman la  construcción de la realidad y  la pérdida de la certidumbre.  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 w:rsidRPr="006801D1">
        <w:rPr>
          <w:rFonts w:ascii="Arial" w:hAnsi="Arial" w:cs="Arial"/>
          <w:lang w:val="es-CL"/>
        </w:rPr>
        <w:t xml:space="preserve">Los observadores se incluyen en sus observaciones. </w:t>
      </w:r>
    </w:p>
    <w:p w:rsidR="004626E5" w:rsidRPr="006801D1" w:rsidRDefault="004626E5" w:rsidP="004626E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801D1">
        <w:rPr>
          <w:rFonts w:ascii="Arial" w:hAnsi="Arial" w:cs="Arial"/>
          <w:lang w:val="es-CL"/>
        </w:rPr>
        <w:t>Desde la perspectiva sistémica se elaborará una introducción acerca de las</w:t>
      </w:r>
      <w:r w:rsidRPr="006801D1">
        <w:rPr>
          <w:rFonts w:ascii="Arial" w:hAnsi="Arial" w:cs="Arial"/>
        </w:rPr>
        <w:t xml:space="preserve">  descripciones e intervenciones con individuos, parejas, familias y organizaciones para su profundización en la Cátedra PSICOTERAPIA SISTÉMICA.</w:t>
      </w:r>
    </w:p>
    <w:p w:rsidR="004626E5" w:rsidRPr="006801D1" w:rsidRDefault="004626E5" w:rsidP="004626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26E5" w:rsidRPr="006801D1" w:rsidRDefault="004626E5" w:rsidP="004626E5">
      <w:pPr>
        <w:jc w:val="both"/>
        <w:rPr>
          <w:rFonts w:ascii="Arial" w:hAnsi="Arial" w:cs="Arial"/>
          <w:b/>
          <w:sz w:val="24"/>
          <w:szCs w:val="24"/>
        </w:rPr>
      </w:pPr>
      <w:r w:rsidRPr="006801D1">
        <w:rPr>
          <w:rFonts w:ascii="Arial" w:hAnsi="Arial" w:cs="Arial"/>
          <w:b/>
          <w:sz w:val="24"/>
          <w:szCs w:val="24"/>
        </w:rPr>
        <w:t xml:space="preserve">OBJETIVOS </w:t>
      </w:r>
    </w:p>
    <w:p w:rsidR="004626E5" w:rsidRPr="006801D1" w:rsidRDefault="004626E5" w:rsidP="004626E5">
      <w:pPr>
        <w:jc w:val="both"/>
        <w:rPr>
          <w:rFonts w:ascii="Arial" w:hAnsi="Arial" w:cs="Arial"/>
          <w:sz w:val="24"/>
          <w:szCs w:val="24"/>
          <w:u w:val="single"/>
        </w:rPr>
      </w:pPr>
      <w:r w:rsidRPr="006801D1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4626E5" w:rsidRPr="006801D1" w:rsidTr="005B1B5D">
        <w:tc>
          <w:tcPr>
            <w:tcW w:w="9494" w:type="dxa"/>
          </w:tcPr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La propuesta de la cátedra es que los alumnos logren: 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 -Pasar del enfoque  intrapsíquico e individual al enfoque interaccional, que le permita el análisis y abordaje terapéutico de la pareja, familia e instituciones como sistemas. 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-Incluir el contexto como elemento fundamental de toda comunicación, ya que es el componente que le otorga significado.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- Comprender la comunicación como un proceso interpersonal, circular y de múltiples niveles.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-Aplicar estas teorías a los distintos sistemas (familias, organizaciones sociales, etc.), teniendo siempre en cuenta que  como observadores se incluirán en sus descripciones.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6E5" w:rsidRDefault="004626E5" w:rsidP="004626E5">
      <w:pPr>
        <w:rPr>
          <w:rFonts w:ascii="Arial" w:hAnsi="Arial" w:cs="Arial"/>
          <w:b/>
          <w:sz w:val="24"/>
          <w:szCs w:val="24"/>
          <w:u w:val="single"/>
        </w:rPr>
      </w:pPr>
    </w:p>
    <w:p w:rsidR="00F06E6D" w:rsidRDefault="00F06E6D" w:rsidP="004626E5">
      <w:pPr>
        <w:rPr>
          <w:rFonts w:ascii="Arial" w:hAnsi="Arial" w:cs="Arial"/>
          <w:b/>
          <w:sz w:val="24"/>
          <w:szCs w:val="24"/>
          <w:u w:val="single"/>
        </w:rPr>
      </w:pPr>
    </w:p>
    <w:p w:rsidR="00F06E6D" w:rsidRPr="006801D1" w:rsidRDefault="00F06E6D" w:rsidP="004626E5">
      <w:pPr>
        <w:rPr>
          <w:rFonts w:ascii="Arial" w:hAnsi="Arial" w:cs="Arial"/>
          <w:b/>
          <w:sz w:val="24"/>
          <w:szCs w:val="24"/>
          <w:u w:val="single"/>
        </w:rPr>
      </w:pPr>
    </w:p>
    <w:p w:rsidR="004626E5" w:rsidRPr="006801D1" w:rsidRDefault="004626E5" w:rsidP="004626E5">
      <w:pPr>
        <w:rPr>
          <w:rFonts w:ascii="Arial" w:hAnsi="Arial" w:cs="Arial"/>
          <w:bCs/>
          <w:sz w:val="24"/>
          <w:szCs w:val="24"/>
        </w:rPr>
      </w:pPr>
      <w:r w:rsidRPr="006801D1">
        <w:rPr>
          <w:rFonts w:ascii="Arial" w:hAnsi="Arial" w:cs="Arial"/>
          <w:b/>
          <w:sz w:val="24"/>
          <w:szCs w:val="24"/>
        </w:rPr>
        <w:lastRenderedPageBreak/>
        <w:t xml:space="preserve">CONTENIDOS </w:t>
      </w:r>
    </w:p>
    <w:p w:rsidR="004626E5" w:rsidRPr="006801D1" w:rsidRDefault="004626E5" w:rsidP="004626E5">
      <w:pPr>
        <w:pStyle w:val="Piedepgina"/>
        <w:tabs>
          <w:tab w:val="clear" w:pos="4252"/>
          <w:tab w:val="clear" w:pos="8504"/>
        </w:tabs>
        <w:rPr>
          <w:rFonts w:cs="Arial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4626E5" w:rsidRPr="006801D1" w:rsidTr="005B1B5D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Unidad I: Bases Teóricas y Epistemológicas del Enfoque Sistémico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 xml:space="preserve">Bases Epistemológicas del cambio de enfoque en psicoterapia: </w:t>
            </w:r>
          </w:p>
          <w:p w:rsidR="004626E5" w:rsidRPr="006801D1" w:rsidRDefault="004626E5" w:rsidP="005B1B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           visión monádica a la visión sistémica. Paradigma Causalístico al Holístico. 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 xml:space="preserve">La causalidad circular, el enfoque sistémico como revolución en el pensamiento           </w:t>
            </w:r>
          </w:p>
          <w:p w:rsidR="004626E5" w:rsidRPr="006801D1" w:rsidRDefault="004626E5" w:rsidP="005B1B5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           sobre psicopatología humana.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 xml:space="preserve">Teoría General de los Sistemas de Ludwin Von Bertalanffy; </w:t>
            </w:r>
          </w:p>
          <w:p w:rsidR="004626E5" w:rsidRPr="006801D1" w:rsidRDefault="004626E5" w:rsidP="005B1B5D">
            <w:pPr>
              <w:pStyle w:val="Prrafodelista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Teoría de la Cibernética  (Orden Cero - Primer Orden postulada por Norbert Wiener y Segundo Orden). 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>Orientación por Reglas.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 xml:space="preserve">Teoría Pragmática de la Comunicación Humana de Paul Watzlawick, Janet Beavin y Don Jackson. Axiomas y Patologías. 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cs="Arial"/>
                <w:szCs w:val="24"/>
              </w:rPr>
              <w:t>Conceptos de Morfoestasis y Morfogénesis.</w:t>
            </w:r>
          </w:p>
          <w:p w:rsidR="004626E5" w:rsidRPr="005315FF" w:rsidRDefault="004626E5" w:rsidP="004626E5">
            <w:pPr>
              <w:pStyle w:val="Prrafodelista"/>
              <w:numPr>
                <w:ilvl w:val="0"/>
                <w:numId w:val="2"/>
              </w:numPr>
              <w:outlineLvl w:val="0"/>
              <w:rPr>
                <w:rFonts w:cs="Arial"/>
                <w:szCs w:val="24"/>
              </w:rPr>
            </w:pPr>
            <w:r w:rsidRPr="005315FF">
              <w:rPr>
                <w:rFonts w:eastAsiaTheme="minorHAnsi" w:cs="Arial"/>
                <w:szCs w:val="24"/>
              </w:rPr>
              <w:t>Historia del Trabajo Sistémico Familiar. El modelo de la Terapia Familiar.</w:t>
            </w:r>
          </w:p>
          <w:p w:rsidR="004626E5" w:rsidRPr="006801D1" w:rsidRDefault="004626E5" w:rsidP="005B1B5D">
            <w:pPr>
              <w:pStyle w:val="Prrafodelista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Creación del M.R.I.</w:t>
            </w: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jc w:val="both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Fernández Moya, J. y Cols. (2010) </w:t>
            </w:r>
            <w:r w:rsidRPr="006801D1">
              <w:rPr>
                <w:rFonts w:cs="Arial"/>
                <w:i/>
                <w:szCs w:val="24"/>
              </w:rPr>
              <w:t>EN BUSCA DE RESULTADOS</w:t>
            </w:r>
            <w:r w:rsidRPr="006801D1">
              <w:rPr>
                <w:rFonts w:cs="Arial"/>
                <w:szCs w:val="24"/>
              </w:rPr>
              <w:t xml:space="preserve">. Mendoza. Editorial de la Universidad del Aconcagua. (pp.97 – 185)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López, A.; Parada, A. y Simonetti, F. (1990) </w:t>
            </w:r>
            <w:r w:rsidRPr="006801D1">
              <w:rPr>
                <w:rFonts w:ascii="Arial" w:hAnsi="Arial" w:cs="Arial"/>
                <w:i/>
                <w:lang w:val="es-CL"/>
              </w:rPr>
              <w:t>INTRODUCCIÓN A LA PSICOLOGÍA DE LA COMUNICACIÓN</w:t>
            </w:r>
            <w:r w:rsidRPr="006801D1">
              <w:rPr>
                <w:rFonts w:ascii="Arial" w:hAnsi="Arial" w:cs="Arial"/>
                <w:lang w:val="es-CL"/>
              </w:rPr>
              <w:t>. Santiago: Universidad Católica de Chile (pp. 125-199)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Suares, Marinés (2002) </w:t>
            </w:r>
            <w:r w:rsidRPr="006801D1">
              <w:rPr>
                <w:rFonts w:ascii="Arial" w:hAnsi="Arial" w:cs="Arial"/>
                <w:i/>
                <w:lang w:val="es-CL"/>
              </w:rPr>
              <w:t>MEDIANDO EN SISTEMAS FAMILIARES</w:t>
            </w:r>
            <w:r w:rsidRPr="006801D1">
              <w:rPr>
                <w:rFonts w:ascii="Arial" w:hAnsi="Arial" w:cs="Arial"/>
                <w:lang w:val="es-CL"/>
              </w:rPr>
              <w:t>. Buenos Aires: Paidós (pp.137-156)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AR"/>
              </w:rPr>
              <w:t xml:space="preserve">Watzlawick ,P. Beavin, J. &amp; Jackson, D. (1986) </w:t>
            </w:r>
            <w:r w:rsidRPr="006801D1">
              <w:rPr>
                <w:rFonts w:ascii="Arial" w:hAnsi="Arial" w:cs="Arial"/>
                <w:i/>
                <w:lang w:val="es-CL"/>
              </w:rPr>
              <w:t>TEORÍA DE LA COMUNICACIÓN HUMANA</w:t>
            </w:r>
            <w:r w:rsidRPr="006801D1">
              <w:rPr>
                <w:rFonts w:ascii="Arial" w:hAnsi="Arial" w:cs="Arial"/>
                <w:lang w:val="es-CL"/>
              </w:rPr>
              <w:t>. España. Ed. Herder (pp.49-114)</w:t>
            </w:r>
          </w:p>
          <w:p w:rsidR="004626E5" w:rsidRPr="006801D1" w:rsidRDefault="004626E5" w:rsidP="005B1B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 Complementaria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Style w:val="CitaHTML"/>
                <w:rFonts w:cs="Arial"/>
                <w:b/>
                <w:i w:val="0"/>
                <w:iCs w:val="0"/>
                <w:szCs w:val="24"/>
                <w:u w:val="single"/>
              </w:rPr>
            </w:pPr>
            <w:r w:rsidRPr="006801D1">
              <w:rPr>
                <w:rStyle w:val="CitaHTML"/>
                <w:rFonts w:cs="Arial"/>
                <w:szCs w:val="24"/>
              </w:rPr>
              <w:t xml:space="preserve">Salgado,C.(2005) Artículo: </w:t>
            </w:r>
            <w:r w:rsidRPr="006801D1">
              <w:rPr>
                <w:rStyle w:val="st"/>
                <w:rFonts w:cs="Arial"/>
                <w:i/>
                <w:szCs w:val="24"/>
              </w:rPr>
              <w:t>BASES DEL</w:t>
            </w:r>
            <w:r w:rsidRPr="006801D1">
              <w:rPr>
                <w:rStyle w:val="st"/>
                <w:rFonts w:cs="Arial"/>
                <w:szCs w:val="24"/>
              </w:rPr>
              <w:t xml:space="preserve"> </w:t>
            </w:r>
            <w:r w:rsidRPr="006801D1">
              <w:rPr>
                <w:rStyle w:val="nfasis"/>
                <w:rFonts w:cs="Arial"/>
                <w:szCs w:val="24"/>
              </w:rPr>
              <w:t>ENFOQUE INTERACCIONAL DE LA COMUNICACIÓN</w:t>
            </w:r>
            <w:r w:rsidRPr="006801D1">
              <w:rPr>
                <w:rStyle w:val="st"/>
                <w:rFonts w:cs="Arial"/>
                <w:szCs w:val="24"/>
              </w:rPr>
              <w:t xml:space="preserve">. </w:t>
            </w:r>
            <w:r w:rsidRPr="006801D1">
              <w:rPr>
                <w:rStyle w:val="nfasis"/>
                <w:rFonts w:cs="Arial"/>
                <w:szCs w:val="24"/>
              </w:rPr>
              <w:t xml:space="preserve">Recuperado de: </w:t>
            </w:r>
            <w:r w:rsidRPr="006801D1">
              <w:rPr>
                <w:rStyle w:val="CitaHTML"/>
                <w:rFonts w:cs="Arial"/>
                <w:szCs w:val="24"/>
              </w:rPr>
              <w:t>psicoycom.galeon.com/docd.doc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Cs w:val="24"/>
                <w:lang w:val="es-CL"/>
              </w:rPr>
            </w:pPr>
            <w:r w:rsidRPr="006801D1">
              <w:rPr>
                <w:rFonts w:cs="Arial"/>
                <w:szCs w:val="24"/>
                <w:lang w:val="en-US"/>
              </w:rPr>
              <w:t xml:space="preserve">Watzlawick, P.; Weakland, J. y Fish, R. (1976) </w:t>
            </w:r>
            <w:r w:rsidRPr="006801D1">
              <w:rPr>
                <w:rFonts w:cs="Arial"/>
                <w:i/>
                <w:szCs w:val="24"/>
                <w:lang w:val="en-US"/>
              </w:rPr>
              <w:t>CAMBIO</w:t>
            </w:r>
            <w:r w:rsidRPr="006801D1">
              <w:rPr>
                <w:rFonts w:cs="Arial"/>
                <w:szCs w:val="24"/>
                <w:lang w:val="en-US"/>
              </w:rPr>
              <w:t xml:space="preserve">. </w:t>
            </w:r>
            <w:r w:rsidRPr="006801D1">
              <w:rPr>
                <w:rFonts w:cs="Arial"/>
                <w:szCs w:val="24"/>
              </w:rPr>
              <w:t xml:space="preserve">Barcelona: </w:t>
            </w:r>
            <w:r w:rsidRPr="006801D1">
              <w:rPr>
                <w:rFonts w:cs="Arial"/>
                <w:szCs w:val="24"/>
                <w:lang w:val="es-CL"/>
              </w:rPr>
              <w:t>Herder</w:t>
            </w: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Unidad </w:t>
            </w:r>
            <w:r w:rsidRPr="006801D1">
              <w:rPr>
                <w:rFonts w:ascii="Arial" w:hAnsi="Arial" w:cs="Arial"/>
                <w:b/>
                <w:sz w:val="24"/>
                <w:szCs w:val="24"/>
              </w:rPr>
              <w:t xml:space="preserve">II: </w:t>
            </w: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Bases Epistemológicas Constructivistas</w:t>
            </w:r>
          </w:p>
          <w:p w:rsidR="004626E5" w:rsidRPr="006801D1" w:rsidRDefault="004626E5" w:rsidP="005B1B5D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Aportes del Constructivismo. Reflexiones epistemológicas.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jc w:val="both"/>
              <w:outlineLvl w:val="0"/>
              <w:rPr>
                <w:rFonts w:cs="Arial"/>
                <w:szCs w:val="24"/>
              </w:rPr>
            </w:pPr>
            <w:r w:rsidRPr="006801D1">
              <w:rPr>
                <w:rFonts w:eastAsiaTheme="minorHAnsi" w:cs="Arial"/>
                <w:szCs w:val="24"/>
                <w:lang w:val="es-MX" w:eastAsia="en-US"/>
              </w:rPr>
              <w:t>La construcción de la realidad y la pérdida de la certidumbre.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jc w:val="both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lastRenderedPageBreak/>
              <w:t>El conocimiento y el lenguaje.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jc w:val="both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Objetividad entre y sin paréntesis.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jc w:val="both"/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Racionalidad y Emociones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Acerca del  conocimiento: conocer y conocedor.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La Biología del Amor.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outlineLvl w:val="0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Redes de Relaciones.</w:t>
            </w:r>
            <w:r w:rsidRPr="006801D1">
              <w:rPr>
                <w:rFonts w:cs="Arial"/>
                <w:szCs w:val="24"/>
                <w:highlight w:val="yellow"/>
              </w:rPr>
              <w:t xml:space="preserve"> </w:t>
            </w:r>
            <w:r w:rsidRPr="006801D1">
              <w:rPr>
                <w:rFonts w:cs="Arial"/>
                <w:szCs w:val="24"/>
              </w:rPr>
              <w:t xml:space="preserve"> </w:t>
            </w: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6801D1">
              <w:rPr>
                <w:rFonts w:ascii="Arial" w:hAnsi="Arial" w:cs="Arial"/>
              </w:rPr>
              <w:t xml:space="preserve">Maturana, H. (1995) </w:t>
            </w:r>
            <w:r w:rsidRPr="006801D1">
              <w:rPr>
                <w:rFonts w:ascii="Arial" w:hAnsi="Arial" w:cs="Arial"/>
                <w:i/>
              </w:rPr>
              <w:t>LENGUAJE, EMOCIONES Y ÉTICA EN EL QUEHACER POLÍTICO</w:t>
            </w:r>
            <w:r w:rsidRPr="006801D1">
              <w:rPr>
                <w:rFonts w:ascii="Arial" w:hAnsi="Arial" w:cs="Arial"/>
              </w:rPr>
              <w:t xml:space="preserve">. Santiago de Chile. Ed. Dolmen </w:t>
            </w:r>
            <w:r w:rsidRPr="006801D1">
              <w:rPr>
                <w:rFonts w:ascii="Arial" w:hAnsi="Arial" w:cs="Arial"/>
                <w:i/>
              </w:rPr>
              <w:t xml:space="preserve">(2° Parte del Libro Lenguaje y Emociones en Educación y Política) </w:t>
            </w:r>
            <w:r w:rsidRPr="006801D1">
              <w:rPr>
                <w:rFonts w:ascii="Arial" w:hAnsi="Arial" w:cs="Arial"/>
              </w:rPr>
              <w:t>(pp.24-55)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Maturana, H. &amp; Varela, F. (1984) </w:t>
            </w:r>
            <w:r w:rsidRPr="006801D1">
              <w:rPr>
                <w:rFonts w:ascii="Arial" w:hAnsi="Arial" w:cs="Arial"/>
                <w:i/>
                <w:lang w:val="es-CL"/>
              </w:rPr>
              <w:t>EL ÁRBOL DEL CONOCIMIENTO</w:t>
            </w:r>
            <w:r w:rsidRPr="006801D1">
              <w:rPr>
                <w:rFonts w:ascii="Arial" w:hAnsi="Arial" w:cs="Arial"/>
                <w:lang w:val="es-CL"/>
              </w:rPr>
              <w:t>.</w:t>
            </w:r>
            <w:r w:rsidRPr="006801D1">
              <w:rPr>
                <w:rFonts w:ascii="Arial" w:hAnsi="Arial" w:cs="Arial"/>
              </w:rPr>
              <w:t xml:space="preserve"> Santiago de Chile. Ed. Universitaria. (pp. 159-165)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6801D1">
              <w:rPr>
                <w:rFonts w:ascii="Arial" w:hAnsi="Arial" w:cs="Arial"/>
              </w:rPr>
              <w:t xml:space="preserve">Maturana, H. (1991) </w:t>
            </w:r>
            <w:r w:rsidRPr="006801D1">
              <w:rPr>
                <w:rFonts w:ascii="Arial" w:hAnsi="Arial" w:cs="Arial"/>
                <w:i/>
              </w:rPr>
              <w:t>EL SENTIDO DE LO HUMANO</w:t>
            </w:r>
            <w:r w:rsidRPr="006801D1">
              <w:rPr>
                <w:rFonts w:ascii="Arial" w:hAnsi="Arial" w:cs="Arial"/>
              </w:rPr>
              <w:t>. Santiago de Chile. Dolmen Ensayos. (pp.46-70)</w:t>
            </w:r>
          </w:p>
          <w:p w:rsidR="004626E5" w:rsidRPr="006801D1" w:rsidRDefault="004626E5" w:rsidP="005B1B5D">
            <w:pPr>
              <w:pStyle w:val="Textoindependiente"/>
              <w:ind w:left="720"/>
              <w:jc w:val="both"/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  <w:i/>
              </w:rPr>
              <w:t xml:space="preserve"> </w:t>
            </w:r>
            <w:r w:rsidRPr="006801D1">
              <w:rPr>
                <w:rFonts w:ascii="Arial" w:hAnsi="Arial" w:cs="Arial"/>
                <w:b/>
                <w:u w:val="single"/>
              </w:rPr>
              <w:t>Bibliografía Complementaria</w:t>
            </w:r>
          </w:p>
          <w:p w:rsidR="004626E5" w:rsidRPr="006801D1" w:rsidRDefault="004626E5" w:rsidP="005B1B5D">
            <w:pPr>
              <w:pStyle w:val="Textoindependiente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</w:rPr>
              <w:t xml:space="preserve">Maturana, H. (1992) </w:t>
            </w:r>
            <w:r w:rsidRPr="006801D1">
              <w:rPr>
                <w:rFonts w:ascii="Arial" w:hAnsi="Arial" w:cs="Arial"/>
                <w:i/>
              </w:rPr>
              <w:t>AMOR Y JUEGO. FUNDAMENTOS OLVIDADOS DE LO HUMANO</w:t>
            </w:r>
            <w:r w:rsidRPr="006801D1">
              <w:rPr>
                <w:rFonts w:ascii="Arial" w:hAnsi="Arial" w:cs="Arial"/>
              </w:rPr>
              <w:t xml:space="preserve">. </w:t>
            </w:r>
            <w:r w:rsidRPr="006801D1">
              <w:rPr>
                <w:rFonts w:ascii="Arial" w:hAnsi="Arial" w:cs="Arial"/>
                <w:i/>
              </w:rPr>
              <w:t>DESDE EL PATRIARCADO A LA DEMOCRACIA</w:t>
            </w:r>
            <w:r w:rsidRPr="006801D1">
              <w:rPr>
                <w:rFonts w:ascii="Arial" w:hAnsi="Arial" w:cs="Arial"/>
              </w:rPr>
              <w:t>. Santiago de Chile. Colección Experiencia Humana. (pp19-55)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Segal, L. (1994) </w:t>
            </w:r>
            <w:r w:rsidRPr="006801D1">
              <w:rPr>
                <w:rFonts w:ascii="Arial" w:hAnsi="Arial" w:cs="Arial"/>
                <w:i/>
                <w:lang w:val="es-CL"/>
              </w:rPr>
              <w:t>SOÑAR LA REALIDAD</w:t>
            </w:r>
            <w:r w:rsidRPr="006801D1">
              <w:rPr>
                <w:rFonts w:ascii="Arial" w:hAnsi="Arial" w:cs="Arial"/>
                <w:lang w:val="es-CL"/>
              </w:rPr>
              <w:t xml:space="preserve"> – </w:t>
            </w:r>
            <w:r w:rsidRPr="006801D1">
              <w:rPr>
                <w:rFonts w:ascii="Arial" w:hAnsi="Arial" w:cs="Arial"/>
                <w:i/>
                <w:lang w:val="es-CL"/>
              </w:rPr>
              <w:t>EL CONSTRUCTIVISMO DE HEINZ VON FOERSTER</w:t>
            </w:r>
            <w:r w:rsidRPr="006801D1">
              <w:rPr>
                <w:rFonts w:ascii="Arial" w:hAnsi="Arial" w:cs="Arial"/>
                <w:lang w:val="es-CL"/>
              </w:rPr>
              <w:t>. España. Editorial Paidós. (pp29 a 99)</w:t>
            </w:r>
          </w:p>
          <w:p w:rsidR="0039098B" w:rsidRDefault="0039098B" w:rsidP="005B1B5D">
            <w:pPr>
              <w:pStyle w:val="Textoindependiente"/>
              <w:rPr>
                <w:rFonts w:ascii="Arial" w:hAnsi="Arial" w:cs="Arial"/>
                <w:b/>
                <w:u w:val="single"/>
              </w:rPr>
            </w:pPr>
          </w:p>
          <w:p w:rsidR="004626E5" w:rsidRPr="006801D1" w:rsidRDefault="004626E5" w:rsidP="005B1B5D">
            <w:pPr>
              <w:pStyle w:val="Textoindependiente"/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  <w:b/>
                <w:u w:val="single"/>
              </w:rPr>
              <w:t>Unidad III: Sistemas Familiares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 xml:space="preserve">Familias. Recorrido histórico del concepto.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 xml:space="preserve">Ciclo vital Tradicional de la Familia según Haley. Nuevo Ciclo Vital Familiar según Steinglass.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 xml:space="preserve">Tipos de crisis familiares y evolutivas según Pittman. </w:t>
            </w:r>
            <w:r w:rsidRPr="006801D1">
              <w:rPr>
                <w:rFonts w:ascii="Arial" w:eastAsiaTheme="minorHAnsi" w:hAnsi="Arial" w:cs="Arial"/>
                <w:lang w:val="es-MX" w:eastAsia="en-US"/>
              </w:rPr>
              <w:t>Trabajo centrado en soluciones y problemas: ciclo vital y crisis evolutivas.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 xml:space="preserve">Holones en el Sistema Familiar de Minuchin. Tipología Familiar según Minuchin y Fishman – Suares – Riviére y Satir.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>Formato de Genograma.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>El Modelo Circumplejo de Olson. Sus Dimensiones.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6801D1">
              <w:rPr>
                <w:rFonts w:ascii="Arial" w:hAnsi="Arial" w:cs="Arial"/>
              </w:rPr>
              <w:t xml:space="preserve">Conceptos Generales: </w:t>
            </w:r>
            <w:r w:rsidRPr="006801D1">
              <w:rPr>
                <w:rFonts w:ascii="Arial" w:eastAsiaTheme="minorHAnsi" w:hAnsi="Arial" w:cs="Arial"/>
                <w:lang w:val="es-MX" w:eastAsia="en-US"/>
              </w:rPr>
              <w:t xml:space="preserve">diferencia entre terapia de familia y terapia de pareja. Terapia sistémica individual. Maniobrabilidad del </w:t>
            </w:r>
            <w:r w:rsidRPr="006801D1">
              <w:rPr>
                <w:rFonts w:ascii="Arial" w:eastAsiaTheme="minorHAnsi" w:hAnsi="Arial" w:cs="Arial"/>
                <w:u w:val="single"/>
                <w:lang w:val="es-MX" w:eastAsia="en-US"/>
              </w:rPr>
              <w:t>t</w:t>
            </w:r>
            <w:r w:rsidRPr="006801D1">
              <w:rPr>
                <w:rFonts w:ascii="Arial" w:eastAsiaTheme="minorHAnsi" w:hAnsi="Arial" w:cs="Arial"/>
                <w:lang w:val="es-MX" w:eastAsia="en-US"/>
              </w:rPr>
              <w:t>erapeuta. Contrato terapéutico y evaluación de resultados.</w:t>
            </w:r>
          </w:p>
          <w:p w:rsidR="004626E5" w:rsidRPr="006801D1" w:rsidRDefault="004626E5" w:rsidP="005B1B5D">
            <w:pPr>
              <w:pStyle w:val="Textoindependiente"/>
              <w:jc w:val="both"/>
              <w:rPr>
                <w:rFonts w:ascii="Arial" w:hAnsi="Arial" w:cs="Arial"/>
                <w:b/>
                <w:u w:val="single"/>
                <w:lang w:val="es-CL"/>
              </w:rPr>
            </w:pPr>
          </w:p>
          <w:p w:rsidR="004626E5" w:rsidRPr="006801D1" w:rsidRDefault="004626E5" w:rsidP="005B1B5D">
            <w:pPr>
              <w:pStyle w:val="Textoindependiente"/>
              <w:rPr>
                <w:rFonts w:ascii="Arial" w:hAnsi="Arial" w:cs="Arial"/>
                <w:b/>
                <w:u w:val="single"/>
                <w:lang w:val="es-CL"/>
              </w:rPr>
            </w:pPr>
            <w:r w:rsidRPr="006801D1">
              <w:rPr>
                <w:rFonts w:ascii="Arial" w:hAnsi="Arial" w:cs="Arial"/>
                <w:b/>
                <w:u w:val="single"/>
                <w:lang w:val="es-CL"/>
              </w:rPr>
              <w:lastRenderedPageBreak/>
              <w:t>Bibliografía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6801D1">
              <w:rPr>
                <w:rFonts w:ascii="Arial" w:hAnsi="Arial" w:cs="Arial"/>
                <w:lang w:val="es-AR"/>
              </w:rPr>
              <w:t xml:space="preserve">Fernández Moya, J. y colaboradores. (2010) </w:t>
            </w:r>
            <w:r w:rsidRPr="006801D1">
              <w:rPr>
                <w:rFonts w:ascii="Arial" w:hAnsi="Arial" w:cs="Arial"/>
                <w:i/>
              </w:rPr>
              <w:t>EN BUSCA DE RESULTADOS. UNA INTRODUCCIÓN A LAS TERAPIAS SISTÉMICAS</w:t>
            </w:r>
            <w:r w:rsidRPr="006801D1">
              <w:rPr>
                <w:rFonts w:ascii="Arial" w:hAnsi="Arial" w:cs="Arial"/>
              </w:rPr>
              <w:t xml:space="preserve">. 3º Edición. Tomo I. Mendoza: Universidad del Aconcagua.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Falicov, C. (Comp.). (1991) </w:t>
            </w:r>
            <w:r w:rsidRPr="006801D1">
              <w:rPr>
                <w:rFonts w:cs="Arial"/>
                <w:i/>
                <w:szCs w:val="24"/>
              </w:rPr>
              <w:t>TRANSICIONES DE LA FAMILIA: CONTINUIDAD Y CAMBIO EN EL CICLO DE VIDA</w:t>
            </w:r>
            <w:r w:rsidRPr="006801D1">
              <w:rPr>
                <w:rFonts w:cs="Arial"/>
                <w:szCs w:val="24"/>
              </w:rPr>
              <w:t>. Buenos Aires. Amorrortu Editores.(Cap. 2 y 3)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tabs>
                <w:tab w:val="left" w:pos="8040"/>
              </w:tabs>
              <w:spacing w:after="0" w:line="360" w:lineRule="auto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Haley, J. (1993) </w:t>
            </w:r>
            <w:r w:rsidRPr="006801D1">
              <w:rPr>
                <w:rFonts w:ascii="Arial" w:hAnsi="Arial" w:cs="Arial"/>
                <w:i/>
                <w:lang w:val="es-CL"/>
              </w:rPr>
              <w:t>TERAPIA NO CONVENCIONAL</w:t>
            </w:r>
            <w:r w:rsidRPr="006801D1">
              <w:rPr>
                <w:rFonts w:ascii="Arial" w:hAnsi="Arial" w:cs="Arial"/>
                <w:lang w:val="es-CL"/>
              </w:rPr>
              <w:t>. Buenos Aires: Amorrortu, (Caps. 1 y 2)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right" w:pos="8840"/>
              </w:tabs>
              <w:spacing w:line="360" w:lineRule="auto"/>
              <w:rPr>
                <w:rFonts w:cs="Arial"/>
                <w:szCs w:val="24"/>
                <w:lang w:val="es-CL"/>
              </w:rPr>
            </w:pPr>
            <w:r w:rsidRPr="006801D1">
              <w:rPr>
                <w:rFonts w:cs="Arial"/>
                <w:szCs w:val="24"/>
                <w:lang w:val="es-CL"/>
              </w:rPr>
              <w:t xml:space="preserve">Minuchin, S. (1974) </w:t>
            </w:r>
            <w:r w:rsidRPr="006801D1">
              <w:rPr>
                <w:rFonts w:cs="Arial"/>
                <w:i/>
                <w:szCs w:val="24"/>
                <w:lang w:val="es-CL"/>
              </w:rPr>
              <w:t>FAMILIAS Y TERAPIA FAMILIAR</w:t>
            </w:r>
            <w:r w:rsidRPr="006801D1">
              <w:rPr>
                <w:rFonts w:cs="Arial"/>
                <w:szCs w:val="24"/>
                <w:lang w:val="es-CL"/>
              </w:rPr>
              <w:t>. Buenos Aires: Gedisa, (Caps. 1 y 5)</w:t>
            </w:r>
            <w:r w:rsidRPr="006801D1">
              <w:rPr>
                <w:rFonts w:cs="Arial"/>
                <w:szCs w:val="24"/>
                <w:lang w:val="es-CL"/>
              </w:rPr>
              <w:tab/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="Arial"/>
                <w:szCs w:val="24"/>
                <w:lang w:val="es-CL"/>
              </w:rPr>
            </w:pPr>
            <w:r w:rsidRPr="006801D1">
              <w:rPr>
                <w:rFonts w:cs="Arial"/>
                <w:szCs w:val="24"/>
                <w:lang w:val="es-CL"/>
              </w:rPr>
              <w:t xml:space="preserve">Minuchin, S. y Fishman, H. (1990) </w:t>
            </w:r>
            <w:r w:rsidRPr="006801D1">
              <w:rPr>
                <w:rFonts w:cs="Arial"/>
                <w:i/>
                <w:szCs w:val="24"/>
                <w:lang w:val="es-CL"/>
              </w:rPr>
              <w:t>TÉCNICAS DE TERAPIA FAMILIAR</w:t>
            </w:r>
            <w:r w:rsidRPr="006801D1">
              <w:rPr>
                <w:rFonts w:cs="Arial"/>
                <w:szCs w:val="24"/>
                <w:lang w:val="es-CL"/>
              </w:rPr>
              <w:t>. Buenos Aires: Paidós (Caps. 2 y 4)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Pittman, F. (1995) </w:t>
            </w:r>
            <w:r w:rsidRPr="006801D1">
              <w:rPr>
                <w:rFonts w:ascii="Arial" w:hAnsi="Arial" w:cs="Arial"/>
                <w:i/>
                <w:lang w:val="es-CL"/>
              </w:rPr>
              <w:t>MOMENTOS DECISIVOS. TRATAMIENTO DE FAMILIAS EN SITUACIONES DE CRISIS</w:t>
            </w:r>
            <w:r w:rsidRPr="006801D1">
              <w:rPr>
                <w:rFonts w:ascii="Arial" w:hAnsi="Arial" w:cs="Arial"/>
                <w:lang w:val="es-CL"/>
              </w:rPr>
              <w:t xml:space="preserve">. Buenos Aires: Paidós (Caps. 1 y 2)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lang w:val="es-CL"/>
              </w:rPr>
            </w:pPr>
            <w:r w:rsidRPr="006801D1">
              <w:rPr>
                <w:rFonts w:ascii="Arial" w:hAnsi="Arial" w:cs="Arial"/>
                <w:lang w:val="es-CL"/>
              </w:rPr>
              <w:t xml:space="preserve">Suares, Marinés (2002) </w:t>
            </w:r>
            <w:r w:rsidRPr="006801D1">
              <w:rPr>
                <w:rFonts w:ascii="Arial" w:hAnsi="Arial" w:cs="Arial"/>
                <w:i/>
                <w:lang w:val="es-CL"/>
              </w:rPr>
              <w:t>MEDIANDO EN SISTEMAS FAMILIARES</w:t>
            </w:r>
            <w:r w:rsidRPr="006801D1">
              <w:rPr>
                <w:rFonts w:ascii="Arial" w:hAnsi="Arial" w:cs="Arial"/>
                <w:lang w:val="es-CL"/>
              </w:rPr>
              <w:t>. Buenos Aires: Paidós (Cap. 6 y 7)</w:t>
            </w:r>
          </w:p>
          <w:p w:rsidR="004626E5" w:rsidRPr="006801D1" w:rsidRDefault="004626E5" w:rsidP="005B1B5D">
            <w:pPr>
              <w:pStyle w:val="Textoindependiente"/>
              <w:spacing w:after="0" w:line="360" w:lineRule="auto"/>
              <w:jc w:val="both"/>
              <w:rPr>
                <w:rFonts w:ascii="Arial" w:hAnsi="Arial" w:cs="Arial"/>
                <w:lang w:val="es-CL"/>
              </w:rPr>
            </w:pPr>
          </w:p>
          <w:p w:rsidR="004626E5" w:rsidRPr="006801D1" w:rsidRDefault="004626E5" w:rsidP="005B1B5D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Unidad IV: Familias Funcionales y Disfuncionales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Definición de familia.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Familia funcional y disfuncional. </w:t>
            </w:r>
            <w:r w:rsidRPr="006801D1">
              <w:rPr>
                <w:rFonts w:eastAsiaTheme="minorHAnsi" w:cs="Arial"/>
                <w:szCs w:val="24"/>
                <w:lang w:val="es-MX" w:eastAsia="en-US"/>
              </w:rPr>
              <w:t>Crisis: Técnicas de intervención en crisis.</w:t>
            </w:r>
            <w:r w:rsidRPr="006801D1">
              <w:rPr>
                <w:rFonts w:cs="Arial"/>
                <w:szCs w:val="24"/>
              </w:rPr>
              <w:t xml:space="preserve">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Familias multiproblemáticas: la intervención sistémica en los efectores del estado y otras instituciones.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 xml:space="preserve">Tratamiento de la familia violenta: primero, no hacer daño. </w:t>
            </w:r>
          </w:p>
          <w:p w:rsidR="004626E5" w:rsidRPr="006801D1" w:rsidRDefault="004626E5" w:rsidP="005B1B5D">
            <w:pPr>
              <w:pStyle w:val="Prrafodelista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cs="Arial"/>
                <w:szCs w:val="24"/>
              </w:rPr>
            </w:pPr>
            <w:r w:rsidRPr="006801D1">
              <w:rPr>
                <w:rFonts w:cs="Arial"/>
                <w:szCs w:val="24"/>
              </w:rPr>
              <w:t>Tratamiento de trastornos en los adolescentes: delincuencia, el adolescente fugitivo, el incesto, el adolescente suicida, la discapacidad y la familia.</w:t>
            </w:r>
          </w:p>
          <w:p w:rsidR="004626E5" w:rsidRDefault="004626E5" w:rsidP="005B1B5D">
            <w:pPr>
              <w:tabs>
                <w:tab w:val="left" w:pos="900"/>
                <w:tab w:val="left" w:pos="6150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26E5" w:rsidRPr="006801D1" w:rsidRDefault="004626E5" w:rsidP="005B1B5D">
            <w:pPr>
              <w:tabs>
                <w:tab w:val="left" w:pos="900"/>
                <w:tab w:val="left" w:pos="61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6801D1">
              <w:rPr>
                <w:rFonts w:ascii="Arial" w:hAnsi="Arial" w:cs="Arial"/>
              </w:rPr>
              <w:t xml:space="preserve">Coletti, M. y Linares, J. (1997) </w:t>
            </w:r>
            <w:r w:rsidRPr="006801D1">
              <w:rPr>
                <w:rFonts w:ascii="Arial" w:hAnsi="Arial" w:cs="Arial"/>
                <w:i/>
              </w:rPr>
              <w:t>LA INTERVENCIÓN SISTÉMICA EN LOS SERVICIOS SOCIALES ANTE LA FAMILIA MULTIPROBLEMÁTICA</w:t>
            </w:r>
            <w:r w:rsidRPr="006801D1">
              <w:rPr>
                <w:rFonts w:ascii="Arial" w:hAnsi="Arial" w:cs="Arial"/>
              </w:rPr>
              <w:t>. Barcelona: Paidós Ibérica (Caps. 1 y 2)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6801D1">
              <w:rPr>
                <w:rFonts w:ascii="Arial" w:hAnsi="Arial" w:cs="Arial"/>
                <w:lang w:val="es-AR"/>
              </w:rPr>
              <w:t xml:space="preserve">Fernández Moya, J. y colaboradores. (2010) </w:t>
            </w:r>
            <w:r w:rsidRPr="006801D1">
              <w:rPr>
                <w:rFonts w:ascii="Arial" w:hAnsi="Arial" w:cs="Arial"/>
                <w:i/>
              </w:rPr>
              <w:t>EN BUSCA DE RESULTADOS. UNA INTRODUCCIÓN A LAS TERAPIAS SISTÉMICAS</w:t>
            </w:r>
            <w:r w:rsidRPr="006801D1">
              <w:rPr>
                <w:rFonts w:ascii="Arial" w:hAnsi="Arial" w:cs="Arial"/>
              </w:rPr>
              <w:t xml:space="preserve">. 3º Edición. Tomo I. Mendoza: Universidad del Aconcagua. </w:t>
            </w:r>
          </w:p>
          <w:p w:rsidR="004626E5" w:rsidRPr="006801D1" w:rsidRDefault="004626E5" w:rsidP="005B1B5D">
            <w:pPr>
              <w:pStyle w:val="Textoindependiente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6801D1">
              <w:rPr>
                <w:rFonts w:ascii="Arial" w:hAnsi="Arial" w:cs="Arial"/>
              </w:rPr>
              <w:lastRenderedPageBreak/>
              <w:t xml:space="preserve">Fishman, C. (1989) </w:t>
            </w:r>
            <w:r w:rsidRPr="006801D1">
              <w:rPr>
                <w:rFonts w:ascii="Arial" w:hAnsi="Arial" w:cs="Arial"/>
                <w:i/>
              </w:rPr>
              <w:t>TRATAMIENTO DE ADOLESCENTES CON PROBLEMAS</w:t>
            </w:r>
            <w:r w:rsidRPr="006801D1">
              <w:rPr>
                <w:rFonts w:ascii="Arial" w:hAnsi="Arial" w:cs="Arial"/>
              </w:rPr>
              <w:t>. Buenos Aires: Paidós (Caps. 2, 3, 4, 5, 6, 7 y 8)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ESTRATEGIAS METODOLÓGICAS</w:t>
            </w:r>
          </w:p>
          <w:p w:rsidR="004626E5" w:rsidRPr="006801D1" w:rsidRDefault="004626E5" w:rsidP="005B1B5D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801D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bCs/>
                <w:sz w:val="24"/>
                <w:szCs w:val="24"/>
              </w:rPr>
              <w:t>La Bibliografía detallada, podrá sufrir modificaciones previo aviso a los alumnos y conforme a la disponibilidad real de la misma.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La enseñanza está enfocada a la integración, ya que toda área del saber es un conjunto coherente de conocimientos interrelacionados y un conjunto de procedimientos, con los cuales se construyen los paradigmas.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La propuesta es desarrollar actividades que permitan a los alumnos tener un rol activo en la construcción del conocimiento. Es decir realizar una co- construcción del saber entre profesores y estudiantes.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612"/>
                <w:tab w:val="right" w:pos="8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Lecturas, videos, discusión de temas, utilización de dinámicas grupales, análisis de casos, serán algunos de los recursos utilizados durante el cursado con el objetivo de integrar teoría y práctica.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612"/>
                <w:tab w:val="right" w:pos="8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RECURSOS DIDÁCTICOS 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Aprender es un proceso, no algo estático. Lo que implica pensar en  el conocimiento como un trabajo más complejo que la mera acumulación de información. </w:t>
            </w:r>
          </w:p>
          <w:p w:rsidR="004626E5" w:rsidRPr="006801D1" w:rsidRDefault="004626E5" w:rsidP="005B1B5D">
            <w:pPr>
              <w:tabs>
                <w:tab w:val="center" w:pos="4612"/>
                <w:tab w:val="right" w:pos="8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Lecturas, videos, discusión de temas, utilización de dinámicas grupales y rol playing, serán algunos de los recursos utilizados durante el cursado con el objetivo de integrar teoría y práctica.</w:t>
            </w:r>
          </w:p>
          <w:p w:rsidR="004626E5" w:rsidRPr="006801D1" w:rsidRDefault="004626E5" w:rsidP="005B1B5D">
            <w:pPr>
              <w:tabs>
                <w:tab w:val="center" w:pos="4612"/>
                <w:tab w:val="right" w:pos="8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También se implementarán metodologías que permitan el feed- back de los constructos teóricos alcanzados, a partir de la presentación de Trabajos Prácticos de carácter Individual. </w:t>
            </w:r>
          </w:p>
          <w:p w:rsidR="004626E5" w:rsidRDefault="004626E5" w:rsidP="005B1B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CRONOGRAMA</w:t>
            </w:r>
            <w:r w:rsidRPr="006801D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4626E5" w:rsidRPr="006801D1" w:rsidTr="005B1B5D">
              <w:tc>
                <w:tcPr>
                  <w:tcW w:w="9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6E5" w:rsidRPr="006801D1" w:rsidRDefault="004626E5" w:rsidP="005B1B5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8052" w:type="dxa"/>
                    <w:jc w:val="center"/>
                    <w:tblLayout w:type="fixed"/>
                    <w:tblLook w:val="0080" w:firstRow="0" w:lastRow="0" w:firstColumn="1" w:lastColumn="0" w:noHBand="0" w:noVBand="0"/>
                  </w:tblPr>
                  <w:tblGrid>
                    <w:gridCol w:w="1338"/>
                    <w:gridCol w:w="6714"/>
                  </w:tblGrid>
                  <w:tr w:rsidR="004626E5" w:rsidRPr="006801D1" w:rsidTr="005B1B5D">
                    <w:trPr>
                      <w:trHeight w:val="435"/>
                      <w:jc w:val="center"/>
                    </w:trPr>
                    <w:tc>
                      <w:tcPr>
                        <w:tcW w:w="1298" w:type="dxa"/>
                        <w:vMerge w:val="restart"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>Desarrollo de Clases Teóricas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 xml:space="preserve">Agosto: Unidades  I  y  III 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>Septiembre: Unidades I  y  III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lastRenderedPageBreak/>
                          <w:t xml:space="preserve">Septiembre: 1° Examen Parcial 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>Octubre: Unidades II  y  IV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 xml:space="preserve">Octubre: 2° Examen Parcial </w:t>
                        </w:r>
                      </w:p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>Noviembre: continuidad Unidades II y  IV – Cierre</w:t>
                        </w:r>
                      </w:p>
                    </w:tc>
                  </w:tr>
                  <w:tr w:rsidR="004626E5" w:rsidRPr="006801D1" w:rsidTr="005B1B5D">
                    <w:trPr>
                      <w:trHeight w:val="135"/>
                      <w:jc w:val="center"/>
                    </w:trPr>
                    <w:tc>
                      <w:tcPr>
                        <w:tcW w:w="1298" w:type="dxa"/>
                        <w:vMerge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 w:rsidRPr="006801D1"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  <w:t>Mediados de  Octubre: examen parcial o trabajos prácticos de carácter integrador – Instancias de Recuperación en caso de ponderar su necesidad.</w:t>
                        </w:r>
                      </w:p>
                    </w:tc>
                  </w:tr>
                  <w:tr w:rsidR="004626E5" w:rsidRPr="006801D1" w:rsidTr="005B1B5D">
                    <w:trPr>
                      <w:trHeight w:val="135"/>
                      <w:jc w:val="center"/>
                    </w:trPr>
                    <w:tc>
                      <w:tcPr>
                        <w:tcW w:w="1298" w:type="dxa"/>
                        <w:vMerge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4626E5" w:rsidRPr="006801D1" w:rsidRDefault="004626E5" w:rsidP="005B1B5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</w:p>
                    </w:tc>
                  </w:tr>
                </w:tbl>
                <w:p w:rsidR="004626E5" w:rsidRPr="006801D1" w:rsidRDefault="004626E5" w:rsidP="005B1B5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REGULARIDAD</w:t>
            </w:r>
          </w:p>
          <w:p w:rsidR="004626E5" w:rsidRPr="006801D1" w:rsidRDefault="004626E5" w:rsidP="005B1B5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Asistencia: (75% mínimo)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 xml:space="preserve">Trabajos Prácticos aprobados (100%) 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Examen Parcial aprobado o su recuperatorio (60 %)</w:t>
            </w:r>
            <w:r w:rsidRPr="006801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01D1">
              <w:rPr>
                <w:rFonts w:ascii="Arial" w:hAnsi="Arial" w:cs="Arial"/>
                <w:sz w:val="24"/>
                <w:szCs w:val="24"/>
              </w:rPr>
              <w:t>modalidad escrita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Examen Final: oral individual y público ante tribunal evaluador. A programa abierto</w:t>
            </w: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Modalidad para más de 10 alumnos: por escrito y archivado</w:t>
            </w:r>
          </w:p>
          <w:p w:rsidR="004626E5" w:rsidRPr="006801D1" w:rsidRDefault="004626E5" w:rsidP="005B1B5D">
            <w:pPr>
              <w:tabs>
                <w:tab w:val="center" w:pos="4612"/>
                <w:tab w:val="right" w:pos="8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26E5" w:rsidRPr="006801D1" w:rsidRDefault="004626E5" w:rsidP="005B1B5D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  <w:u w:val="single"/>
              </w:rPr>
              <w:t>EVALUACIÓN Y PROMOCION</w:t>
            </w:r>
          </w:p>
          <w:p w:rsidR="004626E5" w:rsidRPr="006801D1" w:rsidRDefault="004626E5" w:rsidP="005B1B5D">
            <w:p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0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801D1">
              <w:rPr>
                <w:rFonts w:ascii="Arial" w:hAnsi="Arial" w:cs="Arial"/>
                <w:sz w:val="24"/>
                <w:szCs w:val="24"/>
              </w:rPr>
              <w:t>Se trata de una asignatura de aprobación indirecta, el alumno debe cumplir los requisitos para la regularidad y rendir un examen final</w:t>
            </w:r>
          </w:p>
          <w:p w:rsidR="004626E5" w:rsidRPr="006801D1" w:rsidRDefault="004626E5" w:rsidP="005B1B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4626E5" w:rsidRPr="0039098B" w:rsidRDefault="004626E5" w:rsidP="005B1B5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39098B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                       </w:t>
            </w:r>
            <w:r w:rsidRPr="0039098B">
              <w:rPr>
                <w:rFonts w:ascii="Arial" w:hAnsi="Arial" w:cs="Arial"/>
                <w:sz w:val="24"/>
                <w:szCs w:val="24"/>
                <w:lang w:val="es-AR"/>
              </w:rPr>
              <w:t>PROFESORA</w:t>
            </w:r>
            <w:r w:rsidR="008937CB" w:rsidRPr="0039098B">
              <w:rPr>
                <w:rFonts w:ascii="Arial" w:hAnsi="Arial" w:cs="Arial"/>
                <w:sz w:val="24"/>
                <w:szCs w:val="24"/>
                <w:lang w:val="es-AR"/>
              </w:rPr>
              <w:t xml:space="preserve"> TITULAR: LIC. SUSANA E. MORGADO</w:t>
            </w:r>
          </w:p>
          <w:p w:rsidR="004626E5" w:rsidRPr="0039098B" w:rsidRDefault="004626E5" w:rsidP="005B1B5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4626E5" w:rsidRPr="0039098B" w:rsidRDefault="004626E5" w:rsidP="005B1B5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39098B">
              <w:rPr>
                <w:rFonts w:ascii="Arial" w:hAnsi="Arial" w:cs="Arial"/>
                <w:sz w:val="24"/>
                <w:szCs w:val="24"/>
                <w:lang w:val="es-AR"/>
              </w:rPr>
              <w:t xml:space="preserve">                               </w:t>
            </w:r>
            <w:r w:rsidR="000F6DC9" w:rsidRPr="0039098B">
              <w:rPr>
                <w:rFonts w:ascii="Arial" w:hAnsi="Arial" w:cs="Arial"/>
                <w:sz w:val="24"/>
                <w:szCs w:val="24"/>
                <w:lang w:val="es-AR"/>
              </w:rPr>
              <w:t xml:space="preserve">                 </w:t>
            </w:r>
          </w:p>
          <w:p w:rsidR="004626E5" w:rsidRPr="006801D1" w:rsidRDefault="004626E5" w:rsidP="005B1B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D4" w:rsidRPr="004626E5" w:rsidRDefault="00590F48" w:rsidP="004626E5">
      <w:pPr>
        <w:tabs>
          <w:tab w:val="left" w:pos="900"/>
        </w:tabs>
      </w:pPr>
    </w:p>
    <w:sectPr w:rsidR="00E420D4" w:rsidRPr="004626E5" w:rsidSect="00F06E6D">
      <w:footerReference w:type="default" r:id="rId8"/>
      <w:pgSz w:w="12240" w:h="15840"/>
      <w:pgMar w:top="851" w:right="1701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48" w:rsidRDefault="00590F48" w:rsidP="001D0E5D">
      <w:pPr>
        <w:spacing w:after="0" w:line="240" w:lineRule="auto"/>
      </w:pPr>
      <w:r>
        <w:separator/>
      </w:r>
    </w:p>
  </w:endnote>
  <w:endnote w:type="continuationSeparator" w:id="0">
    <w:p w:rsidR="00590F48" w:rsidRDefault="00590F48" w:rsidP="001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99927"/>
      <w:docPartObj>
        <w:docPartGallery w:val="Page Numbers (Bottom of Page)"/>
        <w:docPartUnique/>
      </w:docPartObj>
    </w:sdtPr>
    <w:sdtEndPr/>
    <w:sdtContent>
      <w:p w:rsidR="001D0E5D" w:rsidRDefault="001D0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3D">
          <w:rPr>
            <w:noProof/>
          </w:rPr>
          <w:t>7</w:t>
        </w:r>
        <w:r>
          <w:fldChar w:fldCharType="end"/>
        </w:r>
      </w:p>
    </w:sdtContent>
  </w:sdt>
  <w:p w:rsidR="001D0E5D" w:rsidRDefault="001D0E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48" w:rsidRDefault="00590F48" w:rsidP="001D0E5D">
      <w:pPr>
        <w:spacing w:after="0" w:line="240" w:lineRule="auto"/>
      </w:pPr>
      <w:r>
        <w:separator/>
      </w:r>
    </w:p>
  </w:footnote>
  <w:footnote w:type="continuationSeparator" w:id="0">
    <w:p w:rsidR="00590F48" w:rsidRDefault="00590F48" w:rsidP="001D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786D"/>
    <w:multiLevelType w:val="hybridMultilevel"/>
    <w:tmpl w:val="D6B8F49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6AA5"/>
    <w:multiLevelType w:val="hybridMultilevel"/>
    <w:tmpl w:val="4B80CC40"/>
    <w:lvl w:ilvl="0" w:tplc="53E858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5"/>
    <w:rsid w:val="000F6DC9"/>
    <w:rsid w:val="001D0E5D"/>
    <w:rsid w:val="001E5437"/>
    <w:rsid w:val="0039098B"/>
    <w:rsid w:val="004626E5"/>
    <w:rsid w:val="004F7CD7"/>
    <w:rsid w:val="00521F91"/>
    <w:rsid w:val="00590B3D"/>
    <w:rsid w:val="00590F48"/>
    <w:rsid w:val="0071485A"/>
    <w:rsid w:val="007300F7"/>
    <w:rsid w:val="008937CB"/>
    <w:rsid w:val="00B74891"/>
    <w:rsid w:val="00B76ED1"/>
    <w:rsid w:val="00BC0A6B"/>
    <w:rsid w:val="00CB087C"/>
    <w:rsid w:val="00F0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8C0E-E694-4BD7-AB25-5A080E5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626E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26E5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626E5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626E5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626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26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26E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4626E5"/>
    <w:rPr>
      <w:i/>
      <w:iCs/>
    </w:rPr>
  </w:style>
  <w:style w:type="character" w:customStyle="1" w:styleId="st">
    <w:name w:val="st"/>
    <w:basedOn w:val="Fuentedeprrafopredeter"/>
    <w:rsid w:val="004626E5"/>
  </w:style>
  <w:style w:type="character" w:styleId="nfasis">
    <w:name w:val="Emphasis"/>
    <w:basedOn w:val="Fuentedeprrafopredeter"/>
    <w:uiPriority w:val="20"/>
    <w:qFormat/>
    <w:rsid w:val="004626E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D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Morgado</dc:creator>
  <cp:keywords/>
  <dc:description/>
  <cp:lastModifiedBy>Toshiba-User</cp:lastModifiedBy>
  <cp:revision>2</cp:revision>
  <dcterms:created xsi:type="dcterms:W3CDTF">2018-07-28T22:44:00Z</dcterms:created>
  <dcterms:modified xsi:type="dcterms:W3CDTF">2018-07-28T22:44:00Z</dcterms:modified>
</cp:coreProperties>
</file>