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6C" w:rsidRDefault="00091F64" w:rsidP="0077136C">
      <w:pPr>
        <w:spacing w:after="0" w:line="240" w:lineRule="auto"/>
        <w:jc w:val="center"/>
      </w:pPr>
      <w:r w:rsidRPr="00DB1A4E">
        <w:rPr>
          <w:noProof/>
          <w:lang w:eastAsia="es-AR"/>
        </w:rPr>
        <w:drawing>
          <wp:inline distT="0" distB="0" distL="0" distR="0">
            <wp:extent cx="2299911" cy="624416"/>
            <wp:effectExtent l="19050" t="0" r="5139" b="0"/>
            <wp:docPr id="2" name="Imagen 1" descr="C:\Users\sistemas\Documents\DEPARTAMENTO DE COMUNICACIÓN\Imagen UC\Re__Logos_y_escudos\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as\Documents\DEPARTAMENTO DE COMUNICACIÓN\Imagen UC\Re__Logos_y_escudos\Logo_Color_B.png"/>
                    <pic:cNvPicPr>
                      <a:picLocks noChangeAspect="1" noChangeArrowheads="1"/>
                    </pic:cNvPicPr>
                  </pic:nvPicPr>
                  <pic:blipFill>
                    <a:blip r:embed="rId8" cstate="print"/>
                    <a:srcRect/>
                    <a:stretch>
                      <a:fillRect/>
                    </a:stretch>
                  </pic:blipFill>
                  <pic:spPr bwMode="auto">
                    <a:xfrm>
                      <a:off x="0" y="0"/>
                      <a:ext cx="2302596" cy="625145"/>
                    </a:xfrm>
                    <a:prstGeom prst="rect">
                      <a:avLst/>
                    </a:prstGeom>
                    <a:noFill/>
                    <a:ln w="9525">
                      <a:noFill/>
                      <a:miter lim="800000"/>
                      <a:headEnd/>
                      <a:tailEnd/>
                    </a:ln>
                  </pic:spPr>
                </pic:pic>
              </a:graphicData>
            </a:graphic>
          </wp:inline>
        </w:drawing>
      </w:r>
    </w:p>
    <w:p w:rsidR="0077136C" w:rsidRDefault="0077136C" w:rsidP="0077136C">
      <w:pPr>
        <w:spacing w:after="0" w:line="240" w:lineRule="auto"/>
      </w:pPr>
    </w:p>
    <w:p w:rsidR="00EC20B2" w:rsidRDefault="00EC20B2" w:rsidP="0077136C">
      <w:pPr>
        <w:spacing w:after="0" w:line="240" w:lineRule="auto"/>
        <w:rPr>
          <w:rFonts w:ascii="Arial" w:hAnsi="Arial" w:cs="Arial"/>
          <w:b/>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MATERIA</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9A6C33" w:rsidTr="003E088E">
        <w:tc>
          <w:tcPr>
            <w:tcW w:w="8978" w:type="dxa"/>
          </w:tcPr>
          <w:p w:rsidR="00BC41CE" w:rsidRDefault="007F48F5" w:rsidP="00EC20B2">
            <w:pPr>
              <w:spacing w:after="0" w:line="240" w:lineRule="auto"/>
              <w:rPr>
                <w:rFonts w:ascii="Arial" w:hAnsi="Arial" w:cs="Arial"/>
                <w:sz w:val="24"/>
                <w:szCs w:val="24"/>
              </w:rPr>
            </w:pPr>
            <w:r>
              <w:rPr>
                <w:rFonts w:ascii="Arial" w:hAnsi="Arial" w:cs="Arial"/>
                <w:sz w:val="24"/>
                <w:szCs w:val="24"/>
              </w:rPr>
              <w:t>ADMINISTRACION I</w:t>
            </w:r>
          </w:p>
          <w:p w:rsidR="00EC20B2" w:rsidRPr="009A6C33" w:rsidRDefault="00EC20B2" w:rsidP="00A20AD9">
            <w:pPr>
              <w:spacing w:after="0" w:line="240" w:lineRule="auto"/>
              <w:rPr>
                <w:rFonts w:ascii="Arial" w:hAnsi="Arial" w:cs="Arial"/>
                <w:sz w:val="24"/>
                <w:szCs w:val="24"/>
              </w:rPr>
            </w:pPr>
          </w:p>
        </w:tc>
      </w:tr>
    </w:tbl>
    <w:p w:rsidR="0077136C" w:rsidRPr="009A6C33" w:rsidRDefault="0077136C" w:rsidP="0077136C">
      <w:pPr>
        <w:tabs>
          <w:tab w:val="left" w:pos="2160"/>
        </w:tabs>
        <w:spacing w:after="0" w:line="240" w:lineRule="auto"/>
        <w:rPr>
          <w:rFonts w:ascii="Arial" w:hAnsi="Arial" w:cs="Arial"/>
          <w:sz w:val="24"/>
          <w:szCs w:val="24"/>
        </w:rPr>
      </w:pPr>
      <w:r w:rsidRPr="009A6C33">
        <w:rPr>
          <w:rFonts w:ascii="Arial" w:hAnsi="Arial" w:cs="Arial"/>
          <w:sz w:val="24"/>
          <w:szCs w:val="24"/>
        </w:rPr>
        <w:tab/>
      </w:r>
    </w:p>
    <w:p w:rsidR="0077136C" w:rsidRPr="009A6C33" w:rsidRDefault="0077136C" w:rsidP="0077136C">
      <w:pPr>
        <w:tabs>
          <w:tab w:val="left" w:pos="2160"/>
        </w:tabs>
        <w:spacing w:after="0" w:line="240" w:lineRule="auto"/>
        <w:rPr>
          <w:rFonts w:ascii="Arial" w:hAnsi="Arial" w:cs="Arial"/>
          <w:b/>
          <w:sz w:val="24"/>
          <w:szCs w:val="24"/>
        </w:rPr>
      </w:pPr>
      <w:r w:rsidRPr="009A6C33">
        <w:rPr>
          <w:rFonts w:ascii="Arial" w:hAnsi="Arial" w:cs="Arial"/>
          <w:b/>
          <w:sz w:val="24"/>
          <w:szCs w:val="24"/>
        </w:rPr>
        <w:t>FACULTAD</w:t>
      </w:r>
    </w:p>
    <w:p w:rsidR="0077136C" w:rsidRPr="00DF532F" w:rsidRDefault="0077136C" w:rsidP="0077136C">
      <w:pPr>
        <w:tabs>
          <w:tab w:val="left" w:pos="2160"/>
        </w:tabs>
        <w:spacing w:after="0" w:line="240" w:lineRule="auto"/>
        <w:rPr>
          <w:rFonts w:ascii="Arial" w:hAnsi="Arial" w:cs="Arial"/>
          <w:b/>
          <w:sz w:val="16"/>
          <w:szCs w:val="16"/>
        </w:rPr>
      </w:pPr>
    </w:p>
    <w:p w:rsidR="0077136C" w:rsidRDefault="00B7444F" w:rsidP="00F2746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CIENCIAS ECONOMICAS Y DE LA ADMINISTRACION</w:t>
      </w:r>
    </w:p>
    <w:p w:rsidR="00F27462" w:rsidRDefault="00F27462" w:rsidP="00F2746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CARRERA</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9A6C33" w:rsidTr="003E088E">
        <w:tc>
          <w:tcPr>
            <w:tcW w:w="8978" w:type="dxa"/>
          </w:tcPr>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CONTADOR PUBLICO</w:t>
            </w:r>
          </w:p>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 xml:space="preserve">LICENCIATURAS  en: </w:t>
            </w:r>
          </w:p>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ADMINISTRACION DE EMPRESA</w:t>
            </w:r>
          </w:p>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COMERCIALIZACION</w:t>
            </w:r>
          </w:p>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COMERCIALIZACION CON ORIENTACION INTERNACIONAL</w:t>
            </w:r>
          </w:p>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ECONOMIA</w:t>
            </w:r>
          </w:p>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COMERCIO EXTERIOR</w:t>
            </w:r>
          </w:p>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COMUNICACIÓN</w:t>
            </w:r>
          </w:p>
          <w:p w:rsidR="00827123"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TURISMO</w:t>
            </w:r>
          </w:p>
          <w:p w:rsidR="00827123" w:rsidRPr="00246B9E" w:rsidRDefault="00827123" w:rsidP="00827123">
            <w:pPr>
              <w:spacing w:after="0" w:line="360" w:lineRule="auto"/>
              <w:jc w:val="both"/>
              <w:rPr>
                <w:rFonts w:ascii="Arial" w:hAnsi="Arial" w:cs="Arial"/>
                <w:sz w:val="24"/>
                <w:szCs w:val="24"/>
                <w:lang w:val="es-ES"/>
              </w:rPr>
            </w:pPr>
            <w:r w:rsidRPr="00246B9E">
              <w:rPr>
                <w:rFonts w:ascii="Arial" w:hAnsi="Arial" w:cs="Arial"/>
                <w:sz w:val="24"/>
                <w:szCs w:val="24"/>
                <w:lang w:val="es-ES"/>
              </w:rPr>
              <w:t>RECURSOS HUMANOS</w:t>
            </w:r>
          </w:p>
          <w:p w:rsidR="00BC41CE" w:rsidRPr="009A6C33" w:rsidRDefault="00BC41CE" w:rsidP="00EC20B2">
            <w:pPr>
              <w:spacing w:after="0" w:line="240" w:lineRule="auto"/>
              <w:rPr>
                <w:rFonts w:ascii="Arial" w:hAnsi="Arial" w:cs="Arial"/>
                <w:sz w:val="24"/>
                <w:szCs w:val="24"/>
              </w:rPr>
            </w:pPr>
          </w:p>
        </w:tc>
      </w:tr>
    </w:tbl>
    <w:p w:rsidR="0077136C" w:rsidRPr="009A6C33" w:rsidRDefault="0077136C" w:rsidP="0077136C">
      <w:pP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SEDE</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9A6C33" w:rsidTr="003E088E">
        <w:tc>
          <w:tcPr>
            <w:tcW w:w="8978" w:type="dxa"/>
          </w:tcPr>
          <w:p w:rsidR="0077136C" w:rsidRDefault="0077136C" w:rsidP="003E088E">
            <w:pPr>
              <w:spacing w:after="0" w:line="240" w:lineRule="auto"/>
              <w:rPr>
                <w:rFonts w:ascii="Arial" w:hAnsi="Arial" w:cs="Arial"/>
                <w:sz w:val="24"/>
                <w:szCs w:val="24"/>
              </w:rPr>
            </w:pPr>
            <w:r w:rsidRPr="009A6C33">
              <w:rPr>
                <w:rFonts w:ascii="Arial" w:hAnsi="Arial" w:cs="Arial"/>
                <w:sz w:val="24"/>
                <w:szCs w:val="24"/>
              </w:rPr>
              <w:t xml:space="preserve">CIUDAD DE MENDOZA </w:t>
            </w:r>
          </w:p>
          <w:p w:rsidR="00BC41CE" w:rsidRPr="009A6C33" w:rsidRDefault="00BC41CE" w:rsidP="003E088E">
            <w:pPr>
              <w:spacing w:after="0" w:line="240" w:lineRule="auto"/>
              <w:rPr>
                <w:rFonts w:ascii="Arial" w:hAnsi="Arial" w:cs="Arial"/>
                <w:sz w:val="24"/>
                <w:szCs w:val="24"/>
              </w:rPr>
            </w:pPr>
          </w:p>
        </w:tc>
      </w:tr>
    </w:tbl>
    <w:p w:rsidR="0077136C" w:rsidRPr="009A6C33" w:rsidRDefault="0077136C" w:rsidP="0077136C">
      <w:pPr>
        <w:spacing w:after="0" w:line="240" w:lineRule="auto"/>
        <w:rPr>
          <w:rFonts w:ascii="Arial" w:hAnsi="Arial" w:cs="Arial"/>
          <w:sz w:val="24"/>
          <w:szCs w:val="24"/>
        </w:rPr>
      </w:pPr>
    </w:p>
    <w:p w:rsidR="0077136C" w:rsidRDefault="0077136C" w:rsidP="0077136C">
      <w:pPr>
        <w:spacing w:after="0" w:line="240" w:lineRule="auto"/>
        <w:rPr>
          <w:rFonts w:ascii="Arial" w:hAnsi="Arial" w:cs="Arial"/>
          <w:b/>
          <w:sz w:val="24"/>
          <w:szCs w:val="24"/>
        </w:rPr>
      </w:pPr>
      <w:r w:rsidRPr="009A6C33">
        <w:rPr>
          <w:rFonts w:ascii="Arial" w:hAnsi="Arial" w:cs="Arial"/>
          <w:b/>
          <w:sz w:val="24"/>
          <w:szCs w:val="24"/>
        </w:rPr>
        <w:t>UBICACIÓN EN EL PLAN DE ESTUDIOS</w:t>
      </w:r>
    </w:p>
    <w:p w:rsidR="00DF532F" w:rsidRPr="00DF532F" w:rsidRDefault="00DF532F" w:rsidP="0077136C">
      <w:pPr>
        <w:spacing w:after="0" w:line="240" w:lineRule="auto"/>
        <w:rPr>
          <w:rFonts w:ascii="Arial" w:hAnsi="Arial" w:cs="Arial"/>
          <w:b/>
          <w:sz w:val="16"/>
          <w:szCs w:val="16"/>
        </w:rPr>
      </w:pPr>
    </w:p>
    <w:p w:rsidR="0077136C" w:rsidRDefault="00827123"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1er</w:t>
      </w:r>
      <w:r w:rsidR="00E33165">
        <w:rPr>
          <w:rFonts w:ascii="Arial" w:hAnsi="Arial" w:cs="Arial"/>
          <w:sz w:val="24"/>
          <w:szCs w:val="24"/>
        </w:rPr>
        <w:t xml:space="preserve"> semestre</w:t>
      </w:r>
      <w:r w:rsidR="0077136C" w:rsidRPr="009A6C33">
        <w:rPr>
          <w:rFonts w:ascii="Arial" w:hAnsi="Arial" w:cs="Arial"/>
          <w:sz w:val="24"/>
          <w:szCs w:val="24"/>
        </w:rPr>
        <w:t xml:space="preserve"> – </w:t>
      </w:r>
      <w:r>
        <w:rPr>
          <w:rFonts w:ascii="Arial" w:hAnsi="Arial" w:cs="Arial"/>
          <w:sz w:val="24"/>
          <w:szCs w:val="24"/>
        </w:rPr>
        <w:t>1</w:t>
      </w:r>
      <w:r w:rsidR="0077136C" w:rsidRPr="009A6C33">
        <w:rPr>
          <w:rFonts w:ascii="Arial" w:hAnsi="Arial" w:cs="Arial"/>
          <w:sz w:val="24"/>
          <w:szCs w:val="24"/>
        </w:rPr>
        <w:t>° AÑO</w:t>
      </w:r>
    </w:p>
    <w:p w:rsidR="00E7375D" w:rsidRPr="009A6C33" w:rsidRDefault="00E7375D"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ÁREA DE FORMACIÓN</w:t>
      </w:r>
    </w:p>
    <w:p w:rsidR="0077136C" w:rsidRDefault="00827123"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CICLO BASICO COMUN</w:t>
      </w:r>
    </w:p>
    <w:p w:rsidR="00E7375D" w:rsidRPr="009A6C33" w:rsidRDefault="00E7375D"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TURNO</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9A6C33" w:rsidTr="003E088E">
        <w:tc>
          <w:tcPr>
            <w:tcW w:w="8978" w:type="dxa"/>
          </w:tcPr>
          <w:p w:rsidR="0077136C" w:rsidRDefault="0077136C" w:rsidP="003E088E">
            <w:pPr>
              <w:spacing w:after="0" w:line="240" w:lineRule="auto"/>
              <w:rPr>
                <w:rFonts w:ascii="Arial" w:hAnsi="Arial" w:cs="Arial"/>
                <w:sz w:val="24"/>
                <w:szCs w:val="24"/>
              </w:rPr>
            </w:pPr>
            <w:r w:rsidRPr="00527186">
              <w:rPr>
                <w:rFonts w:ascii="Arial" w:hAnsi="Arial" w:cs="Arial"/>
                <w:sz w:val="24"/>
                <w:szCs w:val="24"/>
              </w:rPr>
              <w:t>MAÑAN</w:t>
            </w:r>
            <w:r w:rsidR="00B7444F" w:rsidRPr="00527186">
              <w:rPr>
                <w:rFonts w:ascii="Arial" w:hAnsi="Arial" w:cs="Arial"/>
                <w:sz w:val="24"/>
                <w:szCs w:val="24"/>
              </w:rPr>
              <w:t>A Y NOCHE</w:t>
            </w:r>
          </w:p>
          <w:p w:rsidR="00E7375D" w:rsidRPr="009A6C33" w:rsidRDefault="00E7375D" w:rsidP="003E088E">
            <w:pPr>
              <w:spacing w:after="0" w:line="240" w:lineRule="auto"/>
              <w:rPr>
                <w:rFonts w:ascii="Arial" w:hAnsi="Arial" w:cs="Arial"/>
                <w:sz w:val="24"/>
                <w:szCs w:val="24"/>
              </w:rPr>
            </w:pPr>
          </w:p>
        </w:tc>
      </w:tr>
    </w:tbl>
    <w:p w:rsidR="0077136C" w:rsidRPr="009A6C33" w:rsidRDefault="0077136C" w:rsidP="0077136C">
      <w:pP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 xml:space="preserve">CARGA HORARIA </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77136C" w:rsidRPr="009A6C33" w:rsidTr="003E088E">
        <w:tc>
          <w:tcPr>
            <w:tcW w:w="2992" w:type="dxa"/>
          </w:tcPr>
          <w:p w:rsidR="0077136C" w:rsidRPr="009A6C33" w:rsidRDefault="0077136C" w:rsidP="003E088E">
            <w:pPr>
              <w:spacing w:after="0" w:line="240" w:lineRule="auto"/>
              <w:rPr>
                <w:rFonts w:ascii="Arial" w:hAnsi="Arial" w:cs="Arial"/>
                <w:sz w:val="24"/>
                <w:szCs w:val="24"/>
              </w:rPr>
            </w:pPr>
            <w:r w:rsidRPr="009A6C33">
              <w:rPr>
                <w:rFonts w:ascii="Arial" w:hAnsi="Arial" w:cs="Arial"/>
                <w:sz w:val="24"/>
                <w:szCs w:val="24"/>
              </w:rPr>
              <w:t xml:space="preserve">HORAS  TOTALES </w:t>
            </w:r>
          </w:p>
        </w:tc>
        <w:tc>
          <w:tcPr>
            <w:tcW w:w="2993" w:type="dxa"/>
          </w:tcPr>
          <w:p w:rsidR="0077136C" w:rsidRPr="009A6C33" w:rsidRDefault="0077136C" w:rsidP="003E088E">
            <w:pPr>
              <w:spacing w:after="0" w:line="240" w:lineRule="auto"/>
              <w:rPr>
                <w:rFonts w:ascii="Arial" w:hAnsi="Arial" w:cs="Arial"/>
                <w:sz w:val="24"/>
                <w:szCs w:val="24"/>
              </w:rPr>
            </w:pPr>
            <w:r w:rsidRPr="009A6C33">
              <w:rPr>
                <w:rFonts w:ascii="Arial" w:hAnsi="Arial" w:cs="Arial"/>
                <w:sz w:val="24"/>
                <w:szCs w:val="24"/>
              </w:rPr>
              <w:t>HORAS TEORICAS</w:t>
            </w:r>
          </w:p>
        </w:tc>
        <w:tc>
          <w:tcPr>
            <w:tcW w:w="2993" w:type="dxa"/>
          </w:tcPr>
          <w:p w:rsidR="0077136C" w:rsidRPr="009A6C33" w:rsidRDefault="0077136C" w:rsidP="003E088E">
            <w:pPr>
              <w:spacing w:after="0" w:line="240" w:lineRule="auto"/>
              <w:rPr>
                <w:rFonts w:ascii="Arial" w:hAnsi="Arial" w:cs="Arial"/>
                <w:sz w:val="24"/>
                <w:szCs w:val="24"/>
              </w:rPr>
            </w:pPr>
            <w:r w:rsidRPr="009A6C33">
              <w:rPr>
                <w:rFonts w:ascii="Arial" w:hAnsi="Arial" w:cs="Arial"/>
                <w:sz w:val="24"/>
                <w:szCs w:val="24"/>
              </w:rPr>
              <w:t>HORAS PRACTICAS</w:t>
            </w:r>
          </w:p>
        </w:tc>
      </w:tr>
      <w:tr w:rsidR="0077136C" w:rsidRPr="009A6C33" w:rsidTr="003E088E">
        <w:tc>
          <w:tcPr>
            <w:tcW w:w="2992" w:type="dxa"/>
          </w:tcPr>
          <w:p w:rsidR="0077136C" w:rsidRPr="00527186" w:rsidRDefault="00827123" w:rsidP="003E088E">
            <w:pPr>
              <w:spacing w:after="0" w:line="240" w:lineRule="auto"/>
              <w:jc w:val="center"/>
              <w:rPr>
                <w:rFonts w:ascii="Arial" w:hAnsi="Arial" w:cs="Arial"/>
                <w:sz w:val="24"/>
                <w:szCs w:val="24"/>
              </w:rPr>
            </w:pPr>
            <w:r>
              <w:rPr>
                <w:rFonts w:ascii="Arial" w:hAnsi="Arial" w:cs="Arial"/>
                <w:sz w:val="24"/>
                <w:szCs w:val="24"/>
              </w:rPr>
              <w:t>80</w:t>
            </w:r>
          </w:p>
        </w:tc>
        <w:tc>
          <w:tcPr>
            <w:tcW w:w="2993" w:type="dxa"/>
          </w:tcPr>
          <w:p w:rsidR="0077136C" w:rsidRPr="00527186" w:rsidRDefault="00827123" w:rsidP="003E088E">
            <w:pPr>
              <w:spacing w:after="0" w:line="240" w:lineRule="auto"/>
              <w:jc w:val="center"/>
              <w:rPr>
                <w:rFonts w:ascii="Arial" w:hAnsi="Arial" w:cs="Arial"/>
                <w:sz w:val="24"/>
                <w:szCs w:val="24"/>
              </w:rPr>
            </w:pPr>
            <w:r>
              <w:rPr>
                <w:rFonts w:ascii="Arial" w:hAnsi="Arial" w:cs="Arial"/>
                <w:sz w:val="24"/>
                <w:szCs w:val="24"/>
              </w:rPr>
              <w:t>56</w:t>
            </w:r>
          </w:p>
        </w:tc>
        <w:tc>
          <w:tcPr>
            <w:tcW w:w="2993" w:type="dxa"/>
          </w:tcPr>
          <w:p w:rsidR="0077136C" w:rsidRPr="00527186" w:rsidRDefault="00827123" w:rsidP="003E088E">
            <w:pPr>
              <w:spacing w:after="0" w:line="240" w:lineRule="auto"/>
              <w:jc w:val="center"/>
              <w:rPr>
                <w:rFonts w:ascii="Arial" w:hAnsi="Arial" w:cs="Arial"/>
                <w:sz w:val="24"/>
                <w:szCs w:val="24"/>
              </w:rPr>
            </w:pPr>
            <w:r>
              <w:rPr>
                <w:rFonts w:ascii="Arial" w:hAnsi="Arial" w:cs="Arial"/>
                <w:sz w:val="24"/>
                <w:szCs w:val="24"/>
              </w:rPr>
              <w:t>24</w:t>
            </w:r>
          </w:p>
        </w:tc>
      </w:tr>
    </w:tbl>
    <w:p w:rsidR="0077136C" w:rsidRPr="009A6C33" w:rsidRDefault="0077136C" w:rsidP="0077136C">
      <w:pPr>
        <w:spacing w:after="0" w:line="240" w:lineRule="auto"/>
        <w:rPr>
          <w:rFonts w:ascii="Arial" w:hAnsi="Arial" w:cs="Arial"/>
          <w:sz w:val="24"/>
          <w:szCs w:val="24"/>
        </w:rPr>
      </w:pPr>
    </w:p>
    <w:p w:rsidR="00BC41CE" w:rsidRDefault="00BC41CE" w:rsidP="0077136C">
      <w:pPr>
        <w:spacing w:after="0" w:line="240" w:lineRule="auto"/>
        <w:rPr>
          <w:rFonts w:ascii="Arial" w:hAnsi="Arial" w:cs="Arial"/>
          <w:b/>
          <w:sz w:val="24"/>
          <w:szCs w:val="24"/>
        </w:rPr>
      </w:pPr>
    </w:p>
    <w:p w:rsidR="00BC41CE" w:rsidRDefault="00BC41CE" w:rsidP="0077136C">
      <w:pPr>
        <w:spacing w:after="0" w:line="240" w:lineRule="auto"/>
        <w:rPr>
          <w:rFonts w:ascii="Arial" w:hAnsi="Arial" w:cs="Arial"/>
          <w:b/>
          <w:sz w:val="24"/>
          <w:szCs w:val="24"/>
        </w:rPr>
      </w:pPr>
    </w:p>
    <w:p w:rsidR="00EC20B2" w:rsidRDefault="00EC20B2" w:rsidP="0077136C">
      <w:pPr>
        <w:spacing w:after="0" w:line="240" w:lineRule="auto"/>
        <w:rPr>
          <w:rFonts w:ascii="Arial" w:hAnsi="Arial" w:cs="Arial"/>
          <w:b/>
          <w:sz w:val="24"/>
          <w:szCs w:val="24"/>
        </w:rPr>
      </w:pPr>
    </w:p>
    <w:p w:rsidR="0077136C" w:rsidRDefault="0077136C" w:rsidP="0077136C">
      <w:pPr>
        <w:spacing w:after="0" w:line="240" w:lineRule="auto"/>
        <w:rPr>
          <w:rFonts w:ascii="Arial" w:hAnsi="Arial" w:cs="Arial"/>
          <w:b/>
          <w:sz w:val="24"/>
          <w:szCs w:val="24"/>
        </w:rPr>
      </w:pPr>
      <w:r w:rsidRPr="009A6C33">
        <w:rPr>
          <w:rFonts w:ascii="Arial" w:hAnsi="Arial" w:cs="Arial"/>
          <w:b/>
          <w:sz w:val="24"/>
          <w:szCs w:val="24"/>
        </w:rPr>
        <w:t>EQUIPO DOCENTE</w:t>
      </w:r>
    </w:p>
    <w:p w:rsidR="0006777C" w:rsidRPr="00DF532F" w:rsidRDefault="0006777C" w:rsidP="0077136C">
      <w:pPr>
        <w:spacing w:after="0" w:line="240" w:lineRule="auto"/>
        <w:rPr>
          <w:rFonts w:ascii="Arial" w:hAnsi="Arial" w:cs="Arial"/>
          <w:b/>
          <w:sz w:val="16"/>
          <w:szCs w:val="1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5"/>
      </w:tblGrid>
      <w:tr w:rsidR="0077136C" w:rsidRPr="009A6C33" w:rsidTr="00214AAF">
        <w:tc>
          <w:tcPr>
            <w:tcW w:w="8975" w:type="dxa"/>
          </w:tcPr>
          <w:p w:rsidR="00827123" w:rsidRPr="00246B9E" w:rsidRDefault="00827123" w:rsidP="00827123">
            <w:pPr>
              <w:spacing w:after="0" w:line="360" w:lineRule="auto"/>
              <w:jc w:val="both"/>
              <w:rPr>
                <w:rFonts w:ascii="Arial" w:hAnsi="Arial" w:cs="Arial"/>
                <w:sz w:val="24"/>
                <w:szCs w:val="24"/>
              </w:rPr>
            </w:pPr>
            <w:r w:rsidRPr="00246B9E">
              <w:rPr>
                <w:rFonts w:ascii="Arial" w:hAnsi="Arial" w:cs="Arial"/>
                <w:sz w:val="24"/>
                <w:szCs w:val="24"/>
              </w:rPr>
              <w:t>PROFESOR TITULAR: LIC. PEDRO MARCELO DEVITO</w:t>
            </w:r>
          </w:p>
          <w:p w:rsidR="00827123" w:rsidRPr="00246B9E" w:rsidRDefault="00827123" w:rsidP="00827123">
            <w:pPr>
              <w:spacing w:after="0" w:line="360" w:lineRule="auto"/>
              <w:jc w:val="both"/>
              <w:rPr>
                <w:rFonts w:ascii="Arial" w:hAnsi="Arial" w:cs="Arial"/>
                <w:sz w:val="24"/>
                <w:szCs w:val="24"/>
              </w:rPr>
            </w:pPr>
            <w:r w:rsidRPr="00246B9E">
              <w:rPr>
                <w:rFonts w:ascii="Arial" w:hAnsi="Arial" w:cs="Arial"/>
                <w:sz w:val="24"/>
                <w:szCs w:val="24"/>
              </w:rPr>
              <w:t>PROFESOR ASOCIADO: LIC. ANA LAURA DEVITO</w:t>
            </w:r>
          </w:p>
          <w:p w:rsidR="009D0676" w:rsidRPr="009A6C33" w:rsidRDefault="009D0676" w:rsidP="00A20AD9">
            <w:pPr>
              <w:spacing w:after="0"/>
              <w:rPr>
                <w:rFonts w:ascii="Arial" w:hAnsi="Arial" w:cs="Arial"/>
                <w:sz w:val="24"/>
                <w:szCs w:val="24"/>
              </w:rPr>
            </w:pPr>
          </w:p>
        </w:tc>
      </w:tr>
    </w:tbl>
    <w:p w:rsidR="0077136C" w:rsidRPr="009A6C33" w:rsidRDefault="0077136C" w:rsidP="0077136C">
      <w:pPr>
        <w:spacing w:after="0" w:line="240" w:lineRule="auto"/>
        <w:rPr>
          <w:rFonts w:ascii="Arial" w:hAnsi="Arial" w:cs="Arial"/>
          <w:sz w:val="24"/>
          <w:szCs w:val="24"/>
        </w:rPr>
      </w:pPr>
    </w:p>
    <w:p w:rsidR="00D40886" w:rsidRDefault="00D40886" w:rsidP="0077136C">
      <w:pPr>
        <w:spacing w:after="0" w:line="240" w:lineRule="auto"/>
        <w:rPr>
          <w:rFonts w:ascii="Arial" w:hAnsi="Arial" w:cs="Arial"/>
          <w:b/>
          <w:sz w:val="24"/>
          <w:szCs w:val="24"/>
        </w:rPr>
      </w:pPr>
    </w:p>
    <w:p w:rsidR="0077136C" w:rsidRPr="009A6C33" w:rsidRDefault="0077136C" w:rsidP="0077136C">
      <w:pPr>
        <w:spacing w:after="0" w:line="240" w:lineRule="auto"/>
        <w:rPr>
          <w:rFonts w:ascii="Arial" w:hAnsi="Arial" w:cs="Arial"/>
          <w:b/>
          <w:sz w:val="24"/>
          <w:szCs w:val="24"/>
        </w:rPr>
      </w:pPr>
      <w:r w:rsidRPr="009A6C33">
        <w:rPr>
          <w:rFonts w:ascii="Arial" w:hAnsi="Arial" w:cs="Arial"/>
          <w:b/>
          <w:sz w:val="24"/>
          <w:szCs w:val="24"/>
        </w:rPr>
        <w:t>ASIGNATURAS CORRELATIVAS PREVIAS</w:t>
      </w:r>
    </w:p>
    <w:p w:rsidR="0077136C" w:rsidRPr="00DF532F" w:rsidRDefault="0077136C"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9A6C33" w:rsidTr="00527186">
        <w:tc>
          <w:tcPr>
            <w:tcW w:w="8978" w:type="dxa"/>
            <w:shd w:val="clear" w:color="auto" w:fill="auto"/>
          </w:tcPr>
          <w:p w:rsidR="00E7375D" w:rsidRPr="00827123" w:rsidRDefault="00827123" w:rsidP="00A20AD9">
            <w:pPr>
              <w:spacing w:after="0" w:line="240" w:lineRule="auto"/>
              <w:rPr>
                <w:rFonts w:ascii="Arial" w:hAnsi="Arial" w:cs="Arial"/>
                <w:sz w:val="24"/>
                <w:szCs w:val="24"/>
              </w:rPr>
            </w:pPr>
            <w:r w:rsidRPr="00827123">
              <w:rPr>
                <w:rFonts w:ascii="Arial" w:hAnsi="Arial" w:cs="Arial"/>
                <w:sz w:val="24"/>
                <w:szCs w:val="24"/>
              </w:rPr>
              <w:t>NO POSEE</w:t>
            </w:r>
          </w:p>
          <w:p w:rsidR="00827123" w:rsidRPr="00D40886" w:rsidRDefault="00827123" w:rsidP="00A20AD9">
            <w:pPr>
              <w:spacing w:after="0" w:line="240" w:lineRule="auto"/>
              <w:rPr>
                <w:rFonts w:ascii="Arial" w:hAnsi="Arial" w:cs="Arial"/>
                <w:sz w:val="24"/>
                <w:szCs w:val="24"/>
                <w:highlight w:val="yellow"/>
              </w:rPr>
            </w:pPr>
          </w:p>
        </w:tc>
      </w:tr>
    </w:tbl>
    <w:p w:rsidR="0077136C" w:rsidRPr="00E75264" w:rsidRDefault="0077136C" w:rsidP="0077136C">
      <w:pPr>
        <w:spacing w:after="0" w:line="240" w:lineRule="auto"/>
        <w:rPr>
          <w:rFonts w:ascii="Arial" w:hAnsi="Arial" w:cs="Arial"/>
        </w:rPr>
      </w:pPr>
    </w:p>
    <w:p w:rsidR="00995F8B" w:rsidRDefault="00995F8B" w:rsidP="0077136C">
      <w:pPr>
        <w:spacing w:after="0" w:line="240" w:lineRule="auto"/>
        <w:rPr>
          <w:rFonts w:ascii="Arial" w:hAnsi="Arial" w:cs="Arial"/>
          <w:b/>
          <w:sz w:val="24"/>
          <w:szCs w:val="24"/>
        </w:rPr>
      </w:pPr>
    </w:p>
    <w:p w:rsidR="0077136C" w:rsidRDefault="0077136C" w:rsidP="0077136C">
      <w:pPr>
        <w:spacing w:after="0" w:line="240" w:lineRule="auto"/>
        <w:rPr>
          <w:rFonts w:ascii="Arial" w:hAnsi="Arial" w:cs="Arial"/>
          <w:b/>
          <w:sz w:val="24"/>
          <w:szCs w:val="24"/>
        </w:rPr>
      </w:pPr>
      <w:r w:rsidRPr="009F3898">
        <w:rPr>
          <w:rFonts w:ascii="Arial" w:hAnsi="Arial" w:cs="Arial"/>
          <w:b/>
          <w:sz w:val="24"/>
          <w:szCs w:val="24"/>
        </w:rPr>
        <w:t>ASIGNATURAS CORRELATIVAS POSTERIORES</w:t>
      </w:r>
    </w:p>
    <w:p w:rsidR="00DF532F" w:rsidRPr="00DF532F" w:rsidRDefault="00DF532F" w:rsidP="0077136C">
      <w:pPr>
        <w:spacing w:after="0" w:line="240" w:lineRule="auto"/>
        <w:rPr>
          <w:rFonts w:ascii="Arial" w:hAnsi="Arial"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9F3898" w:rsidTr="003E088E">
        <w:tc>
          <w:tcPr>
            <w:tcW w:w="8978" w:type="dxa"/>
          </w:tcPr>
          <w:p w:rsidR="00827123" w:rsidRPr="00827123" w:rsidRDefault="00827123" w:rsidP="00827123">
            <w:pPr>
              <w:spacing w:after="0"/>
              <w:rPr>
                <w:rFonts w:ascii="Arial" w:hAnsi="Arial" w:cs="Arial"/>
                <w:sz w:val="24"/>
                <w:szCs w:val="24"/>
              </w:rPr>
            </w:pPr>
            <w:r w:rsidRPr="00827123">
              <w:rPr>
                <w:rFonts w:ascii="Arial" w:hAnsi="Arial" w:cs="Arial"/>
                <w:sz w:val="24"/>
                <w:szCs w:val="24"/>
              </w:rPr>
              <w:t xml:space="preserve">19-Procesos y Sistemas de </w:t>
            </w:r>
            <w:r w:rsidR="003B4820" w:rsidRPr="00827123">
              <w:rPr>
                <w:rFonts w:ascii="Arial" w:hAnsi="Arial" w:cs="Arial"/>
                <w:sz w:val="24"/>
                <w:szCs w:val="24"/>
              </w:rPr>
              <w:t>Info</w:t>
            </w:r>
            <w:r w:rsidR="003B4820">
              <w:rPr>
                <w:rFonts w:ascii="Arial" w:hAnsi="Arial" w:cs="Arial"/>
                <w:sz w:val="24"/>
                <w:szCs w:val="24"/>
              </w:rPr>
              <w:t>rmación</w:t>
            </w:r>
            <w:bookmarkStart w:id="0" w:name="_GoBack"/>
            <w:bookmarkEnd w:id="0"/>
            <w:r w:rsidR="003B4820">
              <w:rPr>
                <w:rFonts w:ascii="Arial" w:hAnsi="Arial" w:cs="Arial"/>
                <w:sz w:val="24"/>
                <w:szCs w:val="24"/>
              </w:rPr>
              <w:t>.</w:t>
            </w:r>
          </w:p>
          <w:p w:rsidR="00E7375D" w:rsidRDefault="00827123" w:rsidP="00827123">
            <w:pPr>
              <w:spacing w:after="0"/>
              <w:rPr>
                <w:rFonts w:ascii="Arial" w:hAnsi="Arial" w:cs="Arial"/>
                <w:sz w:val="24"/>
                <w:szCs w:val="24"/>
              </w:rPr>
            </w:pPr>
            <w:r w:rsidRPr="00827123">
              <w:rPr>
                <w:rFonts w:ascii="Arial" w:hAnsi="Arial" w:cs="Arial"/>
                <w:sz w:val="24"/>
                <w:szCs w:val="24"/>
              </w:rPr>
              <w:t>18-Análisis Organizacional</w:t>
            </w:r>
          </w:p>
          <w:p w:rsidR="00827123" w:rsidRDefault="00827123" w:rsidP="00827123">
            <w:pPr>
              <w:spacing w:after="0"/>
              <w:rPr>
                <w:rFonts w:ascii="Arial" w:hAnsi="Arial" w:cs="Arial"/>
                <w:sz w:val="24"/>
                <w:szCs w:val="24"/>
              </w:rPr>
            </w:pPr>
            <w:r w:rsidRPr="00827123">
              <w:rPr>
                <w:rFonts w:ascii="Arial" w:hAnsi="Arial" w:cs="Arial"/>
                <w:sz w:val="24"/>
                <w:szCs w:val="24"/>
              </w:rPr>
              <w:t>24-Comportamiento Org</w:t>
            </w:r>
            <w:r w:rsidR="003B4820">
              <w:rPr>
                <w:rFonts w:ascii="Arial" w:hAnsi="Arial" w:cs="Arial"/>
                <w:sz w:val="24"/>
                <w:szCs w:val="24"/>
              </w:rPr>
              <w:t>anizacional</w:t>
            </w:r>
          </w:p>
          <w:p w:rsidR="00827123" w:rsidRDefault="00827123" w:rsidP="00827123">
            <w:pPr>
              <w:spacing w:after="0"/>
              <w:rPr>
                <w:rFonts w:ascii="Arial" w:hAnsi="Arial" w:cs="Arial"/>
                <w:sz w:val="24"/>
                <w:szCs w:val="24"/>
              </w:rPr>
            </w:pPr>
            <w:r w:rsidRPr="00827123">
              <w:rPr>
                <w:rFonts w:ascii="Arial" w:hAnsi="Arial" w:cs="Arial"/>
                <w:sz w:val="24"/>
                <w:szCs w:val="24"/>
              </w:rPr>
              <w:t>39-Teoría de las Deci</w:t>
            </w:r>
            <w:r w:rsidR="003B4820">
              <w:rPr>
                <w:rFonts w:ascii="Arial" w:hAnsi="Arial" w:cs="Arial"/>
                <w:sz w:val="24"/>
                <w:szCs w:val="24"/>
              </w:rPr>
              <w:t>siones</w:t>
            </w:r>
            <w:r w:rsidRPr="00827123">
              <w:rPr>
                <w:rFonts w:ascii="Arial" w:hAnsi="Arial" w:cs="Arial"/>
                <w:sz w:val="24"/>
                <w:szCs w:val="24"/>
              </w:rPr>
              <w:t xml:space="preserve"> (elec)</w:t>
            </w:r>
          </w:p>
          <w:p w:rsidR="00827123" w:rsidRDefault="00827123" w:rsidP="00827123">
            <w:pPr>
              <w:spacing w:after="0"/>
              <w:rPr>
                <w:rFonts w:ascii="Arial" w:hAnsi="Arial" w:cs="Arial"/>
                <w:sz w:val="24"/>
                <w:szCs w:val="24"/>
              </w:rPr>
            </w:pPr>
            <w:r w:rsidRPr="00827123">
              <w:rPr>
                <w:rFonts w:ascii="Arial" w:hAnsi="Arial" w:cs="Arial"/>
                <w:sz w:val="24"/>
                <w:szCs w:val="24"/>
              </w:rPr>
              <w:t>47.Administración y Contabilidad Pública</w:t>
            </w:r>
          </w:p>
          <w:p w:rsidR="00827123" w:rsidRPr="009F3898" w:rsidRDefault="00827123" w:rsidP="00827123">
            <w:pPr>
              <w:spacing w:after="0"/>
              <w:rPr>
                <w:rFonts w:ascii="Arial" w:hAnsi="Arial" w:cs="Arial"/>
                <w:sz w:val="24"/>
                <w:szCs w:val="24"/>
              </w:rPr>
            </w:pPr>
          </w:p>
        </w:tc>
      </w:tr>
    </w:tbl>
    <w:p w:rsidR="0077136C" w:rsidRDefault="0077136C" w:rsidP="0077136C">
      <w:pPr>
        <w:spacing w:after="0" w:line="240" w:lineRule="auto"/>
      </w:pPr>
    </w:p>
    <w:p w:rsidR="0077136C" w:rsidRDefault="0077136C" w:rsidP="0077136C">
      <w:pPr>
        <w:spacing w:after="0" w:line="240" w:lineRule="auto"/>
      </w:pPr>
    </w:p>
    <w:p w:rsidR="0077136C" w:rsidRPr="00AD2D54" w:rsidRDefault="0077136C" w:rsidP="0077136C">
      <w:pPr>
        <w:spacing w:after="0" w:line="240" w:lineRule="auto"/>
        <w:rPr>
          <w:rFonts w:ascii="Arial" w:hAnsi="Arial" w:cs="Arial"/>
          <w:b/>
          <w:sz w:val="24"/>
          <w:szCs w:val="24"/>
        </w:rPr>
      </w:pPr>
      <w:r w:rsidRPr="00AD2D54">
        <w:rPr>
          <w:rFonts w:ascii="Arial" w:hAnsi="Arial" w:cs="Arial"/>
          <w:b/>
          <w:sz w:val="24"/>
          <w:szCs w:val="24"/>
        </w:rPr>
        <w:t>FUNDAMENTOS</w:t>
      </w:r>
      <w:r w:rsidR="006E08A8">
        <w:rPr>
          <w:rFonts w:ascii="Arial" w:hAnsi="Arial" w:cs="Arial"/>
          <w:b/>
          <w:sz w:val="24"/>
          <w:szCs w:val="24"/>
        </w:rPr>
        <w:t xml:space="preserve"> Y OBJETIVOS</w:t>
      </w:r>
    </w:p>
    <w:p w:rsidR="0077136C" w:rsidRPr="00DF532F" w:rsidRDefault="0077136C" w:rsidP="0077136C">
      <w:pPr>
        <w:spacing w:after="0" w:line="240" w:lineRule="auto"/>
        <w:rPr>
          <w:rFonts w:ascii="Arial" w:hAnsi="Arial" w:cs="Arial"/>
          <w:b/>
          <w:sz w:val="16"/>
          <w:szCs w:val="16"/>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E624D5" w:rsidRPr="00AD2D54" w:rsidTr="00E624D5">
        <w:tc>
          <w:tcPr>
            <w:tcW w:w="8978" w:type="dxa"/>
          </w:tcPr>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La Administración, como área disciplinar, atraviesa transversalmente toda actividad realizada no solo en el ámbito de las organizaciones, sino en las actividades cotidianas de las personas.</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 xml:space="preserve">El conocimiento de la Administración y los procesos que la componen resultan de fundamental importancia en el desarrollo de todo tipo de actividades, se puede </w:t>
            </w:r>
            <w:r w:rsidRPr="00246B9E">
              <w:rPr>
                <w:rFonts w:ascii="Arial" w:hAnsi="Arial" w:cs="Arial"/>
                <w:sz w:val="24"/>
                <w:szCs w:val="24"/>
              </w:rPr>
              <w:lastRenderedPageBreak/>
              <w:t>considerar que su aplicación es universal pues toda actividad parte de las premisas establecidas en sus procesos.</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Es importante establecer que si bien la Administración como área de estudio se encuadra dentro de las Ciencias Económicas, su aplicación práctica la trasciende ampliamente, siendo en muchos casos punto de partida para el desarrollo de otros procesos no específicos de las Ciencias Económicos.</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La identificación y conocimiento de sus fundamentos son la base sobre la que se cimientan otras actividades y procesos de distintos grados de complejidad y características oscilando de las Ciencias Sociales a las ciencias más duras.</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La identificación y conocimiento de las áreas funcionales de una organización son de fundamental importancia para el desarrollo futuro de la actividad profesional, brindando una lectura clara sobre la estructura y funciones de la misma.</w:t>
            </w:r>
          </w:p>
          <w:p w:rsidR="00E624D5" w:rsidRDefault="00E624D5" w:rsidP="00E624D5">
            <w:pPr>
              <w:spacing w:after="120"/>
              <w:rPr>
                <w:rFonts w:ascii="Arial" w:hAnsi="Arial" w:cs="Arial"/>
                <w:sz w:val="24"/>
                <w:szCs w:val="24"/>
              </w:rPr>
            </w:pPr>
            <w:r w:rsidRPr="00246B9E">
              <w:rPr>
                <w:rFonts w:ascii="Arial" w:hAnsi="Arial" w:cs="Arial"/>
                <w:sz w:val="24"/>
                <w:szCs w:val="24"/>
              </w:rPr>
              <w:t>La función y responsabilidad de las organizaciones como así también el impacto  que su actividad genera en el entorno socio-productivo donde realiza sus actividades traen aparejado la responsabilidad que con el mismo medio tiene, derivándose en acciones que transcienden lo puramente económico.</w:t>
            </w:r>
          </w:p>
          <w:p w:rsidR="00E624D5" w:rsidRDefault="00E624D5" w:rsidP="00E624D5">
            <w:pPr>
              <w:spacing w:after="120"/>
              <w:rPr>
                <w:rFonts w:ascii="Arial" w:hAnsi="Arial" w:cs="Arial"/>
                <w:b/>
                <w:sz w:val="24"/>
                <w:szCs w:val="24"/>
              </w:rPr>
            </w:pPr>
          </w:p>
        </w:tc>
      </w:tr>
    </w:tbl>
    <w:p w:rsidR="0077136C" w:rsidRPr="00AD2D54" w:rsidRDefault="0077136C" w:rsidP="0077136C">
      <w:pPr>
        <w:spacing w:after="0" w:line="240" w:lineRule="auto"/>
        <w:rPr>
          <w:rFonts w:ascii="Arial" w:hAnsi="Arial" w:cs="Arial"/>
          <w:sz w:val="24"/>
          <w:szCs w:val="24"/>
        </w:rPr>
      </w:pPr>
    </w:p>
    <w:p w:rsidR="00615339" w:rsidRDefault="00615339" w:rsidP="0077136C">
      <w:pPr>
        <w:spacing w:after="0" w:line="240" w:lineRule="auto"/>
        <w:rPr>
          <w:rFonts w:ascii="Arial" w:hAnsi="Arial" w:cs="Arial"/>
          <w:b/>
          <w:sz w:val="24"/>
          <w:szCs w:val="24"/>
        </w:rPr>
      </w:pPr>
    </w:p>
    <w:p w:rsidR="0077136C" w:rsidRPr="00AD2D54" w:rsidRDefault="0077136C" w:rsidP="0077136C">
      <w:pPr>
        <w:spacing w:after="0" w:line="240" w:lineRule="auto"/>
        <w:rPr>
          <w:rFonts w:ascii="Arial" w:hAnsi="Arial" w:cs="Arial"/>
          <w:b/>
          <w:sz w:val="24"/>
          <w:szCs w:val="24"/>
        </w:rPr>
      </w:pPr>
      <w:r w:rsidRPr="00AD2D54">
        <w:rPr>
          <w:rFonts w:ascii="Arial" w:hAnsi="Arial" w:cs="Arial"/>
          <w:b/>
          <w:sz w:val="24"/>
          <w:szCs w:val="24"/>
        </w:rPr>
        <w:t>OBJETIVOS POR COMPETENCIAS</w:t>
      </w:r>
    </w:p>
    <w:p w:rsidR="0077136C" w:rsidRPr="00DF532F" w:rsidRDefault="0077136C" w:rsidP="0077136C">
      <w:pPr>
        <w:spacing w:after="0" w:line="240" w:lineRule="auto"/>
        <w:rPr>
          <w:rFonts w:ascii="Arial" w:hAnsi="Arial" w:cs="Arial"/>
          <w:b/>
          <w:sz w:val="16"/>
          <w:szCs w:val="16"/>
        </w:rPr>
      </w:pPr>
    </w:p>
    <w:tbl>
      <w:tblPr>
        <w:tblStyle w:val="Tablaconcuadrcula"/>
        <w:tblW w:w="17956" w:type="dxa"/>
        <w:tblLook w:val="04A0"/>
      </w:tblPr>
      <w:tblGrid>
        <w:gridCol w:w="8978"/>
        <w:gridCol w:w="8978"/>
      </w:tblGrid>
      <w:tr w:rsidR="00E624D5" w:rsidRPr="001A3359" w:rsidTr="00E624D5">
        <w:tc>
          <w:tcPr>
            <w:tcW w:w="8978" w:type="dxa"/>
          </w:tcPr>
          <w:p w:rsidR="00E624D5" w:rsidRPr="00246B9E" w:rsidRDefault="00E624D5" w:rsidP="00E624D5">
            <w:pPr>
              <w:spacing w:after="0"/>
              <w:jc w:val="both"/>
              <w:rPr>
                <w:rFonts w:ascii="Arial" w:hAnsi="Arial" w:cs="Arial"/>
                <w:sz w:val="24"/>
                <w:szCs w:val="24"/>
              </w:rPr>
            </w:pPr>
            <w:r w:rsidRPr="00246B9E">
              <w:rPr>
                <w:rFonts w:ascii="Arial" w:hAnsi="Arial" w:cs="Arial"/>
                <w:sz w:val="24"/>
                <w:szCs w:val="24"/>
              </w:rPr>
              <w:t>Competencias Generales</w:t>
            </w:r>
          </w:p>
          <w:p w:rsidR="00E624D5" w:rsidRPr="00246B9E" w:rsidRDefault="00E624D5" w:rsidP="00E624D5">
            <w:pPr>
              <w:numPr>
                <w:ilvl w:val="0"/>
                <w:numId w:val="1"/>
              </w:numPr>
              <w:spacing w:after="0"/>
              <w:jc w:val="both"/>
              <w:rPr>
                <w:rFonts w:ascii="Arial" w:hAnsi="Arial" w:cs="Arial"/>
                <w:sz w:val="24"/>
                <w:szCs w:val="24"/>
              </w:rPr>
            </w:pPr>
            <w:r w:rsidRPr="00246B9E">
              <w:rPr>
                <w:rFonts w:ascii="Arial" w:hAnsi="Arial" w:cs="Arial"/>
                <w:sz w:val="24"/>
                <w:szCs w:val="24"/>
              </w:rPr>
              <w:t>Comprender los fundamentos de la disciplina y las principales formulaciones teóricas sobre el proceso administrativo.</w:t>
            </w:r>
          </w:p>
          <w:p w:rsidR="00E624D5" w:rsidRPr="00246B9E" w:rsidRDefault="00E624D5" w:rsidP="00E624D5">
            <w:pPr>
              <w:numPr>
                <w:ilvl w:val="0"/>
                <w:numId w:val="1"/>
              </w:numPr>
              <w:spacing w:after="0"/>
              <w:jc w:val="both"/>
              <w:rPr>
                <w:rFonts w:ascii="Arial" w:hAnsi="Arial" w:cs="Arial"/>
                <w:sz w:val="24"/>
                <w:szCs w:val="24"/>
              </w:rPr>
            </w:pPr>
            <w:r w:rsidRPr="00246B9E">
              <w:rPr>
                <w:rFonts w:ascii="Arial" w:hAnsi="Arial" w:cs="Arial"/>
                <w:sz w:val="24"/>
                <w:szCs w:val="24"/>
              </w:rPr>
              <w:t xml:space="preserve">Desarrollar una visión amplia de la Administración, las organizaciones y su contexto. </w:t>
            </w:r>
          </w:p>
          <w:p w:rsidR="00E624D5" w:rsidRPr="00246B9E" w:rsidRDefault="00E624D5" w:rsidP="00E624D5">
            <w:pPr>
              <w:numPr>
                <w:ilvl w:val="0"/>
                <w:numId w:val="1"/>
              </w:numPr>
              <w:spacing w:after="0"/>
              <w:jc w:val="both"/>
              <w:rPr>
                <w:rFonts w:ascii="Arial" w:hAnsi="Arial" w:cs="Arial"/>
                <w:sz w:val="24"/>
                <w:szCs w:val="24"/>
              </w:rPr>
            </w:pPr>
            <w:r w:rsidRPr="00246B9E">
              <w:rPr>
                <w:rFonts w:ascii="Arial" w:hAnsi="Arial" w:cs="Arial"/>
                <w:sz w:val="24"/>
                <w:szCs w:val="24"/>
              </w:rPr>
              <w:t>Comprender la función de las organizaciones, su responsabilidad  y el impacto que las mismas producen en el entorno socio-productivo.</w:t>
            </w:r>
          </w:p>
          <w:p w:rsidR="00E624D5" w:rsidRPr="00246B9E" w:rsidRDefault="00E624D5" w:rsidP="00E624D5">
            <w:pPr>
              <w:spacing w:after="0"/>
              <w:jc w:val="both"/>
              <w:rPr>
                <w:rFonts w:ascii="Arial" w:hAnsi="Arial" w:cs="Arial"/>
                <w:sz w:val="24"/>
                <w:szCs w:val="24"/>
              </w:rPr>
            </w:pPr>
          </w:p>
          <w:p w:rsidR="00E624D5" w:rsidRPr="00246B9E" w:rsidRDefault="00E624D5" w:rsidP="00E624D5">
            <w:pPr>
              <w:spacing w:after="0"/>
              <w:jc w:val="both"/>
              <w:rPr>
                <w:rFonts w:ascii="Arial" w:hAnsi="Arial" w:cs="Arial"/>
                <w:sz w:val="24"/>
                <w:szCs w:val="24"/>
              </w:rPr>
            </w:pPr>
            <w:r w:rsidRPr="00246B9E">
              <w:rPr>
                <w:rFonts w:ascii="Arial" w:hAnsi="Arial" w:cs="Arial"/>
                <w:sz w:val="24"/>
                <w:szCs w:val="24"/>
              </w:rPr>
              <w:t>Competencias Conceptuales Específicas</w:t>
            </w:r>
          </w:p>
          <w:p w:rsidR="00E624D5" w:rsidRPr="00246B9E" w:rsidRDefault="00E624D5" w:rsidP="00E624D5">
            <w:pPr>
              <w:spacing w:after="0"/>
              <w:jc w:val="both"/>
              <w:rPr>
                <w:rFonts w:ascii="Arial" w:hAnsi="Arial" w:cs="Arial"/>
                <w:sz w:val="24"/>
                <w:szCs w:val="24"/>
              </w:rPr>
            </w:pPr>
            <w:r w:rsidRPr="00246B9E">
              <w:rPr>
                <w:rFonts w:ascii="Arial" w:hAnsi="Arial" w:cs="Arial"/>
                <w:sz w:val="24"/>
                <w:szCs w:val="24"/>
              </w:rPr>
              <w:t>a- Contextualizar a la Administración  en el marco de las ciencias para delimitar sus objetos, sus métodos y sus bases históricas y disciplinares.</w:t>
            </w:r>
          </w:p>
          <w:p w:rsidR="00E624D5" w:rsidRPr="00246B9E" w:rsidRDefault="00E624D5" w:rsidP="00E624D5">
            <w:pPr>
              <w:spacing w:after="0"/>
              <w:jc w:val="both"/>
              <w:rPr>
                <w:rFonts w:ascii="Arial" w:hAnsi="Arial" w:cs="Arial"/>
                <w:sz w:val="24"/>
                <w:szCs w:val="24"/>
              </w:rPr>
            </w:pPr>
          </w:p>
          <w:p w:rsidR="00E624D5" w:rsidRPr="00246B9E" w:rsidRDefault="00E624D5" w:rsidP="00E624D5">
            <w:pPr>
              <w:spacing w:after="0"/>
              <w:jc w:val="both"/>
              <w:rPr>
                <w:rFonts w:ascii="Arial" w:hAnsi="Arial" w:cs="Arial"/>
                <w:sz w:val="24"/>
                <w:szCs w:val="24"/>
              </w:rPr>
            </w:pPr>
            <w:r w:rsidRPr="00246B9E">
              <w:rPr>
                <w:rFonts w:ascii="Arial" w:hAnsi="Arial" w:cs="Arial"/>
                <w:sz w:val="24"/>
                <w:szCs w:val="24"/>
              </w:rPr>
              <w:t>Competencias Procedimentales Específicas</w:t>
            </w:r>
          </w:p>
          <w:p w:rsidR="00E624D5" w:rsidRPr="00246B9E" w:rsidRDefault="00E624D5" w:rsidP="00E624D5">
            <w:pPr>
              <w:spacing w:after="0"/>
              <w:jc w:val="both"/>
              <w:rPr>
                <w:rFonts w:ascii="Arial" w:hAnsi="Arial" w:cs="Arial"/>
                <w:sz w:val="24"/>
                <w:szCs w:val="24"/>
              </w:rPr>
            </w:pPr>
            <w:r w:rsidRPr="00246B9E">
              <w:rPr>
                <w:rFonts w:ascii="Arial" w:hAnsi="Arial" w:cs="Arial"/>
                <w:sz w:val="24"/>
                <w:szCs w:val="24"/>
              </w:rPr>
              <w:t>a- Desarrollar estrategias de lectura rigurosa y disciplinada de textos  académicos y contextos sociales.</w:t>
            </w:r>
          </w:p>
          <w:p w:rsidR="00E624D5" w:rsidRDefault="00E624D5" w:rsidP="00E624D5">
            <w:pPr>
              <w:spacing w:after="0"/>
              <w:jc w:val="both"/>
              <w:rPr>
                <w:rFonts w:ascii="Arial" w:hAnsi="Arial" w:cs="Arial"/>
                <w:sz w:val="24"/>
                <w:szCs w:val="24"/>
              </w:rPr>
            </w:pPr>
          </w:p>
          <w:p w:rsidR="00E624D5" w:rsidRPr="00246B9E" w:rsidRDefault="00E624D5" w:rsidP="00E624D5">
            <w:pPr>
              <w:spacing w:after="0"/>
              <w:jc w:val="both"/>
              <w:rPr>
                <w:rFonts w:ascii="Arial" w:hAnsi="Arial" w:cs="Arial"/>
                <w:sz w:val="24"/>
                <w:szCs w:val="24"/>
              </w:rPr>
            </w:pPr>
            <w:r w:rsidRPr="00246B9E">
              <w:rPr>
                <w:rFonts w:ascii="Arial" w:hAnsi="Arial" w:cs="Arial"/>
                <w:sz w:val="24"/>
                <w:szCs w:val="24"/>
              </w:rPr>
              <w:t>Competencias Actitudinales Específicas</w:t>
            </w:r>
          </w:p>
          <w:p w:rsidR="00E624D5" w:rsidRPr="00E624D5" w:rsidRDefault="00E624D5" w:rsidP="00E624D5">
            <w:pPr>
              <w:spacing w:after="0"/>
              <w:ind w:left="284" w:hanging="284"/>
              <w:rPr>
                <w:rFonts w:ascii="Arial" w:hAnsi="Arial" w:cs="Arial"/>
                <w:sz w:val="24"/>
                <w:szCs w:val="24"/>
              </w:rPr>
            </w:pPr>
            <w:r w:rsidRPr="00246B9E">
              <w:rPr>
                <w:rFonts w:ascii="Arial" w:hAnsi="Arial" w:cs="Arial"/>
                <w:sz w:val="24"/>
                <w:szCs w:val="24"/>
              </w:rPr>
              <w:t xml:space="preserve">a- Actitud crítica y activa en la búsqueda, adquisición, selección y producción de </w:t>
            </w:r>
            <w:r w:rsidRPr="00246B9E">
              <w:rPr>
                <w:rFonts w:ascii="Arial" w:hAnsi="Arial" w:cs="Arial"/>
                <w:sz w:val="24"/>
                <w:szCs w:val="24"/>
              </w:rPr>
              <w:lastRenderedPageBreak/>
              <w:t>contenidos.</w:t>
            </w:r>
          </w:p>
        </w:tc>
        <w:tc>
          <w:tcPr>
            <w:tcW w:w="8978" w:type="dxa"/>
          </w:tcPr>
          <w:p w:rsidR="00E624D5" w:rsidRPr="00E624D5" w:rsidRDefault="00E624D5" w:rsidP="00E624D5">
            <w:pPr>
              <w:spacing w:after="0" w:line="240" w:lineRule="auto"/>
              <w:ind w:left="284" w:hanging="284"/>
              <w:rPr>
                <w:rFonts w:ascii="Arial" w:hAnsi="Arial" w:cs="Arial"/>
                <w:sz w:val="24"/>
                <w:szCs w:val="24"/>
              </w:rPr>
            </w:pPr>
          </w:p>
        </w:tc>
      </w:tr>
    </w:tbl>
    <w:p w:rsidR="00E7375D" w:rsidRDefault="00E7375D" w:rsidP="00EC20B2">
      <w:pPr>
        <w:spacing w:after="0" w:line="240" w:lineRule="auto"/>
        <w:rPr>
          <w:rFonts w:ascii="Arial" w:hAnsi="Arial" w:cs="Arial"/>
          <w:b/>
          <w:sz w:val="24"/>
          <w:szCs w:val="24"/>
        </w:rPr>
      </w:pPr>
    </w:p>
    <w:p w:rsidR="00E7375D" w:rsidRDefault="00E7375D" w:rsidP="00EC20B2">
      <w:pPr>
        <w:spacing w:after="0" w:line="240" w:lineRule="auto"/>
        <w:rPr>
          <w:rFonts w:ascii="Arial" w:hAnsi="Arial" w:cs="Arial"/>
          <w:b/>
          <w:sz w:val="24"/>
          <w:szCs w:val="24"/>
        </w:rPr>
      </w:pPr>
    </w:p>
    <w:p w:rsidR="00EC20B2" w:rsidRDefault="00EC20B2" w:rsidP="00EC20B2">
      <w:pPr>
        <w:spacing w:after="0" w:line="240" w:lineRule="auto"/>
        <w:rPr>
          <w:rFonts w:ascii="Arial" w:hAnsi="Arial" w:cs="Arial"/>
          <w:b/>
          <w:sz w:val="24"/>
          <w:szCs w:val="24"/>
        </w:rPr>
      </w:pPr>
      <w:r w:rsidRPr="00C76A98">
        <w:rPr>
          <w:rFonts w:ascii="Arial" w:hAnsi="Arial" w:cs="Arial"/>
          <w:b/>
          <w:sz w:val="24"/>
          <w:szCs w:val="24"/>
        </w:rPr>
        <w:t>CONTENIDOS</w:t>
      </w:r>
    </w:p>
    <w:p w:rsidR="00BC79BE" w:rsidRPr="00C76A98" w:rsidRDefault="00BC79BE" w:rsidP="00EC20B2">
      <w:pPr>
        <w:spacing w:after="0" w:line="240" w:lineRule="auto"/>
        <w:rPr>
          <w:rFonts w:ascii="Arial" w:hAnsi="Arial" w:cs="Arial"/>
          <w:b/>
          <w:sz w:val="24"/>
          <w:szCs w:val="24"/>
        </w:rPr>
      </w:pPr>
    </w:p>
    <w:tbl>
      <w:tblPr>
        <w:tblStyle w:val="Tablaconcuadrcula"/>
        <w:tblW w:w="0" w:type="auto"/>
        <w:tblLook w:val="04A0"/>
      </w:tblPr>
      <w:tblGrid>
        <w:gridCol w:w="9111"/>
      </w:tblGrid>
      <w:tr w:rsidR="00EC20B2" w:rsidTr="00EC20B2">
        <w:tc>
          <w:tcPr>
            <w:tcW w:w="9111" w:type="dxa"/>
          </w:tcPr>
          <w:p w:rsidR="00E624D5" w:rsidRPr="00E624D5" w:rsidRDefault="00E624D5" w:rsidP="00E624D5">
            <w:pPr>
              <w:spacing w:after="0"/>
              <w:rPr>
                <w:rFonts w:ascii="Arial" w:hAnsi="Arial" w:cs="Arial"/>
                <w:b/>
                <w:sz w:val="24"/>
                <w:szCs w:val="24"/>
              </w:rPr>
            </w:pPr>
            <w:r w:rsidRPr="00E624D5">
              <w:rPr>
                <w:rFonts w:ascii="Arial" w:hAnsi="Arial" w:cs="Arial"/>
                <w:b/>
                <w:sz w:val="24"/>
                <w:szCs w:val="24"/>
              </w:rPr>
              <w:t>UNIDAD I – INTRODUCCIÓN A LA ADMINISTRACION</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Administración General. Conceptos Básicos. Caracterización de las Organizaciones. Tipología. Enfoques y Modelos. Necesidad de Administrar: por qué estudiar Administración y las organizaciones. La Administración como elemento esencial para cualquier organización. Caracterización de las Organizaciones. Tipología, enfoques y modelos. Desempeño gerencial y organizacional: Eficiencia y Eficacia Quienes pueden ser Administradores. Rol del gerente o administrador. Condiciones para ser un buen Administrador. Variables que afectan a la empresa: Variables Internas – Variables Externas. Proceso Administrativo: Planificación, Organización,  Dirección y Control..</w:t>
            </w:r>
          </w:p>
          <w:p w:rsidR="00E624D5" w:rsidRDefault="00E624D5" w:rsidP="00E624D5">
            <w:pPr>
              <w:spacing w:after="0"/>
              <w:rPr>
                <w:rFonts w:ascii="Arial" w:hAnsi="Arial" w:cs="Arial"/>
                <w:sz w:val="24"/>
                <w:szCs w:val="24"/>
              </w:rPr>
            </w:pPr>
          </w:p>
          <w:p w:rsidR="00E624D5" w:rsidRPr="00E624D5" w:rsidRDefault="00E624D5" w:rsidP="00E624D5">
            <w:pPr>
              <w:spacing w:after="0"/>
              <w:rPr>
                <w:rFonts w:ascii="Arial" w:hAnsi="Arial" w:cs="Arial"/>
                <w:sz w:val="24"/>
                <w:szCs w:val="24"/>
              </w:rPr>
            </w:pPr>
            <w:r w:rsidRPr="00E624D5">
              <w:rPr>
                <w:rFonts w:ascii="Arial" w:hAnsi="Arial" w:cs="Arial"/>
                <w:sz w:val="24"/>
                <w:szCs w:val="24"/>
              </w:rPr>
              <w:t xml:space="preserve">BIBLIOGRAFIA: </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ROBBINS STEPHEN Y COULTER MARY, Administración, 12° edición, Pearson.</w:t>
            </w:r>
          </w:p>
          <w:p w:rsidR="00E624D5" w:rsidRPr="00E624D5" w:rsidRDefault="00E624D5" w:rsidP="00E624D5">
            <w:pPr>
              <w:spacing w:after="0"/>
              <w:rPr>
                <w:rFonts w:ascii="Arial" w:hAnsi="Arial" w:cs="Arial"/>
                <w:sz w:val="24"/>
                <w:szCs w:val="24"/>
                <w:lang w:val="es-ES"/>
              </w:rPr>
            </w:pPr>
            <w:r w:rsidRPr="00E624D5">
              <w:rPr>
                <w:rFonts w:ascii="Arial" w:hAnsi="Arial" w:cs="Arial"/>
                <w:sz w:val="24"/>
                <w:szCs w:val="24"/>
                <w:lang w:val="en-US"/>
              </w:rPr>
              <w:t xml:space="preserve">KOONTZ, Harold y WEIHRICH, Heinz. </w:t>
            </w:r>
            <w:r w:rsidRPr="00E624D5">
              <w:rPr>
                <w:rFonts w:ascii="Arial" w:hAnsi="Arial" w:cs="Arial"/>
                <w:sz w:val="24"/>
                <w:szCs w:val="24"/>
                <w:lang w:val="es-ES"/>
              </w:rPr>
              <w:t>Administración.Ed. 11 y/o 12. Mc Graw Hill.</w:t>
            </w:r>
          </w:p>
          <w:p w:rsidR="00E624D5" w:rsidRDefault="00E624D5" w:rsidP="00E624D5">
            <w:pPr>
              <w:spacing w:after="0"/>
              <w:rPr>
                <w:rFonts w:ascii="Arial" w:hAnsi="Arial" w:cs="Arial"/>
                <w:b/>
                <w:sz w:val="24"/>
                <w:szCs w:val="24"/>
              </w:rPr>
            </w:pPr>
          </w:p>
          <w:p w:rsidR="00E624D5" w:rsidRPr="00E624D5" w:rsidRDefault="00E624D5" w:rsidP="00E624D5">
            <w:pPr>
              <w:spacing w:after="0"/>
              <w:rPr>
                <w:rFonts w:ascii="Arial" w:hAnsi="Arial" w:cs="Arial"/>
                <w:b/>
                <w:sz w:val="24"/>
                <w:szCs w:val="24"/>
              </w:rPr>
            </w:pPr>
            <w:r w:rsidRPr="00E624D5">
              <w:rPr>
                <w:rFonts w:ascii="Arial" w:hAnsi="Arial" w:cs="Arial"/>
                <w:b/>
                <w:sz w:val="24"/>
                <w:szCs w:val="24"/>
              </w:rPr>
              <w:t>UNIDAD II – ADMINISTRACIÓN TRADICIONAL Y MODERNA</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Historia del Pensamiento administrativo. Las Escuelas Clásicas: Administración Científica – Frederick Taylor, principales aportes. Teoría de la Administración Industrial y general: Henry Farol. Principios Generales de la Administración .La escuela de  las Relaciones Humanas: Elton Mayo. El modelo burocrático: Max Weber. La Teoría de los Sistemas: el enfoque sistémico.</w:t>
            </w:r>
          </w:p>
          <w:p w:rsidR="00E624D5" w:rsidRDefault="00E624D5" w:rsidP="00E624D5">
            <w:pPr>
              <w:spacing w:after="0"/>
              <w:rPr>
                <w:rFonts w:ascii="Arial" w:hAnsi="Arial" w:cs="Arial"/>
                <w:sz w:val="24"/>
                <w:szCs w:val="24"/>
              </w:rPr>
            </w:pPr>
          </w:p>
          <w:p w:rsidR="00E624D5" w:rsidRPr="00E624D5" w:rsidRDefault="00E624D5" w:rsidP="00E624D5">
            <w:pPr>
              <w:spacing w:after="0"/>
              <w:rPr>
                <w:rFonts w:ascii="Arial" w:hAnsi="Arial" w:cs="Arial"/>
                <w:sz w:val="24"/>
                <w:szCs w:val="24"/>
              </w:rPr>
            </w:pPr>
            <w:r w:rsidRPr="00E624D5">
              <w:rPr>
                <w:rFonts w:ascii="Arial" w:hAnsi="Arial" w:cs="Arial"/>
                <w:sz w:val="24"/>
                <w:szCs w:val="24"/>
              </w:rPr>
              <w:t xml:space="preserve">BIBLIOGRAFIA: </w:t>
            </w:r>
          </w:p>
          <w:p w:rsidR="00E624D5" w:rsidRPr="00E624D5" w:rsidRDefault="00E624D5" w:rsidP="00E624D5">
            <w:pPr>
              <w:spacing w:after="0"/>
              <w:rPr>
                <w:rFonts w:ascii="Arial" w:hAnsi="Arial" w:cs="Arial"/>
                <w:sz w:val="24"/>
                <w:szCs w:val="24"/>
                <w:lang w:val="es-ES"/>
              </w:rPr>
            </w:pPr>
            <w:r w:rsidRPr="00E624D5">
              <w:rPr>
                <w:rFonts w:ascii="Arial" w:hAnsi="Arial" w:cs="Arial"/>
                <w:sz w:val="24"/>
                <w:szCs w:val="24"/>
                <w:lang w:val="es-ES"/>
              </w:rPr>
              <w:t>J.HERMIDA, R. SERRA Y E.  KASTIKA. Administración y Estrategia, Teoría y Práctica. 4° Edición. Ed. Macchi</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ROBBINS STEPHEN Y COULTER MARY, Administración, 12° edición, Pearson</w:t>
            </w:r>
          </w:p>
          <w:p w:rsidR="00E624D5" w:rsidRDefault="00E624D5" w:rsidP="00E624D5">
            <w:pPr>
              <w:spacing w:after="0"/>
              <w:rPr>
                <w:rFonts w:ascii="Arial" w:hAnsi="Arial" w:cs="Arial"/>
                <w:b/>
                <w:sz w:val="24"/>
                <w:szCs w:val="24"/>
              </w:rPr>
            </w:pPr>
          </w:p>
          <w:p w:rsidR="00E624D5" w:rsidRPr="00E624D5" w:rsidRDefault="00E624D5" w:rsidP="00E624D5">
            <w:pPr>
              <w:spacing w:after="0"/>
              <w:rPr>
                <w:rFonts w:ascii="Arial" w:hAnsi="Arial" w:cs="Arial"/>
                <w:sz w:val="24"/>
                <w:szCs w:val="24"/>
              </w:rPr>
            </w:pPr>
            <w:r w:rsidRPr="00E624D5">
              <w:rPr>
                <w:rFonts w:ascii="Arial" w:hAnsi="Arial" w:cs="Arial"/>
                <w:b/>
                <w:sz w:val="24"/>
                <w:szCs w:val="24"/>
              </w:rPr>
              <w:t>UNIDAD III – PLANEAMIENTO</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Concepto. Naturaleza. Etapas o pasos del proceso de Planeamiento. Tipo de Planes: Diseño de Misión – Objetivos y Metas (Interrogantes y características). Políticas. Procedimientos. Reglas. Programas. Presupuestos.</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 xml:space="preserve">Toma de Decisiones. Importancia y limitaciones de la toma de decisiones racional. El administrador y el proceso de decisiones. Desarrollo de alternativas y factor limitante. Evaluación y selección de alternativas. Tipo de decisiones: programadas y no programadas. </w:t>
            </w:r>
          </w:p>
          <w:p w:rsidR="00E624D5" w:rsidRPr="00D35B29" w:rsidRDefault="00E624D5" w:rsidP="00E624D5">
            <w:pPr>
              <w:spacing w:after="0"/>
              <w:rPr>
                <w:rFonts w:ascii="Arial" w:hAnsi="Arial" w:cs="Arial"/>
                <w:sz w:val="24"/>
                <w:szCs w:val="24"/>
                <w:lang w:val="es-ES"/>
              </w:rPr>
            </w:pPr>
          </w:p>
          <w:p w:rsidR="00E624D5" w:rsidRPr="00E624D5" w:rsidRDefault="00E624D5" w:rsidP="00E624D5">
            <w:pPr>
              <w:spacing w:after="0"/>
              <w:rPr>
                <w:rFonts w:ascii="Arial" w:hAnsi="Arial" w:cs="Arial"/>
                <w:sz w:val="24"/>
                <w:szCs w:val="24"/>
                <w:lang w:val="en-US"/>
              </w:rPr>
            </w:pPr>
            <w:r w:rsidRPr="00E624D5">
              <w:rPr>
                <w:rFonts w:ascii="Arial" w:hAnsi="Arial" w:cs="Arial"/>
                <w:sz w:val="24"/>
                <w:szCs w:val="24"/>
                <w:lang w:val="en-US"/>
              </w:rPr>
              <w:lastRenderedPageBreak/>
              <w:t xml:space="preserve">BIBLIOGRAFIA: </w:t>
            </w:r>
          </w:p>
          <w:p w:rsidR="00E624D5" w:rsidRPr="00E624D5" w:rsidRDefault="00E624D5" w:rsidP="00E624D5">
            <w:pPr>
              <w:spacing w:after="0"/>
              <w:rPr>
                <w:rFonts w:ascii="Arial" w:hAnsi="Arial" w:cs="Arial"/>
                <w:sz w:val="24"/>
                <w:szCs w:val="24"/>
                <w:lang w:val="en-US"/>
              </w:rPr>
            </w:pPr>
            <w:r w:rsidRPr="00E624D5">
              <w:rPr>
                <w:rFonts w:ascii="Arial" w:hAnsi="Arial" w:cs="Arial"/>
                <w:sz w:val="24"/>
                <w:szCs w:val="24"/>
                <w:lang w:val="en-US"/>
              </w:rPr>
              <w:t>ROBBINS STEPHEN Y COULTER MARY, Administración, 12° edición, Pearson.</w:t>
            </w:r>
          </w:p>
          <w:p w:rsidR="00E624D5" w:rsidRPr="00E624D5" w:rsidRDefault="00E624D5" w:rsidP="00E624D5">
            <w:pPr>
              <w:spacing w:after="0"/>
              <w:rPr>
                <w:rFonts w:ascii="Arial" w:hAnsi="Arial" w:cs="Arial"/>
                <w:sz w:val="24"/>
                <w:szCs w:val="24"/>
              </w:rPr>
            </w:pPr>
            <w:r w:rsidRPr="00E624D5">
              <w:rPr>
                <w:rFonts w:ascii="Arial" w:hAnsi="Arial" w:cs="Arial"/>
                <w:sz w:val="24"/>
                <w:szCs w:val="24"/>
                <w:lang w:val="en-US"/>
              </w:rPr>
              <w:t xml:space="preserve">KOONTZ, Harold y WEIHRICH, Heinz. </w:t>
            </w:r>
            <w:r w:rsidRPr="00E624D5">
              <w:rPr>
                <w:rFonts w:ascii="Arial" w:hAnsi="Arial" w:cs="Arial"/>
                <w:sz w:val="24"/>
                <w:szCs w:val="24"/>
              </w:rPr>
              <w:t>Administración.Ed. 11 y/o 12. Mc Graw Hill.</w:t>
            </w:r>
          </w:p>
          <w:p w:rsidR="00E624D5" w:rsidRDefault="00E624D5" w:rsidP="00E624D5">
            <w:pPr>
              <w:spacing w:after="0"/>
              <w:rPr>
                <w:rFonts w:ascii="Arial" w:hAnsi="Arial" w:cs="Arial"/>
                <w:b/>
                <w:sz w:val="24"/>
                <w:szCs w:val="24"/>
              </w:rPr>
            </w:pPr>
          </w:p>
          <w:p w:rsidR="00E624D5" w:rsidRPr="00E624D5" w:rsidRDefault="00E624D5" w:rsidP="00E624D5">
            <w:pPr>
              <w:spacing w:after="0"/>
              <w:rPr>
                <w:rFonts w:ascii="Arial" w:hAnsi="Arial" w:cs="Arial"/>
                <w:sz w:val="24"/>
                <w:szCs w:val="24"/>
              </w:rPr>
            </w:pPr>
            <w:r w:rsidRPr="00E624D5">
              <w:rPr>
                <w:rFonts w:ascii="Arial" w:hAnsi="Arial" w:cs="Arial"/>
                <w:b/>
                <w:sz w:val="24"/>
                <w:szCs w:val="24"/>
              </w:rPr>
              <w:t>UNIDAD IV – ORGANIZACIÓN</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Organizar y Organización: concepto. Naturaleza. Características de las Organizaciones, enfoques y modelos. Tipología de las  Organización. Tipos: formal e Informal. Proceso de Organización. Formas de organización: De Línea, de Staff, De Línea y Staff, Matricial, Comités.</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Departamentalización: Criterios. Organigramas: Tipos, Estructuras modernas. Unidad Estratégica de Negocios: Ejemplos.</w:t>
            </w:r>
          </w:p>
          <w:p w:rsidR="00E624D5" w:rsidRDefault="00E624D5" w:rsidP="00E624D5">
            <w:pPr>
              <w:spacing w:after="0"/>
              <w:rPr>
                <w:rFonts w:ascii="Arial" w:hAnsi="Arial" w:cs="Arial"/>
                <w:sz w:val="24"/>
                <w:szCs w:val="24"/>
              </w:rPr>
            </w:pPr>
          </w:p>
          <w:p w:rsidR="00E624D5" w:rsidRPr="00E624D5" w:rsidRDefault="00E624D5" w:rsidP="00E624D5">
            <w:pPr>
              <w:spacing w:after="0"/>
              <w:rPr>
                <w:rFonts w:ascii="Arial" w:hAnsi="Arial" w:cs="Arial"/>
                <w:sz w:val="24"/>
                <w:szCs w:val="24"/>
              </w:rPr>
            </w:pPr>
            <w:r w:rsidRPr="00E624D5">
              <w:rPr>
                <w:rFonts w:ascii="Arial" w:hAnsi="Arial" w:cs="Arial"/>
                <w:sz w:val="24"/>
                <w:szCs w:val="24"/>
              </w:rPr>
              <w:t xml:space="preserve">BIBLIOGRAFIA: </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ROBBINS STEPHEN Y COULTER MARY, Administración, 12° edición, Pearson.</w:t>
            </w:r>
          </w:p>
          <w:p w:rsidR="00E624D5" w:rsidRPr="00E624D5" w:rsidRDefault="00E624D5" w:rsidP="00E624D5">
            <w:pPr>
              <w:spacing w:after="0"/>
              <w:rPr>
                <w:rFonts w:ascii="Arial" w:hAnsi="Arial" w:cs="Arial"/>
                <w:sz w:val="24"/>
                <w:szCs w:val="24"/>
              </w:rPr>
            </w:pPr>
            <w:r w:rsidRPr="00E624D5">
              <w:rPr>
                <w:rFonts w:ascii="Arial" w:hAnsi="Arial" w:cs="Arial"/>
                <w:sz w:val="24"/>
                <w:szCs w:val="24"/>
                <w:lang w:val="en-US"/>
              </w:rPr>
              <w:t xml:space="preserve">KOONTZ, Harold y WEIHRICH, Heinz. </w:t>
            </w:r>
            <w:r w:rsidRPr="00E624D5">
              <w:rPr>
                <w:rFonts w:ascii="Arial" w:hAnsi="Arial" w:cs="Arial"/>
                <w:sz w:val="24"/>
                <w:szCs w:val="24"/>
              </w:rPr>
              <w:t>Administración.Ed. 11 y/o 12. Mc Graw Hill.</w:t>
            </w:r>
          </w:p>
          <w:p w:rsidR="00E624D5" w:rsidRDefault="00E624D5" w:rsidP="00E624D5">
            <w:pPr>
              <w:spacing w:after="0"/>
              <w:rPr>
                <w:rFonts w:ascii="Arial" w:hAnsi="Arial" w:cs="Arial"/>
                <w:b/>
                <w:sz w:val="24"/>
                <w:szCs w:val="24"/>
              </w:rPr>
            </w:pPr>
          </w:p>
          <w:p w:rsidR="00E624D5" w:rsidRPr="00E624D5" w:rsidRDefault="00E624D5" w:rsidP="00E624D5">
            <w:pPr>
              <w:spacing w:after="0"/>
              <w:rPr>
                <w:rFonts w:ascii="Arial" w:hAnsi="Arial" w:cs="Arial"/>
                <w:sz w:val="24"/>
                <w:szCs w:val="24"/>
              </w:rPr>
            </w:pPr>
            <w:r w:rsidRPr="00E624D5">
              <w:rPr>
                <w:rFonts w:ascii="Arial" w:hAnsi="Arial" w:cs="Arial"/>
                <w:b/>
                <w:sz w:val="24"/>
                <w:szCs w:val="24"/>
              </w:rPr>
              <w:t>UNIDAD V – DIRECCIÓN</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 xml:space="preserve">Concepto, alcances y características. Dirigir y Administrar: concepto. El arte de dirigir: arte y ciencia. Elementos de la Dirección: Autoridad y Poder, órdenes e instrucciones, comunicación, liderazgo, influencia, motivación. Supervisión. Delegación. Liderazgo: Concepto y Componentes. Motivación: Necesidad, Técnicas motivacionales: Dinero, participación, calidad de la vid satisfactores. Comunicación: propósito. Comunicación de la organización: ascendente, descendente y cruzada. Proceso de comunicación. </w:t>
            </w:r>
          </w:p>
          <w:p w:rsidR="00E624D5" w:rsidRDefault="00E624D5" w:rsidP="00E624D5">
            <w:pPr>
              <w:spacing w:after="0"/>
              <w:rPr>
                <w:rFonts w:ascii="Arial" w:hAnsi="Arial" w:cs="Arial"/>
                <w:sz w:val="24"/>
                <w:szCs w:val="24"/>
              </w:rPr>
            </w:pPr>
          </w:p>
          <w:p w:rsidR="00E624D5" w:rsidRPr="00E624D5" w:rsidRDefault="00E624D5" w:rsidP="00E624D5">
            <w:pPr>
              <w:spacing w:after="0"/>
              <w:rPr>
                <w:rFonts w:ascii="Arial" w:hAnsi="Arial" w:cs="Arial"/>
                <w:sz w:val="24"/>
                <w:szCs w:val="24"/>
              </w:rPr>
            </w:pPr>
            <w:r w:rsidRPr="00E624D5">
              <w:rPr>
                <w:rFonts w:ascii="Arial" w:hAnsi="Arial" w:cs="Arial"/>
                <w:sz w:val="24"/>
                <w:szCs w:val="24"/>
              </w:rPr>
              <w:t xml:space="preserve">BIBLIOGRAFIA: </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ROBBINS STEPHEN Y COULTER MARY, Administración, 12° edición, Pearson.</w:t>
            </w:r>
          </w:p>
          <w:p w:rsidR="00E624D5" w:rsidRPr="00E624D5" w:rsidRDefault="00E624D5" w:rsidP="00E624D5">
            <w:pPr>
              <w:spacing w:after="0"/>
              <w:rPr>
                <w:rFonts w:ascii="Arial" w:hAnsi="Arial" w:cs="Arial"/>
                <w:sz w:val="24"/>
                <w:szCs w:val="24"/>
              </w:rPr>
            </w:pPr>
            <w:r w:rsidRPr="00E624D5">
              <w:rPr>
                <w:rFonts w:ascii="Arial" w:hAnsi="Arial" w:cs="Arial"/>
                <w:sz w:val="24"/>
                <w:szCs w:val="24"/>
                <w:lang w:val="en-US"/>
              </w:rPr>
              <w:t xml:space="preserve">KOONTZ, Harold y WEIHRICH, Heinz. </w:t>
            </w:r>
            <w:r w:rsidRPr="00E624D5">
              <w:rPr>
                <w:rFonts w:ascii="Arial" w:hAnsi="Arial" w:cs="Arial"/>
                <w:sz w:val="24"/>
                <w:szCs w:val="24"/>
              </w:rPr>
              <w:t>Administración.Ed. 11 y/o 12. Mc Graw Hill.</w:t>
            </w:r>
          </w:p>
          <w:p w:rsidR="00E624D5" w:rsidRDefault="00E624D5" w:rsidP="00E624D5">
            <w:pPr>
              <w:spacing w:after="0"/>
              <w:rPr>
                <w:rFonts w:ascii="Arial" w:hAnsi="Arial" w:cs="Arial"/>
                <w:b/>
                <w:sz w:val="24"/>
                <w:szCs w:val="24"/>
              </w:rPr>
            </w:pPr>
          </w:p>
          <w:p w:rsidR="00E624D5" w:rsidRPr="00E624D5" w:rsidRDefault="00E624D5" w:rsidP="00E624D5">
            <w:pPr>
              <w:spacing w:after="0"/>
              <w:rPr>
                <w:rFonts w:ascii="Arial" w:hAnsi="Arial" w:cs="Arial"/>
                <w:sz w:val="24"/>
                <w:szCs w:val="24"/>
              </w:rPr>
            </w:pPr>
            <w:r w:rsidRPr="00E624D5">
              <w:rPr>
                <w:rFonts w:ascii="Arial" w:hAnsi="Arial" w:cs="Arial"/>
                <w:b/>
                <w:sz w:val="24"/>
                <w:szCs w:val="24"/>
              </w:rPr>
              <w:t>UNIDAD VI – CONTROL</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 xml:space="preserve">Concepto, naturaleza, importancia y significado del control. Proceso de control básico. Clases y modalidades. Por qué se requiere del control. Sistemas de Información y control. Técnicas y Puntos críticos del control, estándares y puntos de referencias. El control como sistema de realimentación. Información y control en tiempo real. Alimentación hacia delante o sistema de corrección anticipante. Desviaciones. Auditorías. Cuadro de mando integral o Tablero de Control. El administrador y el proceso de toma de decisiones. Gobierno Corporativo. </w:t>
            </w:r>
          </w:p>
          <w:p w:rsidR="00E624D5" w:rsidRDefault="00E624D5" w:rsidP="00E624D5">
            <w:pPr>
              <w:spacing w:after="0"/>
              <w:rPr>
                <w:rFonts w:ascii="Arial" w:hAnsi="Arial" w:cs="Arial"/>
                <w:sz w:val="24"/>
                <w:szCs w:val="24"/>
              </w:rPr>
            </w:pPr>
          </w:p>
          <w:p w:rsidR="00E624D5" w:rsidRPr="00E624D5" w:rsidRDefault="00E624D5" w:rsidP="00E624D5">
            <w:pPr>
              <w:spacing w:after="0"/>
              <w:rPr>
                <w:rFonts w:ascii="Arial" w:hAnsi="Arial" w:cs="Arial"/>
                <w:sz w:val="24"/>
                <w:szCs w:val="24"/>
              </w:rPr>
            </w:pPr>
            <w:r w:rsidRPr="00E624D5">
              <w:rPr>
                <w:rFonts w:ascii="Arial" w:hAnsi="Arial" w:cs="Arial"/>
                <w:sz w:val="24"/>
                <w:szCs w:val="24"/>
              </w:rPr>
              <w:t xml:space="preserve">BIBLIOGRAFIA: </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ROBBINS STEPHEN Y COULTER MARY, Administración, 12° edición, Pearson.</w:t>
            </w:r>
          </w:p>
          <w:p w:rsidR="00E624D5" w:rsidRPr="00E624D5" w:rsidRDefault="00E624D5" w:rsidP="00E624D5">
            <w:pPr>
              <w:spacing w:after="0"/>
              <w:rPr>
                <w:rFonts w:ascii="Arial" w:hAnsi="Arial" w:cs="Arial"/>
                <w:sz w:val="24"/>
                <w:szCs w:val="24"/>
              </w:rPr>
            </w:pPr>
            <w:r w:rsidRPr="00E624D5">
              <w:rPr>
                <w:rFonts w:ascii="Arial" w:hAnsi="Arial" w:cs="Arial"/>
                <w:sz w:val="24"/>
                <w:szCs w:val="24"/>
                <w:lang w:val="en-US"/>
              </w:rPr>
              <w:lastRenderedPageBreak/>
              <w:t xml:space="preserve">KOONTZ, Harold y WEIHRICH, Heinz. </w:t>
            </w:r>
            <w:r w:rsidRPr="00E624D5">
              <w:rPr>
                <w:rFonts w:ascii="Arial" w:hAnsi="Arial" w:cs="Arial"/>
                <w:sz w:val="24"/>
                <w:szCs w:val="24"/>
              </w:rPr>
              <w:t>Administración.Ed. 11 y/o 12. Mc Graw Hill.</w:t>
            </w:r>
          </w:p>
          <w:p w:rsidR="00E624D5" w:rsidRPr="00E624D5" w:rsidRDefault="00E624D5" w:rsidP="00E624D5">
            <w:pPr>
              <w:spacing w:after="0"/>
              <w:rPr>
                <w:rFonts w:ascii="Arial" w:hAnsi="Arial" w:cs="Arial"/>
                <w:sz w:val="24"/>
                <w:szCs w:val="24"/>
              </w:rPr>
            </w:pPr>
          </w:p>
          <w:p w:rsidR="00E624D5" w:rsidRPr="00E624D5" w:rsidRDefault="00E624D5" w:rsidP="00E624D5">
            <w:pPr>
              <w:spacing w:after="0"/>
              <w:rPr>
                <w:rFonts w:ascii="Arial" w:hAnsi="Arial" w:cs="Arial"/>
                <w:sz w:val="24"/>
                <w:szCs w:val="24"/>
              </w:rPr>
            </w:pPr>
            <w:r w:rsidRPr="00E624D5">
              <w:rPr>
                <w:rFonts w:ascii="Arial" w:hAnsi="Arial" w:cs="Arial"/>
                <w:b/>
                <w:sz w:val="24"/>
                <w:szCs w:val="24"/>
              </w:rPr>
              <w:t>UNIDAD VII – FUNCIONES BÁSICAS DE LAS ORGANIZACIONES</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Naturaleza y funciones internas. Funciones Fines y Funciones Medios. Objetivos, funciones y operatorias de las distintas áreas de la empresa. Funciones Fines: comercialización y producción. Funciones de apoyo: finanzas, recursos humanos, e informática. Interrelaciones. El administrador y el proceso de toma de decisiones.</w:t>
            </w:r>
          </w:p>
          <w:p w:rsidR="00E624D5" w:rsidRPr="00D35B29" w:rsidRDefault="00E624D5" w:rsidP="00E624D5">
            <w:pPr>
              <w:spacing w:after="0"/>
              <w:rPr>
                <w:rFonts w:ascii="Arial" w:hAnsi="Arial" w:cs="Arial"/>
                <w:sz w:val="24"/>
                <w:szCs w:val="24"/>
                <w:lang w:val="es-ES"/>
              </w:rPr>
            </w:pPr>
          </w:p>
          <w:p w:rsidR="00E624D5" w:rsidRPr="00E624D5" w:rsidRDefault="00E624D5" w:rsidP="00E624D5">
            <w:pPr>
              <w:spacing w:after="0"/>
              <w:rPr>
                <w:rFonts w:ascii="Arial" w:hAnsi="Arial" w:cs="Arial"/>
                <w:sz w:val="24"/>
                <w:szCs w:val="24"/>
                <w:lang w:val="en-US"/>
              </w:rPr>
            </w:pPr>
            <w:r w:rsidRPr="00E624D5">
              <w:rPr>
                <w:rFonts w:ascii="Arial" w:hAnsi="Arial" w:cs="Arial"/>
                <w:sz w:val="24"/>
                <w:szCs w:val="24"/>
                <w:lang w:val="en-US"/>
              </w:rPr>
              <w:t>ROBBINS STEPHEN Y COULTER MARY, Administración, 12° edición, Pearson</w:t>
            </w:r>
          </w:p>
          <w:p w:rsidR="00E624D5" w:rsidRPr="00E624D5" w:rsidRDefault="00E624D5" w:rsidP="00E624D5">
            <w:pPr>
              <w:spacing w:after="0"/>
              <w:rPr>
                <w:rFonts w:ascii="Arial" w:hAnsi="Arial" w:cs="Arial"/>
                <w:sz w:val="24"/>
                <w:szCs w:val="24"/>
                <w:lang w:val="es-ES"/>
              </w:rPr>
            </w:pPr>
            <w:r w:rsidRPr="00E624D5">
              <w:rPr>
                <w:rFonts w:ascii="Arial" w:hAnsi="Arial" w:cs="Arial"/>
                <w:sz w:val="24"/>
                <w:szCs w:val="24"/>
                <w:lang w:val="en-US"/>
              </w:rPr>
              <w:t xml:space="preserve">KOONTZ, Harold y WEIHRICH, Heinz. </w:t>
            </w:r>
            <w:r w:rsidRPr="00E624D5">
              <w:rPr>
                <w:rFonts w:ascii="Arial" w:hAnsi="Arial" w:cs="Arial"/>
                <w:sz w:val="24"/>
                <w:szCs w:val="24"/>
                <w:lang w:val="es-ES"/>
              </w:rPr>
              <w:t>Administración.Ed. 11 y/o 12. Mc Graw Hill.</w:t>
            </w:r>
          </w:p>
          <w:p w:rsidR="00E624D5" w:rsidRPr="00E624D5" w:rsidRDefault="00E624D5" w:rsidP="00E624D5">
            <w:pPr>
              <w:spacing w:after="0"/>
              <w:rPr>
                <w:rFonts w:ascii="Arial" w:hAnsi="Arial" w:cs="Arial"/>
                <w:sz w:val="24"/>
                <w:szCs w:val="24"/>
                <w:lang w:val="es-ES"/>
              </w:rPr>
            </w:pPr>
            <w:r w:rsidRPr="00E624D5">
              <w:rPr>
                <w:rFonts w:ascii="Arial" w:hAnsi="Arial" w:cs="Arial"/>
                <w:sz w:val="24"/>
                <w:szCs w:val="24"/>
                <w:lang w:val="es-ES"/>
              </w:rPr>
              <w:t>CHIAVENATO, Idalberto. Introducción a la Teoría General de la Administración. Mc Graw Hill.</w:t>
            </w:r>
          </w:p>
          <w:p w:rsidR="00E624D5" w:rsidRDefault="00E624D5" w:rsidP="00E624D5">
            <w:pPr>
              <w:spacing w:after="0"/>
              <w:rPr>
                <w:rFonts w:ascii="Arial" w:hAnsi="Arial" w:cs="Arial"/>
                <w:b/>
                <w:sz w:val="24"/>
                <w:szCs w:val="24"/>
              </w:rPr>
            </w:pPr>
          </w:p>
          <w:p w:rsidR="00E624D5" w:rsidRPr="00E624D5" w:rsidRDefault="00E624D5" w:rsidP="00E624D5">
            <w:pPr>
              <w:spacing w:after="0"/>
              <w:rPr>
                <w:rFonts w:ascii="Arial" w:hAnsi="Arial" w:cs="Arial"/>
                <w:sz w:val="24"/>
                <w:szCs w:val="24"/>
              </w:rPr>
            </w:pPr>
            <w:r w:rsidRPr="00E624D5">
              <w:rPr>
                <w:rFonts w:ascii="Arial" w:hAnsi="Arial" w:cs="Arial"/>
                <w:b/>
                <w:sz w:val="24"/>
                <w:szCs w:val="24"/>
              </w:rPr>
              <w:t>UNIDAD VIII – RESPONSABILIDAD SOCIAL EMPRESARIA</w:t>
            </w:r>
          </w:p>
          <w:p w:rsidR="00E624D5" w:rsidRPr="00E624D5" w:rsidRDefault="00E624D5" w:rsidP="00E624D5">
            <w:pPr>
              <w:spacing w:after="0"/>
              <w:rPr>
                <w:rFonts w:ascii="Arial" w:hAnsi="Arial" w:cs="Arial"/>
                <w:sz w:val="24"/>
                <w:szCs w:val="24"/>
              </w:rPr>
            </w:pPr>
            <w:r w:rsidRPr="00E624D5">
              <w:rPr>
                <w:rFonts w:ascii="Arial" w:hAnsi="Arial" w:cs="Arial"/>
                <w:sz w:val="24"/>
                <w:szCs w:val="24"/>
              </w:rPr>
              <w:t>Gobierno corporativo y Responsabilidad Social Empresaria (RSE). Público interesado, acciones. Marco Ético. Las empresas y la Sociedad en un mundo de transformación.</w:t>
            </w:r>
          </w:p>
          <w:p w:rsidR="00E624D5" w:rsidRDefault="00E624D5" w:rsidP="00E624D5">
            <w:pPr>
              <w:spacing w:after="0"/>
              <w:rPr>
                <w:rFonts w:ascii="Arial" w:hAnsi="Arial" w:cs="Arial"/>
                <w:sz w:val="24"/>
                <w:szCs w:val="24"/>
                <w:lang w:val="es-ES"/>
              </w:rPr>
            </w:pPr>
          </w:p>
          <w:p w:rsidR="00E624D5" w:rsidRPr="00E624D5" w:rsidRDefault="00E624D5" w:rsidP="00E624D5">
            <w:pPr>
              <w:spacing w:after="0"/>
              <w:rPr>
                <w:rFonts w:ascii="Arial" w:hAnsi="Arial" w:cs="Arial"/>
                <w:sz w:val="24"/>
                <w:szCs w:val="24"/>
                <w:lang w:val="es-ES"/>
              </w:rPr>
            </w:pPr>
            <w:r w:rsidRPr="00E624D5">
              <w:rPr>
                <w:rFonts w:ascii="Arial" w:hAnsi="Arial" w:cs="Arial"/>
                <w:sz w:val="24"/>
                <w:szCs w:val="24"/>
                <w:lang w:val="es-ES"/>
              </w:rPr>
              <w:t>FERNANDO NAVARRO GARCIA. Responsabilidad Social Corporativa. Teoría y Práctica.</w:t>
            </w:r>
          </w:p>
          <w:p w:rsidR="00EC20B2" w:rsidRPr="00A12AAC" w:rsidRDefault="00EC20B2" w:rsidP="00E624D5">
            <w:pPr>
              <w:spacing w:after="120"/>
              <w:rPr>
                <w:rFonts w:ascii="Arial" w:hAnsi="Arial" w:cs="Arial"/>
                <w:sz w:val="24"/>
                <w:szCs w:val="24"/>
              </w:rPr>
            </w:pPr>
          </w:p>
        </w:tc>
      </w:tr>
    </w:tbl>
    <w:p w:rsidR="00EC20B2" w:rsidRDefault="00EC20B2"/>
    <w:p w:rsidR="00EC20B2" w:rsidRDefault="00EC20B2" w:rsidP="000A2FF0">
      <w:pPr>
        <w:spacing w:after="0" w:line="240" w:lineRule="auto"/>
        <w:rPr>
          <w:rFonts w:ascii="Arial" w:hAnsi="Arial" w:cs="Arial"/>
          <w:b/>
          <w:sz w:val="24"/>
          <w:szCs w:val="24"/>
        </w:rPr>
      </w:pPr>
    </w:p>
    <w:p w:rsidR="00EC20B2" w:rsidRDefault="00EC20B2" w:rsidP="000A2FF0">
      <w:pPr>
        <w:spacing w:after="0" w:line="240" w:lineRule="auto"/>
        <w:rPr>
          <w:rFonts w:ascii="Arial" w:hAnsi="Arial" w:cs="Arial"/>
          <w:b/>
          <w:sz w:val="24"/>
          <w:szCs w:val="24"/>
        </w:rPr>
      </w:pPr>
    </w:p>
    <w:p w:rsidR="000A2FF0" w:rsidRPr="00C76A98" w:rsidRDefault="00BC79BE" w:rsidP="000A2FF0">
      <w:pPr>
        <w:spacing w:after="0" w:line="240" w:lineRule="auto"/>
        <w:rPr>
          <w:rFonts w:ascii="Arial" w:hAnsi="Arial" w:cs="Arial"/>
          <w:b/>
          <w:sz w:val="24"/>
          <w:szCs w:val="24"/>
        </w:rPr>
      </w:pPr>
      <w:r>
        <w:rPr>
          <w:rFonts w:ascii="Arial" w:hAnsi="Arial" w:cs="Arial"/>
          <w:b/>
          <w:sz w:val="24"/>
          <w:szCs w:val="24"/>
        </w:rPr>
        <w:t>BIBLIOGRAFIA</w:t>
      </w:r>
    </w:p>
    <w:p w:rsidR="000A2FF0" w:rsidRPr="00DF532F" w:rsidRDefault="000A2FF0" w:rsidP="000A2FF0">
      <w:pPr>
        <w:spacing w:after="0" w:line="24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978"/>
      </w:tblGrid>
      <w:tr w:rsidR="00015E90" w:rsidTr="00995F8B">
        <w:tc>
          <w:tcPr>
            <w:tcW w:w="8978" w:type="dxa"/>
          </w:tcPr>
          <w:p w:rsidR="00E624D5" w:rsidRPr="00E624D5" w:rsidRDefault="00E624D5" w:rsidP="00E624D5">
            <w:pPr>
              <w:spacing w:after="0" w:line="360" w:lineRule="auto"/>
              <w:jc w:val="both"/>
              <w:rPr>
                <w:rFonts w:ascii="Arial" w:hAnsi="Arial" w:cs="Arial"/>
                <w:b/>
                <w:sz w:val="24"/>
                <w:szCs w:val="24"/>
                <w:lang w:val="es-ES"/>
              </w:rPr>
            </w:pPr>
            <w:r w:rsidRPr="00E624D5">
              <w:rPr>
                <w:rFonts w:ascii="Arial" w:hAnsi="Arial" w:cs="Arial"/>
                <w:b/>
                <w:sz w:val="24"/>
                <w:szCs w:val="24"/>
                <w:lang w:val="es-ES"/>
              </w:rPr>
              <w:t>BIBLIOGRAFIA PRINCIPAL</w:t>
            </w:r>
          </w:p>
          <w:p w:rsidR="00E624D5" w:rsidRDefault="00E624D5" w:rsidP="00E624D5">
            <w:pPr>
              <w:spacing w:after="0" w:line="360" w:lineRule="auto"/>
              <w:jc w:val="both"/>
              <w:rPr>
                <w:rFonts w:ascii="Arial" w:hAnsi="Arial" w:cs="Arial"/>
                <w:sz w:val="24"/>
                <w:szCs w:val="24"/>
                <w:lang w:val="es-ES"/>
              </w:rPr>
            </w:pPr>
            <w:r>
              <w:rPr>
                <w:rFonts w:ascii="Arial" w:hAnsi="Arial" w:cs="Arial"/>
                <w:sz w:val="24"/>
                <w:szCs w:val="24"/>
                <w:lang w:val="es-ES"/>
              </w:rPr>
              <w:t>INSERTA DENTRO DEL CONTENIDO</w:t>
            </w:r>
          </w:p>
          <w:p w:rsidR="00E624D5" w:rsidRDefault="00E624D5" w:rsidP="00E624D5">
            <w:pPr>
              <w:spacing w:after="0" w:line="360" w:lineRule="auto"/>
              <w:jc w:val="both"/>
              <w:rPr>
                <w:rFonts w:ascii="Arial" w:hAnsi="Arial" w:cs="Arial"/>
                <w:sz w:val="24"/>
                <w:szCs w:val="24"/>
                <w:lang w:val="es-ES"/>
              </w:rPr>
            </w:pPr>
          </w:p>
          <w:p w:rsidR="00E624D5" w:rsidRPr="00E624D5" w:rsidRDefault="00E624D5" w:rsidP="00E624D5">
            <w:pPr>
              <w:spacing w:after="0" w:line="360" w:lineRule="auto"/>
              <w:jc w:val="both"/>
              <w:rPr>
                <w:rFonts w:ascii="Arial" w:hAnsi="Arial" w:cs="Arial"/>
                <w:b/>
                <w:sz w:val="24"/>
                <w:szCs w:val="24"/>
                <w:lang w:val="es-ES"/>
              </w:rPr>
            </w:pPr>
            <w:r w:rsidRPr="00E624D5">
              <w:rPr>
                <w:rFonts w:ascii="Arial" w:hAnsi="Arial" w:cs="Arial"/>
                <w:b/>
                <w:sz w:val="24"/>
                <w:szCs w:val="24"/>
                <w:lang w:val="es-ES"/>
              </w:rPr>
              <w:t>BIBLIOGRAFIA COMPLEMENTARIA</w:t>
            </w:r>
          </w:p>
          <w:p w:rsidR="00E624D5" w:rsidRPr="00246B9E" w:rsidRDefault="00E624D5" w:rsidP="00E624D5">
            <w:pPr>
              <w:spacing w:after="0" w:line="360" w:lineRule="auto"/>
              <w:jc w:val="both"/>
              <w:rPr>
                <w:rFonts w:ascii="Arial" w:hAnsi="Arial" w:cs="Arial"/>
                <w:sz w:val="24"/>
                <w:szCs w:val="24"/>
                <w:lang w:val="es-ES"/>
              </w:rPr>
            </w:pPr>
            <w:r w:rsidRPr="00246B9E">
              <w:rPr>
                <w:rFonts w:ascii="Arial" w:hAnsi="Arial" w:cs="Arial"/>
                <w:sz w:val="24"/>
                <w:szCs w:val="24"/>
                <w:lang w:val="es-ES"/>
              </w:rPr>
              <w:t>DANIEL GOLEMAN. La inteligencia emocional.</w:t>
            </w:r>
          </w:p>
          <w:p w:rsidR="00E624D5" w:rsidRPr="00246B9E" w:rsidRDefault="00E624D5" w:rsidP="00E624D5">
            <w:pPr>
              <w:spacing w:after="0" w:line="360" w:lineRule="auto"/>
              <w:jc w:val="both"/>
              <w:rPr>
                <w:rFonts w:ascii="Arial" w:hAnsi="Arial" w:cs="Arial"/>
                <w:sz w:val="24"/>
                <w:szCs w:val="24"/>
                <w:lang w:val="es-ES"/>
              </w:rPr>
            </w:pPr>
            <w:r w:rsidRPr="00246B9E">
              <w:rPr>
                <w:rFonts w:ascii="Arial" w:hAnsi="Arial" w:cs="Arial"/>
                <w:sz w:val="24"/>
                <w:szCs w:val="24"/>
                <w:lang w:val="es-ES"/>
              </w:rPr>
              <w:t>STEPHEN R. COVEY. Los 7 hábitos de la gente altamente efectiva.</w:t>
            </w:r>
          </w:p>
          <w:p w:rsidR="00E624D5" w:rsidRPr="00246B9E" w:rsidRDefault="00E624D5" w:rsidP="00E624D5">
            <w:pPr>
              <w:spacing w:after="0" w:line="360" w:lineRule="auto"/>
              <w:jc w:val="both"/>
              <w:rPr>
                <w:rFonts w:ascii="Arial" w:hAnsi="Arial" w:cs="Arial"/>
                <w:sz w:val="24"/>
                <w:szCs w:val="24"/>
                <w:lang w:val="es-ES"/>
              </w:rPr>
            </w:pPr>
            <w:r w:rsidRPr="00246B9E">
              <w:rPr>
                <w:rFonts w:ascii="Arial" w:hAnsi="Arial" w:cs="Arial"/>
                <w:sz w:val="24"/>
                <w:szCs w:val="24"/>
                <w:lang w:val="es-ES"/>
              </w:rPr>
              <w:t>STONER, FREEMAN,GILBERT JR. Administración</w:t>
            </w:r>
          </w:p>
          <w:p w:rsidR="00E624D5" w:rsidRPr="00246B9E" w:rsidRDefault="00E624D5" w:rsidP="00E624D5">
            <w:pPr>
              <w:spacing w:after="0" w:line="360" w:lineRule="auto"/>
              <w:jc w:val="both"/>
              <w:rPr>
                <w:rFonts w:ascii="Arial" w:hAnsi="Arial" w:cs="Arial"/>
                <w:sz w:val="24"/>
                <w:szCs w:val="24"/>
                <w:lang w:val="es-ES"/>
              </w:rPr>
            </w:pPr>
            <w:r w:rsidRPr="00246B9E">
              <w:rPr>
                <w:rFonts w:ascii="Arial" w:hAnsi="Arial" w:cs="Arial"/>
                <w:sz w:val="24"/>
                <w:szCs w:val="24"/>
                <w:lang w:val="es-ES"/>
              </w:rPr>
              <w:t>HORACIO MARTINEZ HERRERA. Marco Ético de la responsabilidad social empresaria.</w:t>
            </w:r>
          </w:p>
          <w:p w:rsidR="00293E40" w:rsidRPr="00E043C0" w:rsidRDefault="00293E40" w:rsidP="00EF7E56">
            <w:pPr>
              <w:spacing w:after="0"/>
              <w:rPr>
                <w:rFonts w:ascii="Arial" w:hAnsi="Arial" w:cs="Arial"/>
                <w:sz w:val="24"/>
                <w:szCs w:val="24"/>
                <w:lang w:val="es-ES"/>
              </w:rPr>
            </w:pPr>
          </w:p>
        </w:tc>
      </w:tr>
    </w:tbl>
    <w:p w:rsidR="00015E90" w:rsidRDefault="00015E90" w:rsidP="00015E90">
      <w:pPr>
        <w:spacing w:after="0" w:line="240" w:lineRule="auto"/>
      </w:pPr>
    </w:p>
    <w:p w:rsidR="00BC79BE" w:rsidRDefault="00BC79BE" w:rsidP="00BC79BE">
      <w:pPr>
        <w:keepNext/>
        <w:spacing w:after="0" w:line="240" w:lineRule="auto"/>
        <w:rPr>
          <w:rFonts w:ascii="Arial" w:hAnsi="Arial" w:cs="Arial"/>
          <w:b/>
          <w:sz w:val="24"/>
          <w:szCs w:val="24"/>
        </w:rPr>
      </w:pPr>
    </w:p>
    <w:p w:rsidR="00BC79BE" w:rsidRPr="00B45450" w:rsidRDefault="00BC79BE" w:rsidP="00BC79BE">
      <w:pPr>
        <w:keepNext/>
        <w:spacing w:after="0" w:line="240" w:lineRule="auto"/>
        <w:rPr>
          <w:rFonts w:ascii="Arial" w:hAnsi="Arial" w:cs="Arial"/>
          <w:b/>
          <w:sz w:val="24"/>
          <w:szCs w:val="24"/>
        </w:rPr>
      </w:pPr>
      <w:r w:rsidRPr="00B45450">
        <w:rPr>
          <w:rFonts w:ascii="Arial" w:hAnsi="Arial" w:cs="Arial"/>
          <w:b/>
          <w:sz w:val="24"/>
          <w:szCs w:val="24"/>
        </w:rPr>
        <w:t>ESTRATEGIAS METODOLÓGICAS</w:t>
      </w:r>
    </w:p>
    <w:p w:rsidR="00BC79BE" w:rsidRPr="00B45450" w:rsidRDefault="00BC79BE" w:rsidP="00BC79BE">
      <w:pPr>
        <w:spacing w:after="0" w:line="240" w:lineRule="auto"/>
        <w:rPr>
          <w:rFonts w:ascii="Arial" w:hAnsi="Arial" w:cs="Arial"/>
          <w:b/>
          <w:sz w:val="24"/>
          <w:szCs w:val="24"/>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E624D5" w:rsidRPr="00B45450" w:rsidTr="00E624D5">
        <w:tc>
          <w:tcPr>
            <w:tcW w:w="8978" w:type="dxa"/>
          </w:tcPr>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De acuerdo a los contenidos conceptuales se usaran como recursos generales :</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Clases teóricas presenciales, explicativas y participativas: en las que se desarrollarán didácticamente conceptos fundamentales desde el marco de la Teoría pertinentes al programa.</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Lectura previa con guía: Se consignará bibliografía específica para la lectura de ciertos temas por parte de alumnos antes de las clases para promover un estilo de conversación con el profesor.</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Acceso directo y participativo a los recursos didácticos apropiados: pizarra, retroproyecciones, acceso a textos en otros idiomas, material de Internet, etc.</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Promover la lectura de ciertos temas por parte de los alumnos antes de las clases para promover un estilo de conversación con el profesor.</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 xml:space="preserve">Evaluación y observación directa del alumno sobre el manejo de contenidos temáticos, metodología práctica y rendimiento académico. </w:t>
            </w:r>
          </w:p>
          <w:p w:rsidR="00E624D5" w:rsidRPr="00246B9E" w:rsidRDefault="00E624D5" w:rsidP="00E624D5">
            <w:pPr>
              <w:spacing w:after="120"/>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Eventual participación de docentes invitados a exponer temas de pertinencia en su formación académica que pueda enriquecer el nivel de transmisión y formación dispensado en la Cátedra.</w:t>
            </w:r>
          </w:p>
          <w:p w:rsidR="00E624D5" w:rsidRPr="00EF7E56" w:rsidRDefault="00E624D5" w:rsidP="00E624D5">
            <w:pPr>
              <w:spacing w:after="120"/>
              <w:rPr>
                <w:rFonts w:ascii="Arial" w:hAnsi="Arial" w:cs="Arial"/>
                <w:sz w:val="24"/>
                <w:szCs w:val="24"/>
                <w:lang w:val="es-ES"/>
              </w:rPr>
            </w:pPr>
          </w:p>
        </w:tc>
      </w:tr>
    </w:tbl>
    <w:p w:rsidR="00060EEE" w:rsidRDefault="00060EEE" w:rsidP="000A08BF">
      <w:pPr>
        <w:spacing w:after="0" w:line="240" w:lineRule="auto"/>
        <w:rPr>
          <w:rFonts w:ascii="Arial" w:hAnsi="Arial" w:cs="Arial"/>
          <w:b/>
          <w:sz w:val="24"/>
          <w:szCs w:val="24"/>
        </w:rPr>
      </w:pPr>
    </w:p>
    <w:p w:rsidR="00A20AD9" w:rsidRDefault="00A20AD9" w:rsidP="00BC79BE">
      <w:pPr>
        <w:spacing w:after="160" w:line="259" w:lineRule="auto"/>
        <w:rPr>
          <w:rFonts w:ascii="Arial" w:hAnsi="Arial" w:cs="Arial"/>
          <w:b/>
          <w:sz w:val="24"/>
          <w:szCs w:val="24"/>
        </w:rPr>
      </w:pPr>
    </w:p>
    <w:p w:rsidR="00E624D5" w:rsidRDefault="00E624D5" w:rsidP="00BC79BE">
      <w:pPr>
        <w:spacing w:after="160" w:line="259" w:lineRule="auto"/>
        <w:rPr>
          <w:rFonts w:ascii="Arial" w:hAnsi="Arial" w:cs="Arial"/>
          <w:b/>
          <w:sz w:val="24"/>
          <w:szCs w:val="24"/>
        </w:rPr>
      </w:pPr>
    </w:p>
    <w:p w:rsidR="00E624D5" w:rsidRDefault="00E624D5" w:rsidP="00BC79BE">
      <w:pPr>
        <w:spacing w:after="160" w:line="259" w:lineRule="auto"/>
        <w:rPr>
          <w:rFonts w:ascii="Arial" w:hAnsi="Arial" w:cs="Arial"/>
          <w:b/>
          <w:sz w:val="24"/>
          <w:szCs w:val="24"/>
        </w:rPr>
      </w:pPr>
    </w:p>
    <w:p w:rsidR="00015E90" w:rsidRPr="00B45450" w:rsidRDefault="00015E90" w:rsidP="00BC79BE">
      <w:pPr>
        <w:spacing w:after="160" w:line="259" w:lineRule="auto"/>
        <w:rPr>
          <w:rFonts w:ascii="Arial" w:hAnsi="Arial" w:cs="Arial"/>
          <w:b/>
          <w:sz w:val="24"/>
          <w:szCs w:val="24"/>
        </w:rPr>
      </w:pPr>
      <w:r w:rsidRPr="00B45450">
        <w:rPr>
          <w:rFonts w:ascii="Arial" w:hAnsi="Arial" w:cs="Arial"/>
          <w:b/>
          <w:sz w:val="24"/>
          <w:szCs w:val="24"/>
        </w:rPr>
        <w:t>REGULARIDAD</w:t>
      </w:r>
    </w:p>
    <w:p w:rsidR="00015E90" w:rsidRPr="00B454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B45450" w:rsidTr="003E088E">
        <w:tc>
          <w:tcPr>
            <w:tcW w:w="8978" w:type="dxa"/>
          </w:tcPr>
          <w:p w:rsidR="00BC41CE" w:rsidRPr="00BC41CE" w:rsidRDefault="00BC41CE" w:rsidP="00BC41CE">
            <w:pPr>
              <w:spacing w:after="0" w:line="240" w:lineRule="auto"/>
              <w:rPr>
                <w:rFonts w:ascii="Arial" w:hAnsi="Arial" w:cs="Arial"/>
                <w:sz w:val="24"/>
                <w:szCs w:val="24"/>
              </w:rPr>
            </w:pPr>
            <w:r w:rsidRPr="00BC41CE">
              <w:rPr>
                <w:rFonts w:ascii="Arial" w:hAnsi="Arial" w:cs="Arial"/>
                <w:sz w:val="24"/>
                <w:szCs w:val="24"/>
              </w:rPr>
              <w:t>Asistencia mínima del 75% de las clases.</w:t>
            </w:r>
          </w:p>
          <w:p w:rsidR="00BC41CE" w:rsidRPr="00BC41CE" w:rsidRDefault="00BC41CE" w:rsidP="00BC41CE">
            <w:pPr>
              <w:spacing w:after="0" w:line="240" w:lineRule="auto"/>
              <w:rPr>
                <w:rFonts w:ascii="Arial" w:hAnsi="Arial" w:cs="Arial"/>
                <w:sz w:val="24"/>
                <w:szCs w:val="24"/>
              </w:rPr>
            </w:pPr>
          </w:p>
          <w:p w:rsidR="00BC41CE" w:rsidRPr="00BC41CE" w:rsidRDefault="00BC41CE" w:rsidP="00BC41CE">
            <w:pPr>
              <w:spacing w:after="0" w:line="240" w:lineRule="auto"/>
              <w:rPr>
                <w:rFonts w:ascii="Arial" w:hAnsi="Arial" w:cs="Arial"/>
                <w:sz w:val="24"/>
                <w:szCs w:val="24"/>
              </w:rPr>
            </w:pPr>
            <w:r w:rsidRPr="00BC41CE">
              <w:rPr>
                <w:rFonts w:ascii="Arial" w:hAnsi="Arial" w:cs="Arial"/>
                <w:sz w:val="24"/>
                <w:szCs w:val="24"/>
              </w:rPr>
              <w:t>Aprobación del 75% de casos prácticos y controles de lectura.</w:t>
            </w:r>
          </w:p>
          <w:p w:rsidR="00BC41CE" w:rsidRPr="00BC41CE" w:rsidRDefault="00BC41CE" w:rsidP="00BC41CE">
            <w:pPr>
              <w:spacing w:after="0" w:line="240" w:lineRule="auto"/>
              <w:rPr>
                <w:rFonts w:ascii="Arial" w:hAnsi="Arial" w:cs="Arial"/>
                <w:sz w:val="24"/>
                <w:szCs w:val="24"/>
              </w:rPr>
            </w:pPr>
          </w:p>
          <w:p w:rsidR="00BC41CE" w:rsidRPr="00BC41CE" w:rsidRDefault="00BC41CE" w:rsidP="00BC41CE">
            <w:pPr>
              <w:spacing w:after="0" w:line="240" w:lineRule="auto"/>
              <w:rPr>
                <w:rFonts w:ascii="Arial" w:hAnsi="Arial" w:cs="Arial"/>
                <w:sz w:val="24"/>
                <w:szCs w:val="24"/>
              </w:rPr>
            </w:pPr>
            <w:r w:rsidRPr="00BC41CE">
              <w:rPr>
                <w:rFonts w:ascii="Arial" w:hAnsi="Arial" w:cs="Arial"/>
                <w:sz w:val="24"/>
                <w:szCs w:val="24"/>
              </w:rPr>
              <w:t>Aprobación de dos evaluaciones parciales. (sólo habrá un único recuperatorio en caso de no aprobar uno de ellos)</w:t>
            </w:r>
          </w:p>
          <w:p w:rsidR="00BC41CE" w:rsidRPr="00BC41CE" w:rsidRDefault="00BC41CE" w:rsidP="00BC41CE">
            <w:pPr>
              <w:spacing w:after="0" w:line="240" w:lineRule="auto"/>
              <w:rPr>
                <w:rFonts w:ascii="Arial" w:hAnsi="Arial" w:cs="Arial"/>
                <w:sz w:val="24"/>
                <w:szCs w:val="24"/>
              </w:rPr>
            </w:pPr>
          </w:p>
          <w:p w:rsidR="0058718A" w:rsidRDefault="00BC41CE" w:rsidP="00BC41CE">
            <w:pPr>
              <w:spacing w:after="0" w:line="240" w:lineRule="auto"/>
              <w:rPr>
                <w:rFonts w:ascii="Arial" w:hAnsi="Arial" w:cs="Arial"/>
                <w:sz w:val="24"/>
                <w:szCs w:val="24"/>
              </w:rPr>
            </w:pPr>
            <w:r w:rsidRPr="00BC41CE">
              <w:rPr>
                <w:rFonts w:ascii="Arial" w:hAnsi="Arial" w:cs="Arial"/>
                <w:sz w:val="24"/>
                <w:szCs w:val="24"/>
              </w:rPr>
              <w:t>Los alumnos que no cumplan con la asistencia mínima requerida o que no aprueben las evaluaciones quedarán libres o no regulares.</w:t>
            </w:r>
          </w:p>
          <w:p w:rsidR="00BC41CE" w:rsidRPr="00B45450" w:rsidRDefault="00BC41CE" w:rsidP="00BC41CE">
            <w:pPr>
              <w:spacing w:after="0" w:line="240" w:lineRule="auto"/>
              <w:rPr>
                <w:rFonts w:ascii="Arial" w:hAnsi="Arial" w:cs="Arial"/>
                <w:sz w:val="24"/>
                <w:szCs w:val="24"/>
              </w:rPr>
            </w:pPr>
          </w:p>
        </w:tc>
      </w:tr>
    </w:tbl>
    <w:p w:rsidR="00015E90" w:rsidRDefault="00015E90" w:rsidP="00015E90">
      <w:pPr>
        <w:spacing w:after="0" w:line="240" w:lineRule="auto"/>
        <w:rPr>
          <w:rFonts w:ascii="Arial" w:hAnsi="Arial" w:cs="Arial"/>
          <w:sz w:val="24"/>
          <w:szCs w:val="24"/>
        </w:rPr>
      </w:pPr>
    </w:p>
    <w:p w:rsidR="00915D5A" w:rsidRDefault="00915D5A" w:rsidP="00015E90">
      <w:pPr>
        <w:spacing w:after="0" w:line="240" w:lineRule="auto"/>
        <w:rPr>
          <w:rFonts w:ascii="Arial" w:hAnsi="Arial" w:cs="Arial"/>
          <w:b/>
          <w:sz w:val="24"/>
          <w:szCs w:val="24"/>
        </w:rPr>
      </w:pPr>
    </w:p>
    <w:p w:rsidR="00015E90" w:rsidRPr="00B45450" w:rsidRDefault="00F91281" w:rsidP="00015E90">
      <w:pPr>
        <w:spacing w:after="0" w:line="240" w:lineRule="auto"/>
        <w:rPr>
          <w:rFonts w:ascii="Arial" w:hAnsi="Arial" w:cs="Arial"/>
          <w:b/>
          <w:sz w:val="24"/>
          <w:szCs w:val="24"/>
        </w:rPr>
      </w:pPr>
      <w:r>
        <w:rPr>
          <w:rFonts w:ascii="Arial" w:hAnsi="Arial" w:cs="Arial"/>
          <w:b/>
          <w:sz w:val="24"/>
          <w:szCs w:val="24"/>
        </w:rPr>
        <w:lastRenderedPageBreak/>
        <w:t>PROMOCION INDIRECTA</w:t>
      </w:r>
    </w:p>
    <w:p w:rsidR="00015E90" w:rsidRPr="00B454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B45450" w:rsidTr="003E088E">
        <w:tc>
          <w:tcPr>
            <w:tcW w:w="8978" w:type="dxa"/>
          </w:tcPr>
          <w:p w:rsidR="00BC41CE" w:rsidRPr="00BC41CE" w:rsidRDefault="00BC41CE" w:rsidP="00BC41CE">
            <w:pPr>
              <w:spacing w:after="0" w:line="240" w:lineRule="auto"/>
              <w:rPr>
                <w:rFonts w:ascii="Arial" w:hAnsi="Arial" w:cs="Arial"/>
                <w:sz w:val="24"/>
                <w:szCs w:val="24"/>
              </w:rPr>
            </w:pPr>
          </w:p>
          <w:p w:rsidR="00BC41CE" w:rsidRPr="00BC41CE" w:rsidRDefault="00BC41CE" w:rsidP="00BC41CE">
            <w:pPr>
              <w:spacing w:after="0" w:line="240" w:lineRule="auto"/>
              <w:rPr>
                <w:rFonts w:ascii="Arial" w:hAnsi="Arial" w:cs="Arial"/>
                <w:sz w:val="24"/>
                <w:szCs w:val="24"/>
              </w:rPr>
            </w:pPr>
            <w:r w:rsidRPr="00BC41CE">
              <w:rPr>
                <w:rFonts w:ascii="Arial" w:hAnsi="Arial" w:cs="Arial"/>
                <w:sz w:val="24"/>
                <w:szCs w:val="24"/>
              </w:rPr>
              <w:t>Los alumnos regulares deberán aprobar un examen final, con la obtención de 60% (sesenta por ciento) o más</w:t>
            </w:r>
            <w:r w:rsidR="00F91281">
              <w:rPr>
                <w:rFonts w:ascii="Arial" w:hAnsi="Arial" w:cs="Arial"/>
                <w:sz w:val="24"/>
                <w:szCs w:val="24"/>
              </w:rPr>
              <w:t>.</w:t>
            </w:r>
          </w:p>
          <w:p w:rsidR="00015E90" w:rsidRPr="00B45450" w:rsidRDefault="00015E90" w:rsidP="003E088E">
            <w:pPr>
              <w:spacing w:after="0" w:line="240" w:lineRule="auto"/>
              <w:rPr>
                <w:rFonts w:ascii="Arial" w:hAnsi="Arial" w:cs="Arial"/>
                <w:sz w:val="24"/>
                <w:szCs w:val="24"/>
              </w:rPr>
            </w:pPr>
          </w:p>
        </w:tc>
      </w:tr>
    </w:tbl>
    <w:p w:rsidR="00015E90" w:rsidRDefault="00015E90" w:rsidP="00015E90">
      <w:pPr>
        <w:spacing w:after="0" w:line="240" w:lineRule="auto"/>
        <w:rPr>
          <w:rFonts w:ascii="Arial" w:hAnsi="Arial" w:cs="Arial"/>
          <w:sz w:val="24"/>
          <w:szCs w:val="24"/>
        </w:rPr>
      </w:pPr>
    </w:p>
    <w:tbl>
      <w:tblPr>
        <w:tblStyle w:val="Tablaconcuadrcula"/>
        <w:tblW w:w="0" w:type="auto"/>
        <w:tblLayout w:type="fixed"/>
        <w:tblLook w:val="04A0"/>
      </w:tblPr>
      <w:tblGrid>
        <w:gridCol w:w="3823"/>
        <w:gridCol w:w="5103"/>
      </w:tblGrid>
      <w:tr w:rsidR="00F91281" w:rsidRPr="00BC41CE" w:rsidTr="003A1B09">
        <w:trPr>
          <w:trHeight w:val="1711"/>
        </w:trPr>
        <w:tc>
          <w:tcPr>
            <w:tcW w:w="3823" w:type="dxa"/>
            <w:tcBorders>
              <w:right w:val="single" w:sz="4" w:space="0" w:color="auto"/>
            </w:tcBorders>
            <w:vAlign w:val="center"/>
          </w:tcPr>
          <w:p w:rsidR="00F91281" w:rsidRPr="00BE1939" w:rsidRDefault="00F91281" w:rsidP="003A1B09">
            <w:pPr>
              <w:spacing w:after="0" w:line="240" w:lineRule="auto"/>
              <w:rPr>
                <w:rFonts w:ascii="Arial" w:hAnsi="Arial" w:cs="Arial"/>
                <w:b/>
                <w:sz w:val="22"/>
                <w:szCs w:val="22"/>
                <w:lang w:val="es-ES"/>
              </w:rPr>
            </w:pPr>
            <w:r w:rsidRPr="00BE1939">
              <w:rPr>
                <w:rFonts w:ascii="Arial" w:hAnsi="Arial" w:cs="Arial"/>
                <w:b/>
                <w:sz w:val="22"/>
                <w:szCs w:val="22"/>
                <w:lang w:val="es-ES"/>
              </w:rPr>
              <w:t>ESCALA DE CALIFICACIONES</w:t>
            </w:r>
          </w:p>
        </w:tc>
        <w:tc>
          <w:tcPr>
            <w:tcW w:w="5103" w:type="dxa"/>
            <w:tcBorders>
              <w:top w:val="single" w:sz="4" w:space="0" w:color="auto"/>
              <w:left w:val="single" w:sz="4" w:space="0" w:color="auto"/>
              <w:bottom w:val="single" w:sz="4" w:space="0" w:color="auto"/>
              <w:right w:val="single" w:sz="4" w:space="0" w:color="auto"/>
            </w:tcBorders>
          </w:tcPr>
          <w:p w:rsidR="00F91281" w:rsidRPr="00BC41CE" w:rsidRDefault="00F91281" w:rsidP="003A1B09">
            <w:pPr>
              <w:spacing w:after="0" w:line="240" w:lineRule="auto"/>
              <w:rPr>
                <w:rFonts w:ascii="Arial" w:hAnsi="Arial" w:cs="Arial"/>
                <w:sz w:val="22"/>
                <w:szCs w:val="22"/>
                <w:lang w:val="es-ES"/>
              </w:rPr>
            </w:pPr>
            <w:r w:rsidRPr="00BC41CE">
              <w:rPr>
                <w:rFonts w:ascii="Arial" w:hAnsi="Arial" w:cs="Arial"/>
                <w:sz w:val="22"/>
                <w:szCs w:val="22"/>
                <w:u w:val="single"/>
                <w:lang w:val="es-ES"/>
              </w:rPr>
              <w:t xml:space="preserve">PORCENTAJE NOTAS  </w:t>
            </w:r>
          </w:p>
          <w:p w:rsidR="00F91281" w:rsidRPr="00BC41CE" w:rsidRDefault="00695408" w:rsidP="003A1B09">
            <w:pPr>
              <w:spacing w:after="0" w:line="240" w:lineRule="auto"/>
              <w:rPr>
                <w:rFonts w:ascii="Arial" w:hAnsi="Arial" w:cs="Arial"/>
                <w:sz w:val="22"/>
                <w:szCs w:val="22"/>
                <w:lang w:val="es-ES"/>
              </w:rPr>
            </w:pPr>
            <w:r w:rsidRPr="00695408">
              <w:rPr>
                <w:rFonts w:ascii="Arial" w:hAnsi="Arial" w:cs="Arial"/>
                <w:noProof/>
                <w:lang w:val="es-E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21.95pt;margin-top:5.4pt;width:16.2pt;height:66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" adj="442,12567" strokecolor="black [3200]" strokeweight=".5pt">
                  <v:stroke joinstyle="miter"/>
                </v:shape>
              </w:pict>
            </w:r>
            <w:r w:rsidR="00F91281" w:rsidRPr="00BC41CE">
              <w:rPr>
                <w:rFonts w:ascii="Arial" w:hAnsi="Arial" w:cs="Arial"/>
                <w:sz w:val="22"/>
                <w:szCs w:val="22"/>
                <w:lang w:val="es-ES"/>
              </w:rPr>
              <w:t>0%</w:t>
            </w:r>
            <w:r w:rsidR="00F91281" w:rsidRPr="00BC41CE">
              <w:rPr>
                <w:rFonts w:ascii="Arial" w:hAnsi="Arial" w:cs="Arial"/>
                <w:sz w:val="22"/>
                <w:szCs w:val="22"/>
                <w:lang w:val="es-ES"/>
              </w:rPr>
              <w:tab/>
            </w:r>
            <w:r w:rsidR="00F91281" w:rsidRPr="00BC41CE">
              <w:rPr>
                <w:rFonts w:ascii="Arial" w:hAnsi="Arial" w:cs="Arial"/>
                <w:sz w:val="22"/>
                <w:szCs w:val="22"/>
                <w:lang w:val="es-ES"/>
              </w:rPr>
              <w:tab/>
            </w:r>
            <w:r w:rsidR="00F91281" w:rsidRPr="00BC41CE">
              <w:rPr>
                <w:rFonts w:ascii="Arial" w:hAnsi="Arial" w:cs="Arial"/>
                <w:sz w:val="22"/>
                <w:szCs w:val="22"/>
                <w:lang w:val="es-ES"/>
              </w:rPr>
              <w:tab/>
              <w:t>0</w:t>
            </w:r>
            <w:r w:rsidR="00F91281" w:rsidRPr="00BC41CE">
              <w:rPr>
                <w:rFonts w:ascii="Arial" w:hAnsi="Arial" w:cs="Arial"/>
                <w:sz w:val="22"/>
                <w:szCs w:val="22"/>
                <w:lang w:val="es-ES"/>
              </w:rPr>
              <w:tab/>
            </w:r>
          </w:p>
          <w:p w:rsidR="00F91281" w:rsidRPr="00BC41CE" w:rsidRDefault="00F91281" w:rsidP="003A1B09">
            <w:pPr>
              <w:spacing w:after="0" w:line="240" w:lineRule="auto"/>
              <w:rPr>
                <w:rFonts w:ascii="Arial" w:hAnsi="Arial" w:cs="Arial"/>
                <w:sz w:val="22"/>
                <w:szCs w:val="22"/>
                <w:lang w:val="es-ES"/>
              </w:rPr>
            </w:pPr>
            <w:r w:rsidRPr="00BC41CE">
              <w:rPr>
                <w:rFonts w:ascii="Arial" w:hAnsi="Arial" w:cs="Arial"/>
                <w:sz w:val="22"/>
                <w:szCs w:val="22"/>
                <w:lang w:val="es-ES"/>
              </w:rPr>
              <w:t>1% A 12%</w:t>
            </w:r>
            <w:r w:rsidRPr="00BC41CE">
              <w:rPr>
                <w:rFonts w:ascii="Arial" w:hAnsi="Arial" w:cs="Arial"/>
                <w:sz w:val="22"/>
                <w:szCs w:val="22"/>
                <w:lang w:val="es-ES"/>
              </w:rPr>
              <w:tab/>
            </w:r>
            <w:r w:rsidRPr="00BC41CE">
              <w:rPr>
                <w:rFonts w:ascii="Arial" w:hAnsi="Arial" w:cs="Arial"/>
                <w:sz w:val="22"/>
                <w:szCs w:val="22"/>
                <w:lang w:val="es-ES"/>
              </w:rPr>
              <w:tab/>
              <w:t>1</w:t>
            </w:r>
            <w:r w:rsidRPr="00BC41CE">
              <w:rPr>
                <w:rFonts w:ascii="Arial" w:hAnsi="Arial" w:cs="Arial"/>
                <w:sz w:val="22"/>
                <w:szCs w:val="22"/>
                <w:lang w:val="es-ES"/>
              </w:rPr>
              <w:tab/>
            </w:r>
          </w:p>
          <w:p w:rsidR="00F91281" w:rsidRPr="00BC41CE" w:rsidRDefault="00F91281" w:rsidP="003A1B09">
            <w:pPr>
              <w:spacing w:after="0" w:line="240" w:lineRule="auto"/>
              <w:rPr>
                <w:rFonts w:ascii="Arial" w:hAnsi="Arial" w:cs="Arial"/>
                <w:sz w:val="22"/>
                <w:szCs w:val="22"/>
                <w:lang w:val="es-ES"/>
              </w:rPr>
            </w:pPr>
            <w:r w:rsidRPr="00BC41CE">
              <w:rPr>
                <w:rFonts w:ascii="Arial" w:hAnsi="Arial" w:cs="Arial"/>
                <w:sz w:val="22"/>
                <w:szCs w:val="22"/>
                <w:lang w:val="es-ES"/>
              </w:rPr>
              <w:t>13% A 24%</w:t>
            </w:r>
            <w:r w:rsidRPr="00BC41CE">
              <w:rPr>
                <w:rFonts w:ascii="Arial" w:hAnsi="Arial" w:cs="Arial"/>
                <w:sz w:val="22"/>
                <w:szCs w:val="22"/>
                <w:lang w:val="es-ES"/>
              </w:rPr>
              <w:tab/>
            </w:r>
            <w:r w:rsidRPr="00BC41CE">
              <w:rPr>
                <w:rFonts w:ascii="Arial" w:hAnsi="Arial" w:cs="Arial"/>
                <w:sz w:val="22"/>
                <w:szCs w:val="22"/>
                <w:lang w:val="es-ES"/>
              </w:rPr>
              <w:tab/>
              <w:t>2</w:t>
            </w:r>
            <w:r w:rsidRPr="00BC41CE">
              <w:rPr>
                <w:rFonts w:ascii="Arial" w:hAnsi="Arial" w:cs="Arial"/>
                <w:sz w:val="22"/>
                <w:szCs w:val="22"/>
                <w:lang w:val="es-ES"/>
              </w:rPr>
              <w:tab/>
            </w:r>
          </w:p>
          <w:p w:rsidR="00F91281" w:rsidRPr="00BC41CE" w:rsidRDefault="00F91281" w:rsidP="003A1B09">
            <w:pPr>
              <w:spacing w:after="0" w:line="240" w:lineRule="auto"/>
              <w:rPr>
                <w:rFonts w:ascii="Arial" w:hAnsi="Arial" w:cs="Arial"/>
                <w:sz w:val="22"/>
                <w:szCs w:val="22"/>
                <w:lang w:val="es-ES"/>
              </w:rPr>
            </w:pPr>
            <w:r w:rsidRPr="00BC41CE">
              <w:rPr>
                <w:rFonts w:ascii="Arial" w:hAnsi="Arial" w:cs="Arial"/>
                <w:sz w:val="22"/>
                <w:szCs w:val="22"/>
                <w:lang w:val="es-ES"/>
              </w:rPr>
              <w:t>25% A 35%</w:t>
            </w:r>
            <w:r w:rsidRPr="00BC41CE">
              <w:rPr>
                <w:rFonts w:ascii="Arial" w:hAnsi="Arial" w:cs="Arial"/>
                <w:sz w:val="22"/>
                <w:szCs w:val="22"/>
                <w:lang w:val="es-ES"/>
              </w:rPr>
              <w:tab/>
            </w:r>
            <w:r w:rsidRPr="00BC41CE">
              <w:rPr>
                <w:rFonts w:ascii="Arial" w:hAnsi="Arial" w:cs="Arial"/>
                <w:sz w:val="22"/>
                <w:szCs w:val="22"/>
                <w:lang w:val="es-ES"/>
              </w:rPr>
              <w:tab/>
              <w:t>3</w:t>
            </w:r>
            <w:r w:rsidRPr="00BE1939">
              <w:rPr>
                <w:rFonts w:ascii="Arial" w:hAnsi="Arial" w:cs="Arial"/>
                <w:sz w:val="22"/>
                <w:szCs w:val="22"/>
                <w:lang w:val="es-ES"/>
              </w:rPr>
              <w:tab/>
            </w:r>
            <w:r>
              <w:rPr>
                <w:rFonts w:ascii="Arial" w:hAnsi="Arial" w:cs="Arial"/>
                <w:sz w:val="22"/>
                <w:szCs w:val="22"/>
                <w:lang w:val="es-ES"/>
              </w:rPr>
              <w:t>APLAZADOS</w:t>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36% A 47%</w:t>
            </w:r>
            <w:r w:rsidRPr="008A6688">
              <w:rPr>
                <w:rFonts w:ascii="Arial" w:hAnsi="Arial" w:cs="Arial"/>
                <w:sz w:val="22"/>
                <w:szCs w:val="22"/>
                <w:lang w:val="es-ES"/>
              </w:rPr>
              <w:tab/>
            </w:r>
            <w:r w:rsidRPr="008A6688">
              <w:rPr>
                <w:rFonts w:ascii="Arial" w:hAnsi="Arial" w:cs="Arial"/>
                <w:sz w:val="22"/>
                <w:szCs w:val="22"/>
                <w:lang w:val="es-ES"/>
              </w:rPr>
              <w:tab/>
              <w:t>4</w:t>
            </w:r>
            <w:r w:rsidRPr="008A6688">
              <w:rPr>
                <w:rFonts w:ascii="Arial" w:hAnsi="Arial" w:cs="Arial"/>
                <w:sz w:val="22"/>
                <w:szCs w:val="22"/>
                <w:lang w:val="es-ES"/>
              </w:rPr>
              <w:tab/>
            </w:r>
          </w:p>
          <w:p w:rsidR="00F91281" w:rsidRPr="008A6688" w:rsidRDefault="00F91281" w:rsidP="003A1B09">
            <w:pPr>
              <w:pBdr>
                <w:bottom w:val="single" w:sz="4" w:space="1" w:color="auto"/>
              </w:pBdr>
              <w:spacing w:after="0" w:line="240" w:lineRule="auto"/>
              <w:rPr>
                <w:rFonts w:ascii="Arial" w:hAnsi="Arial" w:cs="Arial"/>
                <w:sz w:val="22"/>
                <w:szCs w:val="22"/>
                <w:lang w:val="es-ES"/>
              </w:rPr>
            </w:pPr>
            <w:r w:rsidRPr="008A6688">
              <w:rPr>
                <w:rFonts w:ascii="Arial" w:hAnsi="Arial" w:cs="Arial"/>
                <w:sz w:val="22"/>
                <w:szCs w:val="22"/>
                <w:lang w:val="es-ES"/>
              </w:rPr>
              <w:t>48% A 59%</w:t>
            </w:r>
            <w:r w:rsidRPr="008A6688">
              <w:rPr>
                <w:rFonts w:ascii="Arial" w:hAnsi="Arial" w:cs="Arial"/>
                <w:sz w:val="22"/>
                <w:szCs w:val="22"/>
                <w:lang w:val="es-ES"/>
              </w:rPr>
              <w:tab/>
            </w:r>
            <w:r w:rsidRPr="008A6688">
              <w:rPr>
                <w:rFonts w:ascii="Arial" w:hAnsi="Arial" w:cs="Arial"/>
                <w:sz w:val="22"/>
                <w:szCs w:val="22"/>
                <w:lang w:val="es-ES"/>
              </w:rPr>
              <w:tab/>
              <w:t>5</w:t>
            </w:r>
            <w:r w:rsidRPr="008A6688">
              <w:rPr>
                <w:rFonts w:ascii="Arial" w:hAnsi="Arial" w:cs="Arial"/>
                <w:sz w:val="22"/>
                <w:szCs w:val="22"/>
                <w:lang w:val="es-ES"/>
              </w:rPr>
              <w:tab/>
            </w:r>
          </w:p>
          <w:p w:rsidR="00F91281" w:rsidRPr="008A6688" w:rsidRDefault="00695408" w:rsidP="003A1B09">
            <w:pPr>
              <w:spacing w:after="0" w:line="240" w:lineRule="auto"/>
              <w:rPr>
                <w:rFonts w:ascii="Arial" w:hAnsi="Arial" w:cs="Arial"/>
                <w:sz w:val="22"/>
                <w:szCs w:val="22"/>
                <w:lang w:val="es-ES"/>
              </w:rPr>
            </w:pPr>
            <w:r w:rsidRPr="00695408">
              <w:rPr>
                <w:rFonts w:ascii="Arial" w:hAnsi="Arial" w:cs="Arial"/>
                <w:noProof/>
                <w:lang w:val="es-ES" w:eastAsia="en-US"/>
              </w:rPr>
              <w:pict>
                <v:shape id="Right Brace 5" o:spid="_x0000_s1028" type="#_x0000_t88" style="position:absolute;margin-left:122.55pt;margin-top:1.2pt;width:19.2pt;height:57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" adj="606,11658" strokecolor="black [3200]" strokeweight=".5pt">
                  <v:stroke joinstyle="miter"/>
                </v:shape>
              </w:pict>
            </w:r>
            <w:r w:rsidR="00F91281" w:rsidRPr="008A6688">
              <w:rPr>
                <w:rFonts w:ascii="Arial" w:hAnsi="Arial" w:cs="Arial"/>
                <w:sz w:val="22"/>
                <w:szCs w:val="22"/>
                <w:lang w:val="es-ES"/>
              </w:rPr>
              <w:t>60% A 64%</w:t>
            </w:r>
            <w:r w:rsidR="00F91281" w:rsidRPr="008A6688">
              <w:rPr>
                <w:rFonts w:ascii="Arial" w:hAnsi="Arial" w:cs="Arial"/>
                <w:sz w:val="22"/>
                <w:szCs w:val="22"/>
                <w:lang w:val="es-ES"/>
              </w:rPr>
              <w:tab/>
            </w:r>
            <w:r w:rsidR="00F91281" w:rsidRPr="008A6688">
              <w:rPr>
                <w:rFonts w:ascii="Arial" w:hAnsi="Arial" w:cs="Arial"/>
                <w:sz w:val="22"/>
                <w:szCs w:val="22"/>
                <w:lang w:val="es-ES"/>
              </w:rPr>
              <w:tab/>
              <w:t>6</w:t>
            </w:r>
            <w:r w:rsidR="00F91281" w:rsidRPr="008A6688">
              <w:rPr>
                <w:rFonts w:ascii="Arial" w:hAnsi="Arial" w:cs="Arial"/>
                <w:sz w:val="22"/>
                <w:szCs w:val="22"/>
                <w:lang w:val="es-ES"/>
              </w:rPr>
              <w:tab/>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65% A 74%</w:t>
            </w:r>
            <w:r w:rsidRPr="008A6688">
              <w:rPr>
                <w:rFonts w:ascii="Arial" w:hAnsi="Arial" w:cs="Arial"/>
                <w:sz w:val="22"/>
                <w:szCs w:val="22"/>
                <w:lang w:val="es-ES"/>
              </w:rPr>
              <w:tab/>
            </w:r>
            <w:r w:rsidRPr="008A6688">
              <w:rPr>
                <w:rFonts w:ascii="Arial" w:hAnsi="Arial" w:cs="Arial"/>
                <w:sz w:val="22"/>
                <w:szCs w:val="22"/>
                <w:lang w:val="es-ES"/>
              </w:rPr>
              <w:tab/>
              <w:t>7</w:t>
            </w:r>
            <w:r w:rsidRPr="008A6688">
              <w:rPr>
                <w:rFonts w:ascii="Arial" w:hAnsi="Arial" w:cs="Arial"/>
                <w:sz w:val="22"/>
                <w:szCs w:val="22"/>
                <w:lang w:val="es-ES"/>
              </w:rPr>
              <w:tab/>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75% A 84%</w:t>
            </w:r>
            <w:r w:rsidRPr="008A6688">
              <w:rPr>
                <w:rFonts w:ascii="Arial" w:hAnsi="Arial" w:cs="Arial"/>
                <w:sz w:val="22"/>
                <w:szCs w:val="22"/>
                <w:lang w:val="es-ES"/>
              </w:rPr>
              <w:tab/>
            </w:r>
            <w:r w:rsidRPr="008A6688">
              <w:rPr>
                <w:rFonts w:ascii="Arial" w:hAnsi="Arial" w:cs="Arial"/>
                <w:sz w:val="22"/>
                <w:szCs w:val="22"/>
                <w:lang w:val="es-ES"/>
              </w:rPr>
              <w:tab/>
              <w:t>8</w:t>
            </w:r>
            <w:r w:rsidRPr="008A6688">
              <w:rPr>
                <w:rFonts w:ascii="Arial" w:hAnsi="Arial" w:cs="Arial"/>
                <w:sz w:val="22"/>
                <w:szCs w:val="22"/>
                <w:lang w:val="es-ES"/>
              </w:rPr>
              <w:tab/>
              <w:t>APR</w:t>
            </w:r>
            <w:r>
              <w:rPr>
                <w:rFonts w:ascii="Arial" w:hAnsi="Arial" w:cs="Arial"/>
                <w:sz w:val="22"/>
                <w:szCs w:val="22"/>
                <w:lang w:val="es-ES"/>
              </w:rPr>
              <w:t>OBADOS</w:t>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85% A 94%</w:t>
            </w:r>
            <w:r w:rsidRPr="008A6688">
              <w:rPr>
                <w:rFonts w:ascii="Arial" w:hAnsi="Arial" w:cs="Arial"/>
                <w:sz w:val="22"/>
                <w:szCs w:val="22"/>
                <w:lang w:val="es-ES"/>
              </w:rPr>
              <w:tab/>
            </w:r>
            <w:r w:rsidRPr="008A6688">
              <w:rPr>
                <w:rFonts w:ascii="Arial" w:hAnsi="Arial" w:cs="Arial"/>
                <w:sz w:val="22"/>
                <w:szCs w:val="22"/>
                <w:lang w:val="es-ES"/>
              </w:rPr>
              <w:tab/>
              <w:t>9</w:t>
            </w:r>
            <w:r w:rsidRPr="008A6688">
              <w:rPr>
                <w:rFonts w:ascii="Arial" w:hAnsi="Arial" w:cs="Arial"/>
                <w:sz w:val="22"/>
                <w:szCs w:val="22"/>
                <w:lang w:val="es-ES"/>
              </w:rPr>
              <w:tab/>
            </w:r>
          </w:p>
          <w:p w:rsidR="00F91281" w:rsidRPr="008A6688" w:rsidRDefault="00F91281" w:rsidP="003A1B09">
            <w:pPr>
              <w:spacing w:after="0" w:line="240" w:lineRule="auto"/>
              <w:rPr>
                <w:rFonts w:ascii="Arial" w:hAnsi="Arial" w:cs="Arial"/>
                <w:sz w:val="22"/>
                <w:szCs w:val="22"/>
                <w:lang w:val="es-ES"/>
              </w:rPr>
            </w:pPr>
            <w:r w:rsidRPr="008A6688">
              <w:rPr>
                <w:rFonts w:ascii="Arial" w:hAnsi="Arial" w:cs="Arial"/>
                <w:sz w:val="22"/>
                <w:szCs w:val="22"/>
                <w:lang w:val="es-ES"/>
              </w:rPr>
              <w:t>95% A 100%</w:t>
            </w:r>
            <w:r w:rsidRPr="008A6688">
              <w:rPr>
                <w:rFonts w:ascii="Arial" w:hAnsi="Arial" w:cs="Arial"/>
                <w:sz w:val="22"/>
                <w:szCs w:val="22"/>
                <w:lang w:val="es-ES"/>
              </w:rPr>
              <w:tab/>
            </w:r>
            <w:r w:rsidRPr="008A6688">
              <w:rPr>
                <w:rFonts w:ascii="Arial" w:hAnsi="Arial" w:cs="Arial"/>
                <w:sz w:val="22"/>
                <w:szCs w:val="22"/>
                <w:lang w:val="es-ES"/>
              </w:rPr>
              <w:tab/>
              <w:t>10</w:t>
            </w:r>
            <w:r w:rsidRPr="008A6688">
              <w:rPr>
                <w:rFonts w:ascii="Arial" w:hAnsi="Arial" w:cs="Arial"/>
                <w:sz w:val="22"/>
                <w:szCs w:val="22"/>
                <w:lang w:val="es-ES"/>
              </w:rPr>
              <w:tab/>
            </w:r>
          </w:p>
        </w:tc>
      </w:tr>
    </w:tbl>
    <w:p w:rsidR="00BC41CE" w:rsidRPr="00B45450" w:rsidRDefault="00BC41CE" w:rsidP="00015E90">
      <w:pPr>
        <w:spacing w:after="0" w:line="240" w:lineRule="auto"/>
        <w:rPr>
          <w:rFonts w:ascii="Arial" w:hAnsi="Arial" w:cs="Arial"/>
          <w:sz w:val="24"/>
          <w:szCs w:val="24"/>
        </w:rPr>
      </w:pPr>
    </w:p>
    <w:p w:rsidR="00BC79BE" w:rsidRDefault="00BC79BE" w:rsidP="00BC41CE">
      <w:pPr>
        <w:spacing w:after="0" w:line="240" w:lineRule="auto"/>
        <w:ind w:left="-851"/>
        <w:rPr>
          <w:rFonts w:cs="Calibri"/>
          <w:b/>
          <w:u w:val="single"/>
          <w:lang w:val="es-ES"/>
        </w:rPr>
      </w:pPr>
      <w:bookmarkStart w:id="1" w:name="_Hlk516743784"/>
      <w:bookmarkStart w:id="2" w:name="_Hlk516744353"/>
    </w:p>
    <w:p w:rsidR="00BC79BE" w:rsidRDefault="00BC79BE" w:rsidP="00BC41CE">
      <w:pPr>
        <w:spacing w:after="0" w:line="240" w:lineRule="auto"/>
        <w:ind w:left="-851"/>
        <w:rPr>
          <w:rFonts w:cs="Calibri"/>
          <w:b/>
          <w:u w:val="single"/>
          <w:lang w:val="es-ES"/>
        </w:rPr>
      </w:pPr>
    </w:p>
    <w:p w:rsidR="00BC79BE" w:rsidRPr="00145347" w:rsidRDefault="00BC79BE" w:rsidP="00BC79BE">
      <w:pPr>
        <w:spacing w:after="0" w:line="240" w:lineRule="auto"/>
        <w:rPr>
          <w:rFonts w:ascii="Arial" w:hAnsi="Arial" w:cs="Arial"/>
          <w:b/>
          <w:sz w:val="24"/>
          <w:szCs w:val="24"/>
        </w:rPr>
      </w:pPr>
      <w:r w:rsidRPr="00145347">
        <w:rPr>
          <w:rFonts w:ascii="Arial" w:hAnsi="Arial" w:cs="Arial"/>
          <w:b/>
          <w:sz w:val="24"/>
          <w:szCs w:val="24"/>
        </w:rPr>
        <w:t>ACTIVIDADES PRÁCTICAS</w:t>
      </w:r>
    </w:p>
    <w:p w:rsidR="00BC79BE" w:rsidRPr="00145347" w:rsidRDefault="00BC79BE" w:rsidP="00BC79BE">
      <w:pPr>
        <w:spacing w:after="0" w:line="240" w:lineRule="auto"/>
        <w:rPr>
          <w:rFonts w:ascii="Arial" w:hAnsi="Arial" w:cs="Arial"/>
          <w:b/>
          <w:sz w:val="24"/>
          <w:szCs w:val="24"/>
        </w:rPr>
      </w:pPr>
    </w:p>
    <w:tbl>
      <w:tblPr>
        <w:tblW w:w="10632" w:type="dxa"/>
        <w:tblInd w:w="-719" w:type="dxa"/>
        <w:tblCellMar>
          <w:top w:w="15" w:type="dxa"/>
          <w:left w:w="15" w:type="dxa"/>
          <w:bottom w:w="15" w:type="dxa"/>
          <w:right w:w="15" w:type="dxa"/>
        </w:tblCellMar>
        <w:tblLook w:val="0000"/>
      </w:tblPr>
      <w:tblGrid>
        <w:gridCol w:w="940"/>
        <w:gridCol w:w="1759"/>
        <w:gridCol w:w="1760"/>
        <w:gridCol w:w="1477"/>
        <w:gridCol w:w="1126"/>
        <w:gridCol w:w="971"/>
        <w:gridCol w:w="1296"/>
        <w:gridCol w:w="1303"/>
      </w:tblGrid>
      <w:tr w:rsidR="00E624D5" w:rsidRPr="00246B9E" w:rsidTr="00E624D5">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Unidad</w:t>
            </w:r>
          </w:p>
        </w:tc>
        <w:tc>
          <w:tcPr>
            <w:tcW w:w="18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Contenido</w:t>
            </w:r>
          </w:p>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básico</w:t>
            </w:r>
          </w:p>
        </w:tc>
        <w:tc>
          <w:tcPr>
            <w:tcW w:w="18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Nombre</w:t>
            </w:r>
          </w:p>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de tema o clase</w:t>
            </w:r>
          </w:p>
        </w:tc>
        <w:tc>
          <w:tcPr>
            <w:tcW w:w="163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Método / recurso</w:t>
            </w:r>
          </w:p>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Didáctico</w:t>
            </w:r>
          </w:p>
        </w:tc>
        <w:tc>
          <w:tcPr>
            <w:tcW w:w="113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Cantidad</w:t>
            </w:r>
          </w:p>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de hs</w:t>
            </w:r>
          </w:p>
        </w:tc>
        <w:tc>
          <w:tcPr>
            <w:tcW w:w="9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Ámbito</w:t>
            </w:r>
          </w:p>
        </w:tc>
        <w:tc>
          <w:tcPr>
            <w:tcW w:w="12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Tipo de</w:t>
            </w:r>
          </w:p>
          <w:p w:rsidR="00E624D5" w:rsidRPr="00E624D5" w:rsidRDefault="00E624D5" w:rsidP="00EF0665">
            <w:pPr>
              <w:spacing w:after="0" w:line="360" w:lineRule="auto"/>
              <w:jc w:val="both"/>
              <w:rPr>
                <w:rFonts w:ascii="Arial" w:hAnsi="Arial" w:cs="Arial"/>
                <w:b/>
                <w:sz w:val="20"/>
                <w:szCs w:val="20"/>
                <w:lang w:val="es-ES"/>
              </w:rPr>
            </w:pPr>
            <w:r w:rsidRPr="00E624D5">
              <w:rPr>
                <w:rFonts w:ascii="Arial" w:hAnsi="Arial" w:cs="Arial"/>
                <w:b/>
                <w:sz w:val="20"/>
                <w:szCs w:val="20"/>
                <w:lang w:val="es-ES"/>
              </w:rPr>
              <w:t>evaluación</w:t>
            </w:r>
          </w:p>
        </w:tc>
        <w:tc>
          <w:tcPr>
            <w:tcW w:w="84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246B9E" w:rsidRDefault="00E624D5" w:rsidP="00EF0665">
            <w:pPr>
              <w:spacing w:after="0" w:line="360" w:lineRule="auto"/>
              <w:jc w:val="both"/>
              <w:rPr>
                <w:rFonts w:ascii="Arial" w:hAnsi="Arial" w:cs="Arial"/>
                <w:b/>
                <w:sz w:val="24"/>
                <w:szCs w:val="24"/>
                <w:lang w:val="es-ES"/>
              </w:rPr>
            </w:pPr>
            <w:r w:rsidRPr="00246B9E">
              <w:rPr>
                <w:rFonts w:ascii="Arial" w:hAnsi="Arial" w:cs="Arial"/>
                <w:b/>
                <w:sz w:val="24"/>
                <w:szCs w:val="24"/>
                <w:lang w:val="es-ES"/>
              </w:rPr>
              <w:t>Fecha estimada</w:t>
            </w:r>
          </w:p>
        </w:tc>
      </w:tr>
      <w:tr w:rsidR="00E624D5" w:rsidRPr="00246B9E" w:rsidTr="00E624D5">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1-2</w:t>
            </w:r>
            <w:r w:rsidRPr="00E624D5">
              <w:rPr>
                <w:rFonts w:ascii="Arial" w:hAnsi="Arial" w:cs="Arial"/>
                <w:sz w:val="20"/>
                <w:szCs w:val="20"/>
                <w:lang w:val="es-ES"/>
              </w:rPr>
              <w:br/>
            </w:r>
          </w:p>
        </w:tc>
        <w:tc>
          <w:tcPr>
            <w:tcW w:w="18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Escuelas clásicas de la Administración.</w:t>
            </w:r>
          </w:p>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Introducción al proceso administrativo.</w:t>
            </w:r>
          </w:p>
        </w:tc>
        <w:tc>
          <w:tcPr>
            <w:tcW w:w="18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Introducción a la Administración: su evolución histórica, contexto y proceso.</w:t>
            </w:r>
            <w:r w:rsidRPr="00E624D5">
              <w:rPr>
                <w:rFonts w:ascii="Arial" w:hAnsi="Arial" w:cs="Arial"/>
                <w:sz w:val="20"/>
                <w:szCs w:val="20"/>
                <w:lang w:val="es-ES"/>
              </w:rPr>
              <w:br/>
            </w:r>
          </w:p>
        </w:tc>
        <w:tc>
          <w:tcPr>
            <w:tcW w:w="163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Lectura de material bibliográfico con guía de lectura.</w:t>
            </w:r>
          </w:p>
        </w:tc>
        <w:tc>
          <w:tcPr>
            <w:tcW w:w="113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3</w:t>
            </w:r>
            <w:r w:rsidRPr="00E624D5">
              <w:rPr>
                <w:rFonts w:ascii="Arial" w:hAnsi="Arial" w:cs="Arial"/>
                <w:sz w:val="20"/>
                <w:szCs w:val="20"/>
                <w:lang w:val="es-ES"/>
              </w:rPr>
              <w:br/>
            </w:r>
          </w:p>
        </w:tc>
        <w:tc>
          <w:tcPr>
            <w:tcW w:w="9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Aula</w:t>
            </w:r>
            <w:r w:rsidRPr="00E624D5">
              <w:rPr>
                <w:rFonts w:ascii="Arial" w:hAnsi="Arial" w:cs="Arial"/>
                <w:sz w:val="20"/>
                <w:szCs w:val="20"/>
                <w:lang w:val="es-ES"/>
              </w:rPr>
              <w:br/>
            </w:r>
          </w:p>
        </w:tc>
        <w:tc>
          <w:tcPr>
            <w:tcW w:w="12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Informe escrito grupal.</w:t>
            </w:r>
            <w:r w:rsidRPr="00E624D5">
              <w:rPr>
                <w:rFonts w:ascii="Arial" w:hAnsi="Arial" w:cs="Arial"/>
                <w:sz w:val="20"/>
                <w:szCs w:val="20"/>
                <w:lang w:val="es-ES"/>
              </w:rPr>
              <w:br/>
            </w:r>
          </w:p>
        </w:tc>
        <w:tc>
          <w:tcPr>
            <w:tcW w:w="84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246B9E" w:rsidRDefault="00E624D5" w:rsidP="00EF0665">
            <w:pPr>
              <w:spacing w:after="0" w:line="360" w:lineRule="auto"/>
              <w:jc w:val="both"/>
              <w:rPr>
                <w:rFonts w:ascii="Arial" w:hAnsi="Arial" w:cs="Arial"/>
                <w:sz w:val="24"/>
                <w:szCs w:val="24"/>
                <w:lang w:val="es-ES"/>
              </w:rPr>
            </w:pPr>
            <w:r w:rsidRPr="00246B9E">
              <w:rPr>
                <w:rFonts w:ascii="Arial" w:hAnsi="Arial" w:cs="Arial"/>
                <w:sz w:val="24"/>
                <w:szCs w:val="24"/>
                <w:lang w:val="es-ES"/>
              </w:rPr>
              <w:t>Semana 3</w:t>
            </w:r>
            <w:r w:rsidRPr="00246B9E">
              <w:rPr>
                <w:rFonts w:ascii="Arial" w:hAnsi="Arial" w:cs="Arial"/>
                <w:sz w:val="24"/>
                <w:szCs w:val="24"/>
                <w:lang w:val="es-ES"/>
              </w:rPr>
              <w:br/>
            </w:r>
          </w:p>
        </w:tc>
      </w:tr>
      <w:tr w:rsidR="00E624D5" w:rsidRPr="00246B9E" w:rsidTr="00E624D5">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3-4-5</w:t>
            </w:r>
            <w:r w:rsidRPr="00E624D5">
              <w:rPr>
                <w:rFonts w:ascii="Arial" w:hAnsi="Arial" w:cs="Arial"/>
                <w:sz w:val="20"/>
                <w:szCs w:val="20"/>
                <w:lang w:val="es-ES"/>
              </w:rPr>
              <w:br/>
            </w:r>
          </w:p>
        </w:tc>
        <w:tc>
          <w:tcPr>
            <w:tcW w:w="18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Proceso administrativo.</w:t>
            </w:r>
            <w:r w:rsidRPr="00E624D5">
              <w:rPr>
                <w:rFonts w:ascii="Arial" w:hAnsi="Arial" w:cs="Arial"/>
                <w:sz w:val="20"/>
                <w:szCs w:val="20"/>
                <w:lang w:val="es-ES"/>
              </w:rPr>
              <w:br/>
            </w:r>
          </w:p>
        </w:tc>
        <w:tc>
          <w:tcPr>
            <w:tcW w:w="18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Proceso administrativo.</w:t>
            </w:r>
          </w:p>
        </w:tc>
        <w:tc>
          <w:tcPr>
            <w:tcW w:w="163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rPr>
              <w:t>Resolución de caso.</w:t>
            </w:r>
          </w:p>
        </w:tc>
        <w:tc>
          <w:tcPr>
            <w:tcW w:w="113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3</w:t>
            </w:r>
            <w:r w:rsidRPr="00E624D5">
              <w:rPr>
                <w:rFonts w:ascii="Arial" w:hAnsi="Arial" w:cs="Arial"/>
                <w:sz w:val="20"/>
                <w:szCs w:val="20"/>
                <w:lang w:val="es-ES"/>
              </w:rPr>
              <w:br/>
            </w:r>
          </w:p>
        </w:tc>
        <w:tc>
          <w:tcPr>
            <w:tcW w:w="9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Aula</w:t>
            </w:r>
            <w:r w:rsidRPr="00E624D5">
              <w:rPr>
                <w:rFonts w:ascii="Arial" w:hAnsi="Arial" w:cs="Arial"/>
                <w:sz w:val="20"/>
                <w:szCs w:val="20"/>
                <w:lang w:val="es-ES"/>
              </w:rPr>
              <w:br/>
            </w:r>
          </w:p>
        </w:tc>
        <w:tc>
          <w:tcPr>
            <w:tcW w:w="12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Informe escrito individual</w:t>
            </w:r>
            <w:r w:rsidRPr="00E624D5">
              <w:rPr>
                <w:rFonts w:ascii="Arial" w:hAnsi="Arial" w:cs="Arial"/>
                <w:sz w:val="20"/>
                <w:szCs w:val="20"/>
                <w:lang w:val="es-ES"/>
              </w:rPr>
              <w:br/>
            </w:r>
          </w:p>
        </w:tc>
        <w:tc>
          <w:tcPr>
            <w:tcW w:w="84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246B9E" w:rsidRDefault="00E624D5" w:rsidP="00EF0665">
            <w:pPr>
              <w:spacing w:after="0" w:line="360" w:lineRule="auto"/>
              <w:jc w:val="both"/>
              <w:rPr>
                <w:rFonts w:ascii="Arial" w:hAnsi="Arial" w:cs="Arial"/>
                <w:sz w:val="24"/>
                <w:szCs w:val="24"/>
                <w:lang w:val="es-ES"/>
              </w:rPr>
            </w:pPr>
            <w:r w:rsidRPr="00246B9E">
              <w:rPr>
                <w:rFonts w:ascii="Arial" w:hAnsi="Arial" w:cs="Arial"/>
                <w:sz w:val="24"/>
                <w:szCs w:val="24"/>
                <w:lang w:val="es-ES"/>
              </w:rPr>
              <w:t>Semana 7</w:t>
            </w:r>
            <w:r w:rsidRPr="00246B9E">
              <w:rPr>
                <w:rFonts w:ascii="Arial" w:hAnsi="Arial" w:cs="Arial"/>
                <w:sz w:val="24"/>
                <w:szCs w:val="24"/>
                <w:lang w:val="es-ES"/>
              </w:rPr>
              <w:br/>
            </w:r>
          </w:p>
        </w:tc>
      </w:tr>
      <w:tr w:rsidR="00E624D5" w:rsidRPr="00246B9E" w:rsidTr="00E624D5">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6-7-8-</w:t>
            </w:r>
          </w:p>
        </w:tc>
        <w:tc>
          <w:tcPr>
            <w:tcW w:w="18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rPr>
            </w:pPr>
            <w:r w:rsidRPr="00E624D5">
              <w:rPr>
                <w:rFonts w:ascii="Arial" w:hAnsi="Arial" w:cs="Arial"/>
                <w:sz w:val="20"/>
                <w:szCs w:val="20"/>
              </w:rPr>
              <w:t>Áreas funcionales. R.S.E.</w:t>
            </w:r>
          </w:p>
        </w:tc>
        <w:tc>
          <w:tcPr>
            <w:tcW w:w="18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 xml:space="preserve">Identificación de áreas funcionales y aplicación de </w:t>
            </w:r>
            <w:r w:rsidRPr="00E624D5">
              <w:rPr>
                <w:rFonts w:ascii="Arial" w:hAnsi="Arial" w:cs="Arial"/>
                <w:sz w:val="20"/>
                <w:szCs w:val="20"/>
                <w:lang w:val="es-ES"/>
              </w:rPr>
              <w:lastRenderedPageBreak/>
              <w:t>R.S.E.</w:t>
            </w:r>
          </w:p>
        </w:tc>
        <w:tc>
          <w:tcPr>
            <w:tcW w:w="163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lastRenderedPageBreak/>
              <w:t>Resolución de caso.</w:t>
            </w:r>
          </w:p>
        </w:tc>
        <w:tc>
          <w:tcPr>
            <w:tcW w:w="113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3</w:t>
            </w:r>
          </w:p>
        </w:tc>
        <w:tc>
          <w:tcPr>
            <w:tcW w:w="9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Aula</w:t>
            </w:r>
          </w:p>
        </w:tc>
        <w:tc>
          <w:tcPr>
            <w:tcW w:w="129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E624D5" w:rsidRDefault="00E624D5" w:rsidP="00EF0665">
            <w:pPr>
              <w:spacing w:after="0" w:line="360" w:lineRule="auto"/>
              <w:jc w:val="both"/>
              <w:rPr>
                <w:rFonts w:ascii="Arial" w:hAnsi="Arial" w:cs="Arial"/>
                <w:sz w:val="20"/>
                <w:szCs w:val="20"/>
                <w:lang w:val="es-ES"/>
              </w:rPr>
            </w:pPr>
            <w:r w:rsidRPr="00E624D5">
              <w:rPr>
                <w:rFonts w:ascii="Arial" w:hAnsi="Arial" w:cs="Arial"/>
                <w:sz w:val="20"/>
                <w:szCs w:val="20"/>
                <w:lang w:val="es-ES"/>
              </w:rPr>
              <w:t xml:space="preserve">Informe  escrito individual </w:t>
            </w:r>
          </w:p>
        </w:tc>
        <w:tc>
          <w:tcPr>
            <w:tcW w:w="84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624D5" w:rsidRPr="00246B9E" w:rsidRDefault="00E624D5" w:rsidP="00EF0665">
            <w:pPr>
              <w:spacing w:after="0" w:line="360" w:lineRule="auto"/>
              <w:jc w:val="both"/>
              <w:rPr>
                <w:rFonts w:ascii="Arial" w:hAnsi="Arial" w:cs="Arial"/>
                <w:sz w:val="24"/>
                <w:szCs w:val="24"/>
                <w:lang w:val="es-ES"/>
              </w:rPr>
            </w:pPr>
            <w:r w:rsidRPr="00246B9E">
              <w:rPr>
                <w:rFonts w:ascii="Arial" w:hAnsi="Arial" w:cs="Arial"/>
                <w:sz w:val="24"/>
                <w:szCs w:val="24"/>
                <w:lang w:val="es-ES"/>
              </w:rPr>
              <w:t>Semana 10</w:t>
            </w:r>
          </w:p>
        </w:tc>
      </w:tr>
    </w:tbl>
    <w:p w:rsidR="00BC79BE" w:rsidRDefault="00BC79BE" w:rsidP="00BC41CE">
      <w:pPr>
        <w:spacing w:after="0" w:line="240" w:lineRule="auto"/>
        <w:ind w:left="-851"/>
        <w:rPr>
          <w:rFonts w:cs="Calibri"/>
          <w:b/>
          <w:u w:val="single"/>
          <w:lang w:val="es-ES"/>
        </w:rPr>
      </w:pPr>
    </w:p>
    <w:p w:rsidR="00BC79BE" w:rsidRDefault="00BC79BE" w:rsidP="00BC41CE">
      <w:pPr>
        <w:spacing w:after="0" w:line="240" w:lineRule="auto"/>
        <w:ind w:left="-851"/>
        <w:rPr>
          <w:rFonts w:cs="Calibri"/>
          <w:b/>
          <w:u w:val="single"/>
          <w:lang w:val="es-ES"/>
        </w:rPr>
      </w:pPr>
    </w:p>
    <w:p w:rsidR="009D0676" w:rsidRDefault="009D0676" w:rsidP="00D35B29">
      <w:pPr>
        <w:spacing w:after="0" w:line="240" w:lineRule="auto"/>
        <w:rPr>
          <w:rFonts w:cs="Calibri"/>
          <w:b/>
          <w:u w:val="single"/>
          <w:lang w:val="es-ES"/>
        </w:rPr>
      </w:pPr>
    </w:p>
    <w:p w:rsidR="009D0676" w:rsidRDefault="009D0676" w:rsidP="00BC41CE">
      <w:pPr>
        <w:spacing w:after="0" w:line="240" w:lineRule="auto"/>
        <w:ind w:left="-851"/>
        <w:rPr>
          <w:rFonts w:cs="Calibri"/>
          <w:b/>
          <w:u w:val="single"/>
          <w:lang w:val="es-ES"/>
        </w:rPr>
      </w:pPr>
    </w:p>
    <w:p w:rsidR="009D0676" w:rsidRDefault="00060EEE" w:rsidP="00D35B29">
      <w:pPr>
        <w:spacing w:after="0" w:line="240" w:lineRule="auto"/>
        <w:ind w:left="-851"/>
        <w:rPr>
          <w:rFonts w:cs="Calibri"/>
          <w:b/>
          <w:u w:val="single"/>
          <w:lang w:val="es-ES"/>
        </w:rPr>
      </w:pPr>
      <w:r w:rsidRPr="00060EEE">
        <w:rPr>
          <w:rFonts w:cs="Calibri"/>
          <w:b/>
          <w:u w:val="single"/>
          <w:lang w:val="es-ES"/>
        </w:rPr>
        <w:t>CRONOGRAMA DE CLASES</w:t>
      </w:r>
      <w:bookmarkEnd w:id="1"/>
      <w:bookmarkEnd w:id="2"/>
    </w:p>
    <w:p w:rsidR="00D35B29" w:rsidRPr="00D35B29" w:rsidRDefault="00D35B29" w:rsidP="00D35B29">
      <w:pPr>
        <w:spacing w:after="0" w:line="240" w:lineRule="auto"/>
        <w:ind w:left="-851"/>
        <w:rPr>
          <w:rFonts w:cs="Calibri"/>
          <w:b/>
          <w:u w:val="single"/>
          <w:lang w:val="es-ES"/>
        </w:rPr>
      </w:pPr>
    </w:p>
    <w:tbl>
      <w:tblPr>
        <w:tblStyle w:val="TableGrid1"/>
        <w:tblW w:w="10950" w:type="dxa"/>
        <w:tblInd w:w="-866" w:type="dxa"/>
        <w:tblLook w:val="04A0"/>
      </w:tblPr>
      <w:tblGrid>
        <w:gridCol w:w="3339"/>
        <w:gridCol w:w="351"/>
        <w:gridCol w:w="352"/>
        <w:gridCol w:w="353"/>
        <w:gridCol w:w="353"/>
        <w:gridCol w:w="353"/>
        <w:gridCol w:w="572"/>
        <w:gridCol w:w="681"/>
        <w:gridCol w:w="353"/>
        <w:gridCol w:w="8"/>
        <w:gridCol w:w="345"/>
        <w:gridCol w:w="419"/>
        <w:gridCol w:w="728"/>
        <w:gridCol w:w="419"/>
        <w:gridCol w:w="419"/>
        <w:gridCol w:w="8"/>
        <w:gridCol w:w="564"/>
        <w:gridCol w:w="575"/>
        <w:gridCol w:w="473"/>
        <w:gridCol w:w="8"/>
        <w:gridCol w:w="265"/>
        <w:gridCol w:w="12"/>
      </w:tblGrid>
      <w:tr w:rsidR="009D0676" w:rsidRPr="00060EEE" w:rsidTr="00D35B29">
        <w:tc>
          <w:tcPr>
            <w:tcW w:w="3339" w:type="dxa"/>
            <w:tcBorders>
              <w:top w:val="single" w:sz="12" w:space="0" w:color="auto"/>
              <w:left w:val="single" w:sz="12" w:space="0" w:color="auto"/>
              <w:bottom w:val="single" w:sz="12" w:space="0" w:color="auto"/>
              <w:right w:val="single" w:sz="12" w:space="0" w:color="auto"/>
            </w:tcBorders>
          </w:tcPr>
          <w:p w:rsidR="009D0676" w:rsidRDefault="009D0676" w:rsidP="00096C0F">
            <w:pPr>
              <w:tabs>
                <w:tab w:val="left" w:pos="480"/>
              </w:tabs>
              <w:spacing w:after="0" w:line="240" w:lineRule="auto"/>
              <w:ind w:left="38"/>
              <w:jc w:val="center"/>
              <w:rPr>
                <w:rFonts w:cs="Calibri"/>
                <w:b/>
                <w:lang w:val="es-ES"/>
              </w:rPr>
            </w:pPr>
            <w:r>
              <w:rPr>
                <w:rFonts w:cs="Calibri"/>
                <w:b/>
                <w:lang w:val="es-ES"/>
              </w:rPr>
              <w:t xml:space="preserve">1er </w:t>
            </w:r>
            <w:r w:rsidRPr="00060EEE">
              <w:rPr>
                <w:rFonts w:cs="Calibri"/>
                <w:b/>
                <w:lang w:val="es-ES"/>
              </w:rPr>
              <w:t xml:space="preserve"> semestre </w:t>
            </w:r>
          </w:p>
          <w:p w:rsidR="009D0676" w:rsidRPr="00060EEE" w:rsidRDefault="009D0676" w:rsidP="00096C0F">
            <w:pPr>
              <w:tabs>
                <w:tab w:val="left" w:pos="480"/>
              </w:tabs>
              <w:spacing w:after="0" w:line="240" w:lineRule="auto"/>
              <w:ind w:left="38"/>
              <w:jc w:val="center"/>
              <w:rPr>
                <w:rFonts w:cs="Calibri"/>
                <w:b/>
                <w:lang w:val="es-ES"/>
              </w:rPr>
            </w:pPr>
            <w:r w:rsidRPr="00060EEE">
              <w:rPr>
                <w:rFonts w:cs="Calibri"/>
                <w:b/>
                <w:lang w:val="es-ES"/>
              </w:rPr>
              <w:t>mañana/noche</w:t>
            </w:r>
          </w:p>
        </w:tc>
        <w:tc>
          <w:tcPr>
            <w:tcW w:w="1409" w:type="dxa"/>
            <w:gridSpan w:val="4"/>
            <w:tcBorders>
              <w:top w:val="nil"/>
              <w:left w:val="single" w:sz="12" w:space="0" w:color="auto"/>
              <w:bottom w:val="nil"/>
              <w:right w:val="nil"/>
            </w:tcBorders>
          </w:tcPr>
          <w:p w:rsidR="009D0676" w:rsidRPr="00060EEE" w:rsidRDefault="009D0676" w:rsidP="00096C0F">
            <w:pPr>
              <w:spacing w:before="120" w:after="0" w:line="240" w:lineRule="auto"/>
              <w:jc w:val="center"/>
              <w:rPr>
                <w:rFonts w:cs="Calibri"/>
                <w:b/>
                <w:sz w:val="20"/>
                <w:szCs w:val="20"/>
                <w:lang w:val="es-ES"/>
              </w:rPr>
            </w:pPr>
          </w:p>
        </w:tc>
        <w:tc>
          <w:tcPr>
            <w:tcW w:w="1967" w:type="dxa"/>
            <w:gridSpan w:val="5"/>
            <w:tcBorders>
              <w:top w:val="nil"/>
              <w:left w:val="nil"/>
              <w:bottom w:val="nil"/>
              <w:right w:val="nil"/>
            </w:tcBorders>
          </w:tcPr>
          <w:p w:rsidR="009D0676" w:rsidRPr="00060EEE" w:rsidRDefault="009D0676" w:rsidP="00096C0F">
            <w:pPr>
              <w:spacing w:before="120" w:after="0" w:line="240" w:lineRule="auto"/>
              <w:jc w:val="center"/>
              <w:rPr>
                <w:rFonts w:cs="Calibri"/>
                <w:b/>
                <w:sz w:val="20"/>
                <w:szCs w:val="20"/>
                <w:lang w:val="es-ES"/>
              </w:rPr>
            </w:pPr>
          </w:p>
        </w:tc>
        <w:tc>
          <w:tcPr>
            <w:tcW w:w="2338" w:type="dxa"/>
            <w:gridSpan w:val="6"/>
            <w:tcBorders>
              <w:top w:val="nil"/>
              <w:left w:val="nil"/>
              <w:bottom w:val="nil"/>
              <w:right w:val="nil"/>
            </w:tcBorders>
          </w:tcPr>
          <w:p w:rsidR="009D0676" w:rsidRPr="00060EEE" w:rsidRDefault="009D0676" w:rsidP="00096C0F">
            <w:pPr>
              <w:spacing w:before="120" w:after="0" w:line="240" w:lineRule="auto"/>
              <w:jc w:val="center"/>
              <w:rPr>
                <w:rFonts w:cs="Calibri"/>
                <w:b/>
                <w:sz w:val="20"/>
                <w:szCs w:val="20"/>
                <w:lang w:val="es-ES"/>
              </w:rPr>
            </w:pPr>
          </w:p>
        </w:tc>
        <w:tc>
          <w:tcPr>
            <w:tcW w:w="1897" w:type="dxa"/>
            <w:gridSpan w:val="6"/>
            <w:tcBorders>
              <w:top w:val="nil"/>
              <w:left w:val="nil"/>
              <w:bottom w:val="nil"/>
              <w:right w:val="nil"/>
            </w:tcBorders>
          </w:tcPr>
          <w:p w:rsidR="009D0676" w:rsidRPr="00060EEE" w:rsidRDefault="009D0676" w:rsidP="00096C0F">
            <w:pPr>
              <w:spacing w:before="120" w:after="0" w:line="240" w:lineRule="auto"/>
              <w:jc w:val="center"/>
              <w:rPr>
                <w:rFonts w:cs="Calibri"/>
                <w:b/>
                <w:sz w:val="20"/>
                <w:szCs w:val="20"/>
                <w:lang w:val="es-ES"/>
              </w:rPr>
            </w:pPr>
          </w:p>
        </w:tc>
      </w:tr>
      <w:tr w:rsidR="009D0676" w:rsidRPr="00060EEE" w:rsidTr="00D35B29">
        <w:trPr>
          <w:gridAfter w:val="2"/>
          <w:wAfter w:w="277" w:type="dxa"/>
          <w:trHeight w:val="566"/>
        </w:trPr>
        <w:tc>
          <w:tcPr>
            <w:tcW w:w="3339" w:type="dxa"/>
            <w:tcBorders>
              <w:top w:val="single" w:sz="12" w:space="0" w:color="auto"/>
              <w:left w:val="single" w:sz="12" w:space="0" w:color="auto"/>
              <w:bottom w:val="single" w:sz="12" w:space="0" w:color="auto"/>
              <w:right w:val="single" w:sz="12" w:space="0" w:color="auto"/>
            </w:tcBorders>
          </w:tcPr>
          <w:p w:rsidR="009D0676" w:rsidRDefault="009D0676" w:rsidP="00096C0F">
            <w:pPr>
              <w:tabs>
                <w:tab w:val="left" w:pos="886"/>
              </w:tabs>
              <w:spacing w:before="80" w:after="0" w:line="240" w:lineRule="auto"/>
              <w:ind w:left="177"/>
              <w:rPr>
                <w:rFonts w:cs="Calibri"/>
                <w:b/>
                <w:sz w:val="20"/>
                <w:szCs w:val="20"/>
                <w:lang w:val="es-ES"/>
              </w:rPr>
            </w:pPr>
            <w:r w:rsidRPr="00060EEE">
              <w:rPr>
                <w:rFonts w:cs="Calibri"/>
                <w:b/>
                <w:sz w:val="20"/>
                <w:szCs w:val="20"/>
                <w:lang w:val="es-ES"/>
              </w:rPr>
              <w:t xml:space="preserve">Horas teóricas:   </w:t>
            </w:r>
            <w:r w:rsidR="00D35B29">
              <w:rPr>
                <w:rFonts w:cs="Calibri"/>
                <w:b/>
                <w:sz w:val="20"/>
                <w:szCs w:val="20"/>
                <w:lang w:val="es-ES"/>
              </w:rPr>
              <w:t>56</w:t>
            </w:r>
          </w:p>
          <w:p w:rsidR="009D0676" w:rsidRPr="00060EEE" w:rsidRDefault="00695408" w:rsidP="00096C0F">
            <w:pPr>
              <w:spacing w:before="80" w:after="0" w:line="240" w:lineRule="auto"/>
              <w:ind w:left="177"/>
              <w:rPr>
                <w:rFonts w:cs="Calibri"/>
                <w:sz w:val="20"/>
                <w:szCs w:val="20"/>
                <w:lang w:val="es-ES"/>
              </w:rPr>
            </w:pPr>
            <w:r w:rsidRPr="00695408">
              <w:rPr>
                <w:rFonts w:cs="Calibri"/>
                <w:b/>
                <w:noProof/>
                <w:sz w:val="20"/>
                <w:szCs w:val="20"/>
                <w:lang w:val="es-ES" w:eastAsia="es-ES"/>
              </w:rPr>
              <w:pict>
                <v:line id="Straight Connector 4" o:spid="_x0000_s1027" style="position:absolute;left:0;text-align:left;z-index:251664384;visibility:visible;mso-width-relative:margin;mso-height-relative:margin" from="-2.9pt,20.25pt" to="169.9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" strokecolor="windowText" strokeweight=".5pt">
                  <v:stroke joinstyle="miter"/>
                </v:line>
              </w:pict>
            </w:r>
            <w:r w:rsidR="009D0676" w:rsidRPr="00060EEE">
              <w:rPr>
                <w:rFonts w:cs="Calibri"/>
                <w:b/>
                <w:sz w:val="20"/>
                <w:szCs w:val="20"/>
                <w:lang w:val="es-ES"/>
              </w:rPr>
              <w:t xml:space="preserve">Horas prácticas:  </w:t>
            </w:r>
            <w:r w:rsidR="00D35B29" w:rsidRPr="00D35B29">
              <w:rPr>
                <w:rFonts w:cs="Calibri"/>
                <w:b/>
                <w:sz w:val="20"/>
                <w:szCs w:val="20"/>
                <w:lang w:val="es-ES"/>
              </w:rPr>
              <w:t>24</w:t>
            </w:r>
            <w:r w:rsidR="009D0676" w:rsidRPr="00060EEE">
              <w:rPr>
                <w:rFonts w:cs="Calibri"/>
                <w:b/>
                <w:sz w:val="20"/>
                <w:szCs w:val="20"/>
                <w:lang w:val="es-ES"/>
              </w:rPr>
              <w:t xml:space="preserve">Total:  </w:t>
            </w:r>
            <w:r w:rsidR="00D35B29">
              <w:rPr>
                <w:rFonts w:cs="Calibri"/>
                <w:b/>
                <w:sz w:val="20"/>
                <w:szCs w:val="20"/>
                <w:lang w:val="es-ES"/>
              </w:rPr>
              <w:t>80</w:t>
            </w:r>
          </w:p>
        </w:tc>
        <w:tc>
          <w:tcPr>
            <w:tcW w:w="1409" w:type="dxa"/>
            <w:gridSpan w:val="4"/>
            <w:tcBorders>
              <w:top w:val="single" w:sz="12" w:space="0" w:color="auto"/>
              <w:left w:val="single" w:sz="12" w:space="0" w:color="auto"/>
              <w:bottom w:val="single" w:sz="12" w:space="0" w:color="auto"/>
              <w:right w:val="single" w:sz="12" w:space="0" w:color="auto"/>
            </w:tcBorders>
          </w:tcPr>
          <w:p w:rsidR="009D0676" w:rsidRPr="009D0676" w:rsidRDefault="009D0676" w:rsidP="00096C0F">
            <w:pPr>
              <w:spacing w:before="80" w:after="0" w:line="240" w:lineRule="auto"/>
              <w:jc w:val="center"/>
              <w:rPr>
                <w:rFonts w:cs="Calibri"/>
                <w:sz w:val="20"/>
                <w:szCs w:val="20"/>
                <w:lang w:val="es-ES"/>
              </w:rPr>
            </w:pPr>
            <w:r w:rsidRPr="009D0676">
              <w:rPr>
                <w:rFonts w:cs="Calibri"/>
                <w:b/>
                <w:sz w:val="20"/>
                <w:szCs w:val="20"/>
                <w:lang w:val="es-ES"/>
              </w:rPr>
              <w:t>marzo</w:t>
            </w:r>
          </w:p>
        </w:tc>
        <w:tc>
          <w:tcPr>
            <w:tcW w:w="1967" w:type="dxa"/>
            <w:gridSpan w:val="5"/>
            <w:tcBorders>
              <w:top w:val="single" w:sz="12" w:space="0" w:color="auto"/>
              <w:left w:val="single" w:sz="12" w:space="0" w:color="auto"/>
              <w:bottom w:val="single" w:sz="12" w:space="0" w:color="auto"/>
              <w:right w:val="single" w:sz="12" w:space="0" w:color="auto"/>
            </w:tcBorders>
          </w:tcPr>
          <w:p w:rsidR="009D0676" w:rsidRPr="009D0676" w:rsidRDefault="009D0676" w:rsidP="00096C0F">
            <w:pPr>
              <w:spacing w:before="80" w:after="0" w:line="240" w:lineRule="auto"/>
              <w:jc w:val="center"/>
              <w:rPr>
                <w:rFonts w:cs="Calibri"/>
                <w:sz w:val="20"/>
                <w:szCs w:val="20"/>
                <w:lang w:val="es-ES"/>
              </w:rPr>
            </w:pPr>
            <w:r w:rsidRPr="009D0676">
              <w:rPr>
                <w:rFonts w:cs="Calibri"/>
                <w:b/>
                <w:sz w:val="20"/>
                <w:szCs w:val="20"/>
                <w:lang w:val="es-ES"/>
              </w:rPr>
              <w:t>abril</w:t>
            </w:r>
          </w:p>
        </w:tc>
        <w:tc>
          <w:tcPr>
            <w:tcW w:w="2338" w:type="dxa"/>
            <w:gridSpan w:val="6"/>
            <w:tcBorders>
              <w:top w:val="single" w:sz="12" w:space="0" w:color="auto"/>
              <w:left w:val="single" w:sz="12" w:space="0" w:color="auto"/>
              <w:bottom w:val="single" w:sz="12" w:space="0" w:color="auto"/>
              <w:right w:val="single" w:sz="12" w:space="0" w:color="auto"/>
            </w:tcBorders>
          </w:tcPr>
          <w:p w:rsidR="009D0676" w:rsidRPr="009D0676" w:rsidRDefault="009D0676" w:rsidP="00096C0F">
            <w:pPr>
              <w:spacing w:before="80" w:after="0" w:line="240" w:lineRule="auto"/>
              <w:jc w:val="center"/>
              <w:rPr>
                <w:rFonts w:cs="Calibri"/>
                <w:sz w:val="20"/>
                <w:szCs w:val="20"/>
                <w:lang w:val="es-ES"/>
              </w:rPr>
            </w:pPr>
            <w:r w:rsidRPr="009D0676">
              <w:rPr>
                <w:rFonts w:cs="Calibri"/>
                <w:b/>
                <w:sz w:val="20"/>
                <w:szCs w:val="20"/>
                <w:lang w:val="es-ES"/>
              </w:rPr>
              <w:t>mayo</w:t>
            </w:r>
          </w:p>
        </w:tc>
        <w:tc>
          <w:tcPr>
            <w:tcW w:w="1620" w:type="dxa"/>
            <w:gridSpan w:val="4"/>
            <w:tcBorders>
              <w:top w:val="single" w:sz="12" w:space="0" w:color="auto"/>
              <w:left w:val="single" w:sz="12" w:space="0" w:color="auto"/>
              <w:bottom w:val="single" w:sz="12" w:space="0" w:color="auto"/>
              <w:right w:val="single" w:sz="12" w:space="0" w:color="auto"/>
            </w:tcBorders>
          </w:tcPr>
          <w:p w:rsidR="009D0676" w:rsidRPr="009D0676" w:rsidRDefault="009D0676" w:rsidP="00096C0F">
            <w:pPr>
              <w:spacing w:before="80" w:after="0" w:line="240" w:lineRule="auto"/>
              <w:jc w:val="center"/>
              <w:rPr>
                <w:rFonts w:cs="Calibri"/>
                <w:b/>
                <w:sz w:val="20"/>
                <w:szCs w:val="20"/>
                <w:lang w:val="es-ES"/>
              </w:rPr>
            </w:pPr>
            <w:r w:rsidRPr="009D0676">
              <w:rPr>
                <w:rFonts w:cs="Calibri"/>
                <w:b/>
                <w:sz w:val="20"/>
                <w:szCs w:val="20"/>
                <w:lang w:val="es-ES"/>
              </w:rPr>
              <w:t>jumio</w:t>
            </w:r>
          </w:p>
        </w:tc>
      </w:tr>
      <w:tr w:rsidR="009D0676" w:rsidRPr="00060EEE" w:rsidTr="00D35B29">
        <w:trPr>
          <w:gridAfter w:val="1"/>
          <w:wAfter w:w="12" w:type="dxa"/>
        </w:trPr>
        <w:tc>
          <w:tcPr>
            <w:tcW w:w="3339" w:type="dxa"/>
            <w:tcBorders>
              <w:top w:val="single" w:sz="12" w:space="0" w:color="auto"/>
              <w:left w:val="single" w:sz="12" w:space="0" w:color="auto"/>
              <w:bottom w:val="nil"/>
              <w:right w:val="single" w:sz="12" w:space="0" w:color="auto"/>
            </w:tcBorders>
          </w:tcPr>
          <w:p w:rsidR="009D0676" w:rsidRPr="00060EEE" w:rsidRDefault="009D0676" w:rsidP="00096C0F">
            <w:pPr>
              <w:tabs>
                <w:tab w:val="left" w:pos="480"/>
              </w:tabs>
              <w:spacing w:after="0" w:line="240" w:lineRule="auto"/>
              <w:ind w:left="38"/>
              <w:jc w:val="right"/>
              <w:rPr>
                <w:rFonts w:cs="Calibri"/>
                <w:b/>
                <w:sz w:val="20"/>
                <w:szCs w:val="20"/>
                <w:lang w:val="es-ES"/>
              </w:rPr>
            </w:pPr>
            <w:r w:rsidRPr="00060EEE">
              <w:rPr>
                <w:rFonts w:cs="Calibri"/>
                <w:b/>
                <w:sz w:val="20"/>
                <w:szCs w:val="20"/>
                <w:lang w:val="es-ES"/>
              </w:rPr>
              <w:t>SEMANAS</w:t>
            </w:r>
          </w:p>
        </w:tc>
        <w:tc>
          <w:tcPr>
            <w:tcW w:w="351"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w:t>
            </w:r>
          </w:p>
        </w:tc>
        <w:tc>
          <w:tcPr>
            <w:tcW w:w="352"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2</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3</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4</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5</w:t>
            </w:r>
          </w:p>
        </w:tc>
        <w:tc>
          <w:tcPr>
            <w:tcW w:w="572"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6</w:t>
            </w:r>
          </w:p>
        </w:tc>
        <w:tc>
          <w:tcPr>
            <w:tcW w:w="681"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7</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8</w:t>
            </w:r>
          </w:p>
        </w:tc>
        <w:tc>
          <w:tcPr>
            <w:tcW w:w="353" w:type="dxa"/>
            <w:gridSpan w:val="2"/>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9</w:t>
            </w: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10</w:t>
            </w:r>
          </w:p>
        </w:tc>
        <w:tc>
          <w:tcPr>
            <w:tcW w:w="728"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11</w:t>
            </w: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12</w:t>
            </w: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13</w:t>
            </w:r>
          </w:p>
        </w:tc>
        <w:tc>
          <w:tcPr>
            <w:tcW w:w="572" w:type="dxa"/>
            <w:gridSpan w:val="2"/>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14</w:t>
            </w:r>
          </w:p>
        </w:tc>
        <w:tc>
          <w:tcPr>
            <w:tcW w:w="575" w:type="dxa"/>
            <w:tcBorders>
              <w:top w:val="single" w:sz="12" w:space="0" w:color="auto"/>
              <w:left w:val="single" w:sz="12" w:space="0" w:color="auto"/>
              <w:bottom w:val="single" w:sz="12" w:space="0" w:color="auto"/>
              <w:right w:val="single" w:sz="4"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15</w:t>
            </w:r>
          </w:p>
        </w:tc>
        <w:tc>
          <w:tcPr>
            <w:tcW w:w="473" w:type="dxa"/>
            <w:tcBorders>
              <w:top w:val="single" w:sz="12" w:space="0" w:color="auto"/>
              <w:left w:val="single" w:sz="4" w:space="0" w:color="auto"/>
              <w:bottom w:val="single" w:sz="12" w:space="0" w:color="auto"/>
              <w:right w:val="single" w:sz="4" w:space="0" w:color="auto"/>
            </w:tcBorders>
          </w:tcPr>
          <w:p w:rsidR="009D0676" w:rsidRPr="00060EEE" w:rsidRDefault="009D0676" w:rsidP="00096C0F">
            <w:pPr>
              <w:spacing w:after="0" w:line="240" w:lineRule="auto"/>
              <w:jc w:val="center"/>
              <w:rPr>
                <w:rFonts w:cs="Calibri"/>
                <w:b/>
                <w:sz w:val="18"/>
                <w:szCs w:val="18"/>
                <w:lang w:val="es-ES"/>
              </w:rPr>
            </w:pPr>
            <w:r w:rsidRPr="00060EEE">
              <w:rPr>
                <w:rFonts w:cs="Calibri"/>
                <w:b/>
                <w:sz w:val="18"/>
                <w:szCs w:val="18"/>
                <w:lang w:val="es-ES"/>
              </w:rPr>
              <w:t>16</w:t>
            </w:r>
          </w:p>
        </w:tc>
        <w:tc>
          <w:tcPr>
            <w:tcW w:w="273" w:type="dxa"/>
            <w:gridSpan w:val="2"/>
            <w:tcBorders>
              <w:top w:val="nil"/>
              <w:left w:val="single" w:sz="4" w:space="0" w:color="auto"/>
              <w:bottom w:val="nil"/>
              <w:right w:val="nil"/>
            </w:tcBorders>
          </w:tcPr>
          <w:p w:rsidR="009D0676" w:rsidRPr="00060EEE" w:rsidRDefault="009D0676" w:rsidP="00096C0F">
            <w:pPr>
              <w:spacing w:after="0" w:line="240" w:lineRule="auto"/>
              <w:jc w:val="center"/>
              <w:rPr>
                <w:rFonts w:cs="Calibri"/>
                <w:b/>
                <w:sz w:val="18"/>
                <w:szCs w:val="18"/>
                <w:lang w:val="es-ES"/>
              </w:rPr>
            </w:pPr>
          </w:p>
        </w:tc>
      </w:tr>
      <w:tr w:rsidR="009D0676" w:rsidRPr="00060EEE" w:rsidTr="00D35B29">
        <w:trPr>
          <w:gridAfter w:val="1"/>
          <w:wAfter w:w="12" w:type="dxa"/>
        </w:trPr>
        <w:tc>
          <w:tcPr>
            <w:tcW w:w="3339" w:type="dxa"/>
            <w:tcBorders>
              <w:top w:val="nil"/>
              <w:left w:val="single" w:sz="12" w:space="0" w:color="auto"/>
              <w:bottom w:val="single" w:sz="12" w:space="0" w:color="auto"/>
              <w:right w:val="single" w:sz="12" w:space="0" w:color="auto"/>
            </w:tcBorders>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b/>
                <w:sz w:val="20"/>
                <w:szCs w:val="20"/>
                <w:lang w:val="es-ES"/>
              </w:rPr>
              <w:t>CONTENIDO</w:t>
            </w:r>
          </w:p>
        </w:tc>
        <w:tc>
          <w:tcPr>
            <w:tcW w:w="351"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2"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572"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681" w:type="dxa"/>
            <w:tcBorders>
              <w:top w:val="single" w:sz="12" w:space="0" w:color="auto"/>
              <w:left w:val="single" w:sz="12" w:space="0" w:color="auto"/>
              <w:bottom w:val="single" w:sz="12" w:space="0" w:color="auto"/>
              <w:right w:val="single" w:sz="12" w:space="0" w:color="auto"/>
            </w:tcBorders>
          </w:tcPr>
          <w:p w:rsidR="009D0676" w:rsidRPr="00060EEE" w:rsidRDefault="00D35B29" w:rsidP="00096C0F">
            <w:pPr>
              <w:spacing w:after="0" w:line="240" w:lineRule="auto"/>
              <w:rPr>
                <w:rFonts w:cs="Calibri"/>
                <w:sz w:val="20"/>
                <w:szCs w:val="20"/>
                <w:lang w:val="es-ES"/>
              </w:rPr>
            </w:pPr>
            <w:r>
              <w:rPr>
                <w:rFonts w:cs="Calibri"/>
                <w:sz w:val="20"/>
                <w:szCs w:val="20"/>
                <w:lang w:val="es-ES"/>
              </w:rPr>
              <w:t>parc</w:t>
            </w:r>
          </w:p>
        </w:tc>
        <w:tc>
          <w:tcPr>
            <w:tcW w:w="353"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353" w:type="dxa"/>
            <w:gridSpan w:val="2"/>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728"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r>
              <w:rPr>
                <w:rFonts w:cs="Calibri"/>
                <w:sz w:val="20"/>
                <w:szCs w:val="20"/>
                <w:lang w:val="es-ES"/>
              </w:rPr>
              <w:t>mesas</w:t>
            </w: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419" w:type="dxa"/>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p>
        </w:tc>
        <w:tc>
          <w:tcPr>
            <w:tcW w:w="572" w:type="dxa"/>
            <w:gridSpan w:val="2"/>
            <w:tcBorders>
              <w:top w:val="single" w:sz="12" w:space="0" w:color="auto"/>
              <w:left w:val="single" w:sz="12" w:space="0" w:color="auto"/>
              <w:bottom w:val="single" w:sz="12" w:space="0" w:color="auto"/>
              <w:right w:val="single" w:sz="12" w:space="0" w:color="auto"/>
            </w:tcBorders>
          </w:tcPr>
          <w:p w:rsidR="009D0676" w:rsidRPr="00060EEE" w:rsidRDefault="009D0676" w:rsidP="00096C0F">
            <w:pPr>
              <w:spacing w:after="0" w:line="240" w:lineRule="auto"/>
              <w:rPr>
                <w:rFonts w:cs="Calibri"/>
                <w:sz w:val="20"/>
                <w:szCs w:val="20"/>
                <w:lang w:val="es-ES"/>
              </w:rPr>
            </w:pPr>
            <w:r w:rsidRPr="00060EEE">
              <w:rPr>
                <w:rFonts w:cs="Calibri"/>
                <w:sz w:val="20"/>
                <w:szCs w:val="20"/>
                <w:lang w:val="es-ES"/>
              </w:rPr>
              <w:t>parc</w:t>
            </w:r>
          </w:p>
        </w:tc>
        <w:tc>
          <w:tcPr>
            <w:tcW w:w="575" w:type="dxa"/>
            <w:tcBorders>
              <w:top w:val="single" w:sz="12" w:space="0" w:color="auto"/>
              <w:left w:val="single" w:sz="12" w:space="0" w:color="auto"/>
              <w:bottom w:val="single" w:sz="12" w:space="0" w:color="auto"/>
              <w:right w:val="single" w:sz="4" w:space="0" w:color="auto"/>
            </w:tcBorders>
          </w:tcPr>
          <w:p w:rsidR="009D0676" w:rsidRPr="00060EEE" w:rsidRDefault="009D0676" w:rsidP="00096C0F">
            <w:pPr>
              <w:spacing w:after="0" w:line="240" w:lineRule="auto"/>
              <w:rPr>
                <w:rFonts w:cs="Calibri"/>
                <w:sz w:val="20"/>
                <w:szCs w:val="20"/>
                <w:lang w:val="es-ES"/>
              </w:rPr>
            </w:pPr>
            <w:r w:rsidRPr="00060EEE">
              <w:rPr>
                <w:rFonts w:cs="Calibri"/>
                <w:sz w:val="20"/>
                <w:szCs w:val="20"/>
                <w:lang w:val="es-ES"/>
              </w:rPr>
              <w:t>recu</w:t>
            </w:r>
          </w:p>
        </w:tc>
        <w:tc>
          <w:tcPr>
            <w:tcW w:w="473" w:type="dxa"/>
            <w:tcBorders>
              <w:top w:val="single" w:sz="12" w:space="0" w:color="auto"/>
              <w:left w:val="single" w:sz="4" w:space="0" w:color="auto"/>
              <w:bottom w:val="single" w:sz="12" w:space="0" w:color="auto"/>
              <w:right w:val="single" w:sz="4" w:space="0" w:color="auto"/>
            </w:tcBorders>
          </w:tcPr>
          <w:p w:rsidR="009D0676" w:rsidRPr="00060EEE" w:rsidRDefault="009D0676" w:rsidP="00096C0F">
            <w:pPr>
              <w:spacing w:after="0" w:line="240" w:lineRule="auto"/>
              <w:rPr>
                <w:rFonts w:cs="Calibri"/>
                <w:sz w:val="20"/>
                <w:szCs w:val="20"/>
                <w:lang w:val="es-ES"/>
              </w:rPr>
            </w:pPr>
          </w:p>
        </w:tc>
        <w:tc>
          <w:tcPr>
            <w:tcW w:w="273" w:type="dxa"/>
            <w:gridSpan w:val="2"/>
            <w:tcBorders>
              <w:top w:val="nil"/>
              <w:left w:val="single" w:sz="4" w:space="0" w:color="auto"/>
              <w:bottom w:val="nil"/>
              <w:right w:val="nil"/>
            </w:tcBorders>
          </w:tcPr>
          <w:p w:rsidR="009D0676" w:rsidRPr="00060EEE" w:rsidRDefault="009D0676" w:rsidP="00096C0F">
            <w:pPr>
              <w:spacing w:after="0" w:line="240" w:lineRule="auto"/>
              <w:rPr>
                <w:rFonts w:cs="Calibri"/>
                <w:sz w:val="20"/>
                <w:szCs w:val="20"/>
                <w:lang w:val="es-ES"/>
              </w:rPr>
            </w:pPr>
          </w:p>
        </w:tc>
      </w:tr>
      <w:tr w:rsidR="009D0676" w:rsidRPr="00060EEE" w:rsidTr="00D35B29">
        <w:trPr>
          <w:gridAfter w:val="1"/>
          <w:wAfter w:w="12" w:type="dxa"/>
        </w:trPr>
        <w:tc>
          <w:tcPr>
            <w:tcW w:w="3339" w:type="dxa"/>
            <w:tcBorders>
              <w:top w:val="single" w:sz="12" w:space="0" w:color="auto"/>
              <w:right w:val="single" w:sz="4" w:space="0" w:color="auto"/>
            </w:tcBorders>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1</w:t>
            </w:r>
          </w:p>
        </w:tc>
        <w:tc>
          <w:tcPr>
            <w:tcW w:w="351" w:type="dxa"/>
            <w:tcBorders>
              <w:top w:val="single" w:sz="12" w:space="0" w:color="auto"/>
              <w:left w:val="single" w:sz="4"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2"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tcBorders>
              <w:top w:val="single" w:sz="12" w:space="0" w:color="auto"/>
              <w:bottom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top w:val="single" w:sz="12" w:space="0" w:color="auto"/>
              <w:bottom w:val="single" w:sz="4" w:space="0" w:color="auto"/>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UNIDAD I – INTRODUCCIÓN A LA ADMINISTRACION</w:t>
            </w:r>
          </w:p>
          <w:p w:rsidR="00D35B29" w:rsidRPr="00060EEE"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UNIDAD II – ADMINISTRACIÓN TRADICIONAL Y MODERNA</w:t>
            </w:r>
          </w:p>
        </w:tc>
        <w:tc>
          <w:tcPr>
            <w:tcW w:w="351" w:type="dxa"/>
            <w:tcBorders>
              <w:top w:val="single" w:sz="4" w:space="0" w:color="auto"/>
            </w:tcBorders>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352"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tcBorders>
              <w:top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top w:val="single" w:sz="4" w:space="0" w:color="auto"/>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352"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2</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UNIDAD III – PLANEAMIENTO</w:t>
            </w:r>
          </w:p>
          <w:p w:rsidR="00D35B29" w:rsidRPr="00060EEE"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UNIDAD IV – ORGANIZACIÓN</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3</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UNIDAD V – DIRECCIÓN</w:t>
            </w:r>
          </w:p>
        </w:tc>
        <w:tc>
          <w:tcPr>
            <w:tcW w:w="35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572"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572"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Height w:val="361"/>
        </w:trPr>
        <w:tc>
          <w:tcPr>
            <w:tcW w:w="3339" w:type="dxa"/>
          </w:tcPr>
          <w:p w:rsidR="009D0676" w:rsidRPr="00060EEE" w:rsidRDefault="009D0676" w:rsidP="00096C0F">
            <w:pPr>
              <w:tabs>
                <w:tab w:val="left" w:pos="480"/>
              </w:tabs>
              <w:spacing w:before="80" w:after="0" w:line="240" w:lineRule="auto"/>
              <w:ind w:left="38"/>
              <w:rPr>
                <w:rFonts w:cs="Calibri"/>
                <w:b/>
                <w:sz w:val="20"/>
                <w:szCs w:val="20"/>
                <w:lang w:val="es-ES"/>
              </w:rPr>
            </w:pPr>
            <w:r w:rsidRPr="00060EEE">
              <w:rPr>
                <w:rFonts w:cs="Calibri"/>
                <w:b/>
                <w:sz w:val="20"/>
                <w:szCs w:val="20"/>
                <w:lang w:val="es-ES"/>
              </w:rPr>
              <w:t>EXAMEN PARCIAL</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before="80" w:after="0" w:line="240" w:lineRule="auto"/>
              <w:jc w:val="center"/>
              <w:rPr>
                <w:rFonts w:cs="Calibri"/>
                <w:sz w:val="20"/>
                <w:szCs w:val="20"/>
                <w:lang w:val="es-ES"/>
              </w:rPr>
            </w:pPr>
          </w:p>
        </w:tc>
        <w:tc>
          <w:tcPr>
            <w:tcW w:w="681"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XX</w:t>
            </w: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b/>
                <w:sz w:val="20"/>
                <w:szCs w:val="20"/>
                <w:lang w:val="es-ES"/>
              </w:rPr>
              <w:t>Semana de exámenes universidad</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9D0676">
            <w:pPr>
              <w:spacing w:after="0" w:line="240" w:lineRule="auto"/>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r>
              <w:rPr>
                <w:rFonts w:cs="Calibri"/>
                <w:sz w:val="20"/>
                <w:szCs w:val="20"/>
                <w:lang w:val="es-ES"/>
              </w:rPr>
              <w:t>XXX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b/>
                <w:sz w:val="20"/>
                <w:szCs w:val="20"/>
                <w:lang w:val="es-ES"/>
              </w:rPr>
            </w:pP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4</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UNIDAD VI – CONTROL</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 5</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UNIDAD VII – FUNCIONES BÁSICAS DE LAS ORGANIZACIONES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b/>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MODULO</w:t>
            </w:r>
            <w:r>
              <w:rPr>
                <w:rFonts w:cs="Calibri"/>
                <w:b/>
                <w:sz w:val="20"/>
                <w:szCs w:val="20"/>
                <w:lang w:val="es-ES"/>
              </w:rPr>
              <w:t>S</w:t>
            </w:r>
            <w:r w:rsidRPr="00060EEE">
              <w:rPr>
                <w:rFonts w:cs="Calibri"/>
                <w:b/>
                <w:sz w:val="20"/>
                <w:szCs w:val="20"/>
                <w:lang w:val="es-ES"/>
              </w:rPr>
              <w:t xml:space="preserve"> 6</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UNIDAD VIII – RESPONSABILIDAD SOCIAL EMPRESARIA</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sz w:val="20"/>
                <w:szCs w:val="20"/>
                <w:lang w:val="es-ES"/>
              </w:rPr>
              <w:t>Trabajos prácticos</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w:t>
            </w:r>
          </w:p>
        </w:tc>
        <w:tc>
          <w:tcPr>
            <w:tcW w:w="419" w:type="dxa"/>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Height w:val="372"/>
        </w:trPr>
        <w:tc>
          <w:tcPr>
            <w:tcW w:w="3339" w:type="dxa"/>
          </w:tcPr>
          <w:p w:rsidR="009D0676" w:rsidRPr="00060EEE" w:rsidRDefault="009D0676" w:rsidP="00096C0F">
            <w:pPr>
              <w:tabs>
                <w:tab w:val="left" w:pos="480"/>
              </w:tabs>
              <w:spacing w:before="80" w:after="0" w:line="240" w:lineRule="auto"/>
              <w:ind w:left="38"/>
              <w:rPr>
                <w:rFonts w:cs="Calibri"/>
                <w:b/>
                <w:sz w:val="20"/>
                <w:szCs w:val="20"/>
                <w:lang w:val="es-ES"/>
              </w:rPr>
            </w:pPr>
            <w:r w:rsidRPr="00060EEE">
              <w:rPr>
                <w:rFonts w:cs="Calibri"/>
                <w:b/>
                <w:sz w:val="20"/>
                <w:szCs w:val="20"/>
                <w:lang w:val="es-ES"/>
              </w:rPr>
              <w:t>EXAMEN PARCIAL</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before="80" w:after="0" w:line="240" w:lineRule="auto"/>
              <w:jc w:val="center"/>
              <w:rPr>
                <w:rFonts w:cs="Calibri"/>
                <w:sz w:val="20"/>
                <w:szCs w:val="20"/>
                <w:lang w:val="es-ES"/>
              </w:rPr>
            </w:pPr>
            <w:r w:rsidRPr="00060EEE">
              <w:rPr>
                <w:rFonts w:cs="Calibri"/>
                <w:sz w:val="20"/>
                <w:szCs w:val="20"/>
                <w:lang w:val="es-ES"/>
              </w:rPr>
              <w:t>XX</w:t>
            </w: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sz w:val="20"/>
                <w:szCs w:val="20"/>
                <w:lang w:val="es-ES"/>
              </w:rPr>
            </w:pPr>
            <w:r w:rsidRPr="00060EEE">
              <w:rPr>
                <w:rFonts w:cs="Calibri"/>
                <w:b/>
                <w:sz w:val="20"/>
                <w:szCs w:val="20"/>
                <w:lang w:val="es-ES"/>
              </w:rPr>
              <w:t>RECUPERATORIO</w:t>
            </w:r>
          </w:p>
        </w:tc>
        <w:tc>
          <w:tcPr>
            <w:tcW w:w="351"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jc w:val="center"/>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681"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728"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419" w:type="dxa"/>
            <w:shd w:val="clear" w:color="auto" w:fill="auto"/>
          </w:tcPr>
          <w:p w:rsidR="009D0676" w:rsidRPr="00060EEE" w:rsidRDefault="009D0676" w:rsidP="00096C0F">
            <w:pPr>
              <w:spacing w:after="0" w:line="240" w:lineRule="auto"/>
              <w:jc w:val="center"/>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jc w:val="center"/>
              <w:rPr>
                <w:rFonts w:cs="Calibri"/>
                <w:sz w:val="20"/>
                <w:szCs w:val="20"/>
                <w:lang w:val="es-ES"/>
              </w:rPr>
            </w:pPr>
          </w:p>
        </w:tc>
        <w:tc>
          <w:tcPr>
            <w:tcW w:w="575" w:type="dxa"/>
            <w:shd w:val="clear" w:color="auto" w:fill="auto"/>
          </w:tcPr>
          <w:p w:rsidR="009D0676" w:rsidRPr="00060EEE" w:rsidRDefault="009D0676" w:rsidP="00096C0F">
            <w:pPr>
              <w:spacing w:after="0" w:line="240" w:lineRule="auto"/>
              <w:jc w:val="center"/>
              <w:rPr>
                <w:rFonts w:cs="Calibri"/>
                <w:sz w:val="20"/>
                <w:szCs w:val="20"/>
                <w:lang w:val="es-ES"/>
              </w:rPr>
            </w:pPr>
            <w:r w:rsidRPr="00060EEE">
              <w:rPr>
                <w:rFonts w:cs="Calibri"/>
                <w:sz w:val="20"/>
                <w:szCs w:val="20"/>
                <w:lang w:val="es-ES"/>
              </w:rPr>
              <w:t>XX</w:t>
            </w:r>
          </w:p>
        </w:tc>
        <w:tc>
          <w:tcPr>
            <w:tcW w:w="473" w:type="dxa"/>
            <w:tcBorders>
              <w:right w:val="single" w:sz="4" w:space="0" w:color="auto"/>
            </w:tcBorders>
            <w:shd w:val="clear" w:color="auto" w:fill="auto"/>
          </w:tcPr>
          <w:p w:rsidR="009D0676" w:rsidRPr="00060EEE" w:rsidRDefault="009D0676" w:rsidP="00096C0F">
            <w:pPr>
              <w:spacing w:after="0" w:line="240" w:lineRule="auto"/>
              <w:jc w:val="center"/>
              <w:rPr>
                <w:rFonts w:cs="Calibri"/>
                <w:sz w:val="20"/>
                <w:szCs w:val="20"/>
                <w:lang w:val="es-ES"/>
              </w:rPr>
            </w:pPr>
          </w:p>
        </w:tc>
        <w:tc>
          <w:tcPr>
            <w:tcW w:w="273" w:type="dxa"/>
            <w:gridSpan w:val="2"/>
            <w:tcBorders>
              <w:top w:val="nil"/>
              <w:left w:val="single" w:sz="4" w:space="0" w:color="auto"/>
              <w:bottom w:val="nil"/>
              <w:right w:val="nil"/>
            </w:tcBorders>
            <w:shd w:val="clear" w:color="auto" w:fill="auto"/>
          </w:tcPr>
          <w:p w:rsidR="009D0676" w:rsidRPr="00060EEE" w:rsidRDefault="009D0676" w:rsidP="00096C0F">
            <w:pPr>
              <w:spacing w:after="0" w:line="240" w:lineRule="auto"/>
              <w:jc w:val="center"/>
              <w:rPr>
                <w:rFonts w:cs="Calibri"/>
                <w:sz w:val="20"/>
                <w:szCs w:val="20"/>
                <w:lang w:val="es-ES"/>
              </w:rPr>
            </w:pPr>
          </w:p>
        </w:tc>
      </w:tr>
      <w:tr w:rsidR="009D0676" w:rsidRPr="00060EEE" w:rsidTr="00D35B29">
        <w:trPr>
          <w:gridAfter w:val="1"/>
          <w:wAfter w:w="12" w:type="dxa"/>
        </w:trPr>
        <w:tc>
          <w:tcPr>
            <w:tcW w:w="3339" w:type="dxa"/>
          </w:tcPr>
          <w:p w:rsidR="009D0676" w:rsidRPr="00D35B29" w:rsidRDefault="00D35B29" w:rsidP="00096C0F">
            <w:pPr>
              <w:tabs>
                <w:tab w:val="left" w:pos="480"/>
              </w:tabs>
              <w:spacing w:after="0" w:line="240" w:lineRule="auto"/>
              <w:ind w:left="38"/>
              <w:rPr>
                <w:rFonts w:cs="Calibri"/>
                <w:sz w:val="20"/>
                <w:szCs w:val="20"/>
                <w:lang w:val="es-ES"/>
              </w:rPr>
            </w:pPr>
            <w:r w:rsidRPr="00D35B29">
              <w:rPr>
                <w:rFonts w:cs="Calibri"/>
                <w:sz w:val="20"/>
                <w:szCs w:val="20"/>
                <w:lang w:val="es-ES"/>
              </w:rPr>
              <w:t>Trabajo grupal</w:t>
            </w:r>
          </w:p>
        </w:tc>
        <w:tc>
          <w:tcPr>
            <w:tcW w:w="351" w:type="dxa"/>
            <w:shd w:val="clear" w:color="auto" w:fill="auto"/>
          </w:tcPr>
          <w:p w:rsidR="009D0676" w:rsidRPr="00060EEE" w:rsidRDefault="009D0676" w:rsidP="00096C0F">
            <w:pPr>
              <w:spacing w:after="0" w:line="240" w:lineRule="auto"/>
              <w:rPr>
                <w:rFonts w:cs="Calibri"/>
                <w:sz w:val="20"/>
                <w:szCs w:val="20"/>
                <w:highlight w:val="lightGray"/>
                <w:lang w:val="es-ES"/>
              </w:rPr>
            </w:pPr>
          </w:p>
        </w:tc>
        <w:tc>
          <w:tcPr>
            <w:tcW w:w="352" w:type="dxa"/>
            <w:shd w:val="clear" w:color="auto" w:fill="auto"/>
          </w:tcPr>
          <w:p w:rsidR="009D0676" w:rsidRPr="00060EEE" w:rsidRDefault="009D0676" w:rsidP="00096C0F">
            <w:pPr>
              <w:spacing w:after="0" w:line="240" w:lineRule="auto"/>
              <w:rPr>
                <w:rFonts w:cs="Calibri"/>
                <w:sz w:val="20"/>
                <w:szCs w:val="20"/>
                <w:highlight w:val="lightGray"/>
                <w:lang w:val="es-ES"/>
              </w:rPr>
            </w:pPr>
          </w:p>
        </w:tc>
        <w:tc>
          <w:tcPr>
            <w:tcW w:w="353" w:type="dxa"/>
            <w:shd w:val="clear" w:color="auto" w:fill="auto"/>
          </w:tcPr>
          <w:p w:rsidR="009D0676" w:rsidRPr="00060EEE" w:rsidRDefault="009D0676" w:rsidP="00096C0F">
            <w:pPr>
              <w:spacing w:after="0" w:line="240" w:lineRule="auto"/>
              <w:rPr>
                <w:rFonts w:cs="Calibri"/>
                <w:sz w:val="20"/>
                <w:szCs w:val="20"/>
                <w:lang w:val="es-ES"/>
              </w:rPr>
            </w:pPr>
          </w:p>
        </w:tc>
        <w:tc>
          <w:tcPr>
            <w:tcW w:w="353" w:type="dxa"/>
            <w:shd w:val="clear" w:color="auto" w:fill="auto"/>
          </w:tcPr>
          <w:p w:rsidR="009D0676" w:rsidRPr="00060EEE" w:rsidRDefault="009D0676" w:rsidP="00096C0F">
            <w:pPr>
              <w:spacing w:after="0" w:line="240" w:lineRule="auto"/>
              <w:rPr>
                <w:rFonts w:cs="Calibri"/>
                <w:sz w:val="20"/>
                <w:szCs w:val="20"/>
                <w:lang w:val="es-ES"/>
              </w:rPr>
            </w:pPr>
          </w:p>
        </w:tc>
        <w:tc>
          <w:tcPr>
            <w:tcW w:w="353" w:type="dxa"/>
            <w:shd w:val="clear" w:color="auto" w:fill="auto"/>
          </w:tcPr>
          <w:p w:rsidR="009D0676" w:rsidRPr="00060EEE" w:rsidRDefault="009D0676" w:rsidP="00096C0F">
            <w:pPr>
              <w:spacing w:after="0" w:line="240" w:lineRule="auto"/>
              <w:rPr>
                <w:rFonts w:cs="Calibri"/>
                <w:sz w:val="20"/>
                <w:szCs w:val="20"/>
                <w:lang w:val="es-ES"/>
              </w:rPr>
            </w:pPr>
          </w:p>
        </w:tc>
        <w:tc>
          <w:tcPr>
            <w:tcW w:w="572" w:type="dxa"/>
            <w:shd w:val="clear" w:color="auto" w:fill="auto"/>
          </w:tcPr>
          <w:p w:rsidR="009D0676" w:rsidRPr="00060EEE" w:rsidRDefault="009D0676" w:rsidP="00096C0F">
            <w:pPr>
              <w:spacing w:after="0" w:line="240" w:lineRule="auto"/>
              <w:rPr>
                <w:rFonts w:cs="Calibri"/>
                <w:sz w:val="20"/>
                <w:szCs w:val="20"/>
                <w:lang w:val="es-ES"/>
              </w:rPr>
            </w:pPr>
          </w:p>
        </w:tc>
        <w:tc>
          <w:tcPr>
            <w:tcW w:w="681" w:type="dxa"/>
            <w:shd w:val="clear" w:color="auto" w:fill="auto"/>
          </w:tcPr>
          <w:p w:rsidR="009D0676" w:rsidRPr="00060EEE" w:rsidRDefault="009D0676" w:rsidP="00096C0F">
            <w:pPr>
              <w:spacing w:after="0" w:line="240" w:lineRule="auto"/>
              <w:rPr>
                <w:rFonts w:cs="Calibri"/>
                <w:sz w:val="20"/>
                <w:szCs w:val="20"/>
                <w:lang w:val="es-ES"/>
              </w:rPr>
            </w:pPr>
          </w:p>
        </w:tc>
        <w:tc>
          <w:tcPr>
            <w:tcW w:w="353" w:type="dxa"/>
            <w:shd w:val="clear" w:color="auto" w:fill="auto"/>
          </w:tcPr>
          <w:p w:rsidR="009D0676" w:rsidRPr="00060EEE" w:rsidRDefault="009D0676" w:rsidP="00096C0F">
            <w:pPr>
              <w:spacing w:after="0" w:line="240" w:lineRule="auto"/>
              <w:rPr>
                <w:rFonts w:cs="Calibri"/>
                <w:sz w:val="20"/>
                <w:szCs w:val="20"/>
                <w:lang w:val="es-ES"/>
              </w:rPr>
            </w:pPr>
          </w:p>
        </w:tc>
        <w:tc>
          <w:tcPr>
            <w:tcW w:w="353" w:type="dxa"/>
            <w:gridSpan w:val="2"/>
            <w:shd w:val="clear" w:color="auto" w:fill="auto"/>
          </w:tcPr>
          <w:p w:rsidR="009D0676" w:rsidRPr="00060EEE" w:rsidRDefault="009D0676" w:rsidP="00096C0F">
            <w:pPr>
              <w:spacing w:after="0" w:line="240" w:lineRule="auto"/>
              <w:rPr>
                <w:rFonts w:cs="Calibri"/>
                <w:sz w:val="20"/>
                <w:szCs w:val="20"/>
                <w:lang w:val="es-ES"/>
              </w:rPr>
            </w:pPr>
          </w:p>
        </w:tc>
        <w:tc>
          <w:tcPr>
            <w:tcW w:w="419" w:type="dxa"/>
            <w:shd w:val="clear" w:color="auto" w:fill="auto"/>
          </w:tcPr>
          <w:p w:rsidR="009D0676" w:rsidRPr="00060EEE" w:rsidRDefault="009D0676" w:rsidP="00096C0F">
            <w:pPr>
              <w:spacing w:after="0" w:line="240" w:lineRule="auto"/>
              <w:rPr>
                <w:rFonts w:cs="Calibri"/>
                <w:sz w:val="20"/>
                <w:szCs w:val="20"/>
                <w:lang w:val="es-ES"/>
              </w:rPr>
            </w:pPr>
          </w:p>
        </w:tc>
        <w:tc>
          <w:tcPr>
            <w:tcW w:w="728" w:type="dxa"/>
            <w:shd w:val="clear" w:color="auto" w:fill="auto"/>
          </w:tcPr>
          <w:p w:rsidR="009D0676" w:rsidRPr="00060EEE" w:rsidRDefault="009D0676" w:rsidP="00096C0F">
            <w:pPr>
              <w:spacing w:after="0" w:line="240" w:lineRule="auto"/>
              <w:rPr>
                <w:rFonts w:cs="Calibri"/>
                <w:sz w:val="20"/>
                <w:szCs w:val="20"/>
                <w:lang w:val="es-ES"/>
              </w:rPr>
            </w:pPr>
          </w:p>
        </w:tc>
        <w:tc>
          <w:tcPr>
            <w:tcW w:w="419" w:type="dxa"/>
            <w:shd w:val="clear" w:color="auto" w:fill="auto"/>
          </w:tcPr>
          <w:p w:rsidR="009D0676" w:rsidRPr="00060EEE" w:rsidRDefault="009D0676" w:rsidP="00096C0F">
            <w:pPr>
              <w:spacing w:after="0" w:line="240" w:lineRule="auto"/>
              <w:rPr>
                <w:rFonts w:cs="Calibri"/>
                <w:sz w:val="20"/>
                <w:szCs w:val="20"/>
                <w:lang w:val="es-ES"/>
              </w:rPr>
            </w:pPr>
          </w:p>
        </w:tc>
        <w:tc>
          <w:tcPr>
            <w:tcW w:w="419" w:type="dxa"/>
            <w:shd w:val="clear" w:color="auto" w:fill="auto"/>
          </w:tcPr>
          <w:p w:rsidR="009D0676" w:rsidRPr="00060EEE" w:rsidRDefault="009D0676" w:rsidP="00096C0F">
            <w:pPr>
              <w:spacing w:after="0" w:line="240" w:lineRule="auto"/>
              <w:rPr>
                <w:rFonts w:cs="Calibri"/>
                <w:sz w:val="20"/>
                <w:szCs w:val="20"/>
                <w:lang w:val="es-ES"/>
              </w:rPr>
            </w:pPr>
          </w:p>
        </w:tc>
        <w:tc>
          <w:tcPr>
            <w:tcW w:w="572" w:type="dxa"/>
            <w:gridSpan w:val="2"/>
            <w:shd w:val="clear" w:color="auto" w:fill="auto"/>
          </w:tcPr>
          <w:p w:rsidR="009D0676" w:rsidRPr="00060EEE" w:rsidRDefault="009D0676" w:rsidP="00096C0F">
            <w:pPr>
              <w:spacing w:after="0" w:line="240" w:lineRule="auto"/>
              <w:rPr>
                <w:rFonts w:cs="Calibri"/>
                <w:sz w:val="20"/>
                <w:szCs w:val="20"/>
                <w:lang w:val="es-ES"/>
              </w:rPr>
            </w:pPr>
          </w:p>
        </w:tc>
        <w:tc>
          <w:tcPr>
            <w:tcW w:w="575" w:type="dxa"/>
            <w:shd w:val="clear" w:color="auto" w:fill="auto"/>
          </w:tcPr>
          <w:p w:rsidR="009D0676" w:rsidRPr="00060EEE" w:rsidRDefault="009D0676" w:rsidP="00096C0F">
            <w:pPr>
              <w:spacing w:after="0" w:line="240" w:lineRule="auto"/>
              <w:rPr>
                <w:rFonts w:cs="Calibri"/>
                <w:sz w:val="20"/>
                <w:szCs w:val="20"/>
                <w:lang w:val="es-ES"/>
              </w:rPr>
            </w:pPr>
          </w:p>
        </w:tc>
        <w:tc>
          <w:tcPr>
            <w:tcW w:w="473" w:type="dxa"/>
            <w:tcBorders>
              <w:right w:val="single" w:sz="4" w:space="0" w:color="auto"/>
            </w:tcBorders>
            <w:shd w:val="clear" w:color="auto" w:fill="auto"/>
          </w:tcPr>
          <w:p w:rsidR="009D0676" w:rsidRPr="00060EEE" w:rsidRDefault="00D35B29" w:rsidP="00096C0F">
            <w:pPr>
              <w:spacing w:after="0" w:line="240" w:lineRule="auto"/>
              <w:jc w:val="center"/>
              <w:rPr>
                <w:rFonts w:cs="Calibri"/>
                <w:sz w:val="20"/>
                <w:szCs w:val="20"/>
                <w:lang w:val="es-ES"/>
              </w:rPr>
            </w:pPr>
            <w:r>
              <w:rPr>
                <w:rFonts w:cs="Calibri"/>
                <w:sz w:val="20"/>
                <w:szCs w:val="20"/>
                <w:lang w:val="es-ES"/>
              </w:rPr>
              <w:t>X</w:t>
            </w:r>
          </w:p>
        </w:tc>
        <w:tc>
          <w:tcPr>
            <w:tcW w:w="273" w:type="dxa"/>
            <w:gridSpan w:val="2"/>
            <w:tcBorders>
              <w:top w:val="nil"/>
              <w:left w:val="single" w:sz="4" w:space="0" w:color="auto"/>
              <w:bottom w:val="nil"/>
              <w:right w:val="nil"/>
            </w:tcBorders>
          </w:tcPr>
          <w:p w:rsidR="009D0676" w:rsidRPr="00060EEE" w:rsidRDefault="009D0676" w:rsidP="00096C0F">
            <w:pPr>
              <w:spacing w:after="0" w:line="240" w:lineRule="auto"/>
              <w:rPr>
                <w:rFonts w:cs="Calibri"/>
                <w:sz w:val="20"/>
                <w:szCs w:val="20"/>
                <w:lang w:val="es-ES"/>
              </w:rPr>
            </w:pPr>
          </w:p>
        </w:tc>
      </w:tr>
      <w:tr w:rsidR="009D0676" w:rsidRPr="00060EEE" w:rsidTr="00D35B29">
        <w:trPr>
          <w:gridAfter w:val="1"/>
          <w:wAfter w:w="12" w:type="dxa"/>
        </w:trPr>
        <w:tc>
          <w:tcPr>
            <w:tcW w:w="3339" w:type="dxa"/>
          </w:tcPr>
          <w:p w:rsidR="009D0676" w:rsidRPr="00060EEE" w:rsidRDefault="009D0676" w:rsidP="00096C0F">
            <w:pPr>
              <w:tabs>
                <w:tab w:val="left" w:pos="480"/>
              </w:tabs>
              <w:spacing w:after="0" w:line="240" w:lineRule="auto"/>
              <w:ind w:left="38"/>
              <w:rPr>
                <w:rFonts w:cs="Calibri"/>
                <w:b/>
                <w:sz w:val="20"/>
                <w:szCs w:val="20"/>
                <w:lang w:val="es-ES"/>
              </w:rPr>
            </w:pPr>
          </w:p>
        </w:tc>
        <w:tc>
          <w:tcPr>
            <w:tcW w:w="351" w:type="dxa"/>
          </w:tcPr>
          <w:p w:rsidR="009D0676" w:rsidRPr="00060EEE" w:rsidRDefault="009D0676" w:rsidP="00096C0F">
            <w:pPr>
              <w:spacing w:after="0" w:line="240" w:lineRule="auto"/>
              <w:rPr>
                <w:rFonts w:cs="Calibri"/>
                <w:sz w:val="20"/>
                <w:szCs w:val="20"/>
                <w:highlight w:val="lightGray"/>
                <w:lang w:val="es-ES"/>
              </w:rPr>
            </w:pPr>
          </w:p>
        </w:tc>
        <w:tc>
          <w:tcPr>
            <w:tcW w:w="352" w:type="dxa"/>
          </w:tcPr>
          <w:p w:rsidR="009D0676" w:rsidRPr="00060EEE" w:rsidRDefault="009D0676" w:rsidP="00096C0F">
            <w:pPr>
              <w:spacing w:after="0" w:line="240" w:lineRule="auto"/>
              <w:rPr>
                <w:rFonts w:cs="Calibri"/>
                <w:sz w:val="20"/>
                <w:szCs w:val="20"/>
                <w:highlight w:val="lightGray"/>
                <w:lang w:val="es-ES"/>
              </w:rPr>
            </w:pPr>
          </w:p>
        </w:tc>
        <w:tc>
          <w:tcPr>
            <w:tcW w:w="353" w:type="dxa"/>
          </w:tcPr>
          <w:p w:rsidR="009D0676" w:rsidRPr="00060EEE" w:rsidRDefault="009D0676" w:rsidP="00096C0F">
            <w:pPr>
              <w:spacing w:after="0" w:line="240" w:lineRule="auto"/>
              <w:rPr>
                <w:rFonts w:cs="Calibri"/>
                <w:sz w:val="20"/>
                <w:szCs w:val="20"/>
                <w:lang w:val="es-ES"/>
              </w:rPr>
            </w:pPr>
          </w:p>
        </w:tc>
        <w:tc>
          <w:tcPr>
            <w:tcW w:w="353" w:type="dxa"/>
          </w:tcPr>
          <w:p w:rsidR="009D0676" w:rsidRPr="00060EEE" w:rsidRDefault="009D0676" w:rsidP="00096C0F">
            <w:pPr>
              <w:spacing w:after="0" w:line="240" w:lineRule="auto"/>
              <w:rPr>
                <w:rFonts w:cs="Calibri"/>
                <w:sz w:val="20"/>
                <w:szCs w:val="20"/>
                <w:lang w:val="es-ES"/>
              </w:rPr>
            </w:pPr>
          </w:p>
        </w:tc>
        <w:tc>
          <w:tcPr>
            <w:tcW w:w="353" w:type="dxa"/>
          </w:tcPr>
          <w:p w:rsidR="009D0676" w:rsidRPr="00060EEE" w:rsidRDefault="009D0676" w:rsidP="00096C0F">
            <w:pPr>
              <w:spacing w:after="0" w:line="240" w:lineRule="auto"/>
              <w:rPr>
                <w:rFonts w:cs="Calibri"/>
                <w:sz w:val="20"/>
                <w:szCs w:val="20"/>
                <w:lang w:val="es-ES"/>
              </w:rPr>
            </w:pPr>
          </w:p>
        </w:tc>
        <w:tc>
          <w:tcPr>
            <w:tcW w:w="572" w:type="dxa"/>
          </w:tcPr>
          <w:p w:rsidR="009D0676" w:rsidRPr="00060EEE" w:rsidRDefault="009D0676" w:rsidP="00096C0F">
            <w:pPr>
              <w:spacing w:after="0" w:line="240" w:lineRule="auto"/>
              <w:rPr>
                <w:rFonts w:cs="Calibri"/>
                <w:sz w:val="20"/>
                <w:szCs w:val="20"/>
                <w:lang w:val="es-ES"/>
              </w:rPr>
            </w:pPr>
          </w:p>
        </w:tc>
        <w:tc>
          <w:tcPr>
            <w:tcW w:w="681" w:type="dxa"/>
          </w:tcPr>
          <w:p w:rsidR="009D0676" w:rsidRPr="00060EEE" w:rsidRDefault="009D0676" w:rsidP="00096C0F">
            <w:pPr>
              <w:spacing w:after="0" w:line="240" w:lineRule="auto"/>
              <w:rPr>
                <w:rFonts w:cs="Calibri"/>
                <w:sz w:val="20"/>
                <w:szCs w:val="20"/>
                <w:lang w:val="es-ES"/>
              </w:rPr>
            </w:pPr>
          </w:p>
        </w:tc>
        <w:tc>
          <w:tcPr>
            <w:tcW w:w="353" w:type="dxa"/>
          </w:tcPr>
          <w:p w:rsidR="009D0676" w:rsidRPr="00060EEE" w:rsidRDefault="009D0676" w:rsidP="00096C0F">
            <w:pPr>
              <w:spacing w:after="0" w:line="240" w:lineRule="auto"/>
              <w:rPr>
                <w:rFonts w:cs="Calibri"/>
                <w:sz w:val="20"/>
                <w:szCs w:val="20"/>
                <w:lang w:val="es-ES"/>
              </w:rPr>
            </w:pPr>
          </w:p>
        </w:tc>
        <w:tc>
          <w:tcPr>
            <w:tcW w:w="353" w:type="dxa"/>
            <w:gridSpan w:val="2"/>
          </w:tcPr>
          <w:p w:rsidR="009D0676" w:rsidRPr="00060EEE" w:rsidRDefault="009D0676" w:rsidP="00096C0F">
            <w:pPr>
              <w:spacing w:after="0" w:line="240" w:lineRule="auto"/>
              <w:rPr>
                <w:rFonts w:cs="Calibri"/>
                <w:sz w:val="20"/>
                <w:szCs w:val="20"/>
                <w:lang w:val="es-ES"/>
              </w:rPr>
            </w:pPr>
          </w:p>
        </w:tc>
        <w:tc>
          <w:tcPr>
            <w:tcW w:w="419" w:type="dxa"/>
          </w:tcPr>
          <w:p w:rsidR="009D0676" w:rsidRPr="00060EEE" w:rsidRDefault="009D0676" w:rsidP="00096C0F">
            <w:pPr>
              <w:spacing w:after="0" w:line="240" w:lineRule="auto"/>
              <w:rPr>
                <w:rFonts w:cs="Calibri"/>
                <w:sz w:val="20"/>
                <w:szCs w:val="20"/>
                <w:lang w:val="es-ES"/>
              </w:rPr>
            </w:pPr>
          </w:p>
        </w:tc>
        <w:tc>
          <w:tcPr>
            <w:tcW w:w="728" w:type="dxa"/>
          </w:tcPr>
          <w:p w:rsidR="009D0676" w:rsidRPr="00060EEE" w:rsidRDefault="009D0676" w:rsidP="00096C0F">
            <w:pPr>
              <w:spacing w:after="0" w:line="240" w:lineRule="auto"/>
              <w:rPr>
                <w:rFonts w:cs="Calibri"/>
                <w:sz w:val="20"/>
                <w:szCs w:val="20"/>
                <w:lang w:val="es-ES"/>
              </w:rPr>
            </w:pPr>
          </w:p>
        </w:tc>
        <w:tc>
          <w:tcPr>
            <w:tcW w:w="419" w:type="dxa"/>
          </w:tcPr>
          <w:p w:rsidR="009D0676" w:rsidRPr="00060EEE" w:rsidRDefault="009D0676" w:rsidP="00096C0F">
            <w:pPr>
              <w:spacing w:after="0" w:line="240" w:lineRule="auto"/>
              <w:rPr>
                <w:rFonts w:cs="Calibri"/>
                <w:sz w:val="20"/>
                <w:szCs w:val="20"/>
                <w:lang w:val="es-ES"/>
              </w:rPr>
            </w:pPr>
          </w:p>
        </w:tc>
        <w:tc>
          <w:tcPr>
            <w:tcW w:w="419" w:type="dxa"/>
          </w:tcPr>
          <w:p w:rsidR="009D0676" w:rsidRPr="00060EEE" w:rsidRDefault="009D0676" w:rsidP="00096C0F">
            <w:pPr>
              <w:spacing w:after="0" w:line="240" w:lineRule="auto"/>
              <w:rPr>
                <w:rFonts w:cs="Calibri"/>
                <w:sz w:val="20"/>
                <w:szCs w:val="20"/>
                <w:lang w:val="es-ES"/>
              </w:rPr>
            </w:pPr>
          </w:p>
        </w:tc>
        <w:tc>
          <w:tcPr>
            <w:tcW w:w="572" w:type="dxa"/>
            <w:gridSpan w:val="2"/>
          </w:tcPr>
          <w:p w:rsidR="009D0676" w:rsidRPr="00060EEE" w:rsidRDefault="009D0676" w:rsidP="00096C0F">
            <w:pPr>
              <w:spacing w:after="0" w:line="240" w:lineRule="auto"/>
              <w:rPr>
                <w:rFonts w:cs="Calibri"/>
                <w:sz w:val="20"/>
                <w:szCs w:val="20"/>
                <w:lang w:val="es-ES"/>
              </w:rPr>
            </w:pPr>
          </w:p>
        </w:tc>
        <w:tc>
          <w:tcPr>
            <w:tcW w:w="575" w:type="dxa"/>
          </w:tcPr>
          <w:p w:rsidR="009D0676" w:rsidRPr="00060EEE" w:rsidRDefault="009D0676" w:rsidP="00096C0F">
            <w:pPr>
              <w:spacing w:after="0" w:line="240" w:lineRule="auto"/>
              <w:rPr>
                <w:rFonts w:cs="Calibri"/>
                <w:sz w:val="20"/>
                <w:szCs w:val="20"/>
                <w:lang w:val="es-ES"/>
              </w:rPr>
            </w:pPr>
          </w:p>
        </w:tc>
        <w:tc>
          <w:tcPr>
            <w:tcW w:w="473" w:type="dxa"/>
            <w:tcBorders>
              <w:right w:val="single" w:sz="4" w:space="0" w:color="auto"/>
            </w:tcBorders>
          </w:tcPr>
          <w:p w:rsidR="009D0676" w:rsidRPr="00060EEE" w:rsidRDefault="009D0676" w:rsidP="00096C0F">
            <w:pPr>
              <w:spacing w:after="0" w:line="240" w:lineRule="auto"/>
              <w:rPr>
                <w:rFonts w:cs="Calibri"/>
                <w:sz w:val="20"/>
                <w:szCs w:val="20"/>
                <w:lang w:val="es-ES"/>
              </w:rPr>
            </w:pPr>
          </w:p>
        </w:tc>
        <w:tc>
          <w:tcPr>
            <w:tcW w:w="273" w:type="dxa"/>
            <w:gridSpan w:val="2"/>
            <w:tcBorders>
              <w:top w:val="nil"/>
              <w:left w:val="single" w:sz="4" w:space="0" w:color="auto"/>
              <w:bottom w:val="nil"/>
              <w:right w:val="nil"/>
            </w:tcBorders>
          </w:tcPr>
          <w:p w:rsidR="009D0676" w:rsidRPr="00060EEE" w:rsidRDefault="009D0676" w:rsidP="00096C0F">
            <w:pPr>
              <w:spacing w:after="0" w:line="240" w:lineRule="auto"/>
              <w:rPr>
                <w:rFonts w:cs="Calibri"/>
                <w:sz w:val="20"/>
                <w:szCs w:val="20"/>
                <w:lang w:val="es-ES"/>
              </w:rPr>
            </w:pPr>
          </w:p>
        </w:tc>
      </w:tr>
    </w:tbl>
    <w:p w:rsidR="009D0676" w:rsidRDefault="009D0676" w:rsidP="00463046"/>
    <w:sectPr w:rsidR="009D0676" w:rsidSect="00995F8B">
      <w:footerReference w:type="default" r:id="rId9"/>
      <w:pgSz w:w="12240" w:h="15840"/>
      <w:pgMar w:top="1417" w:right="104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3A8" w:rsidRDefault="001B03A8" w:rsidP="003661D8">
      <w:pPr>
        <w:spacing w:after="0" w:line="240" w:lineRule="auto"/>
      </w:pPr>
      <w:r>
        <w:separator/>
      </w:r>
    </w:p>
  </w:endnote>
  <w:endnote w:type="continuationSeparator" w:id="1">
    <w:p w:rsidR="001B03A8" w:rsidRDefault="001B03A8"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etica-Bold">
    <w:altName w:val="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83933"/>
      <w:docPartObj>
        <w:docPartGallery w:val="Page Numbers (Bottom of Page)"/>
        <w:docPartUnique/>
      </w:docPartObj>
    </w:sdtPr>
    <w:sdtContent>
      <w:p w:rsidR="003E088E" w:rsidRDefault="00695408">
        <w:pPr>
          <w:pStyle w:val="Piedepgina"/>
          <w:jc w:val="right"/>
        </w:pPr>
        <w:r>
          <w:fldChar w:fldCharType="begin"/>
        </w:r>
        <w:r w:rsidR="003E088E">
          <w:instrText>PAGE   \* MERGEFORMAT</w:instrText>
        </w:r>
        <w:r>
          <w:fldChar w:fldCharType="separate"/>
        </w:r>
        <w:r w:rsidR="000F1F37" w:rsidRPr="000F1F37">
          <w:rPr>
            <w:noProof/>
            <w:lang w:val="es-ES"/>
          </w:rPr>
          <w:t>3</w:t>
        </w:r>
        <w:r>
          <w:fldChar w:fldCharType="end"/>
        </w:r>
      </w:p>
    </w:sdtContent>
  </w:sdt>
  <w:p w:rsidR="003E088E" w:rsidRDefault="003E08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3A8" w:rsidRDefault="001B03A8" w:rsidP="003661D8">
      <w:pPr>
        <w:spacing w:after="0" w:line="240" w:lineRule="auto"/>
      </w:pPr>
      <w:r>
        <w:separator/>
      </w:r>
    </w:p>
  </w:footnote>
  <w:footnote w:type="continuationSeparator" w:id="1">
    <w:p w:rsidR="001B03A8" w:rsidRDefault="001B03A8" w:rsidP="00366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0.5pt;visibility:visible;mso-wrap-style:square" o:bullet="t">
        <v:imagedata r:id="rId1" o:title=""/>
      </v:shape>
    </w:pict>
  </w:numPicBullet>
  <w:numPicBullet w:numPicBulletId="1">
    <w:pict>
      <v:shape id="_x0000_i1029" type="#_x0000_t75" style="width:8.25pt;height:10.5pt;visibility:visible;mso-wrap-style:square" o:bullet="t">
        <v:imagedata r:id="rId2" o:title=""/>
      </v:shape>
    </w:pict>
  </w:numPicBullet>
  <w:abstractNum w:abstractNumId="0">
    <w:nsid w:val="17333558"/>
    <w:multiLevelType w:val="hybridMultilevel"/>
    <w:tmpl w:val="6988F6C8"/>
    <w:lvl w:ilvl="0" w:tplc="052E3510">
      <w:start w:val="1"/>
      <w:numFmt w:val="bullet"/>
      <w:lvlText w:val=""/>
      <w:lvlPicBulletId w:val="1"/>
      <w:lvlJc w:val="left"/>
      <w:pPr>
        <w:tabs>
          <w:tab w:val="num" w:pos="720"/>
        </w:tabs>
        <w:ind w:left="720" w:hanging="360"/>
      </w:pPr>
      <w:rPr>
        <w:rFonts w:ascii="Symbol" w:hAnsi="Symbol" w:hint="default"/>
      </w:rPr>
    </w:lvl>
    <w:lvl w:ilvl="1" w:tplc="F7A03E12" w:tentative="1">
      <w:start w:val="1"/>
      <w:numFmt w:val="bullet"/>
      <w:lvlText w:val=""/>
      <w:lvlJc w:val="left"/>
      <w:pPr>
        <w:tabs>
          <w:tab w:val="num" w:pos="1440"/>
        </w:tabs>
        <w:ind w:left="1440" w:hanging="360"/>
      </w:pPr>
      <w:rPr>
        <w:rFonts w:ascii="Symbol" w:hAnsi="Symbol" w:hint="default"/>
      </w:rPr>
    </w:lvl>
    <w:lvl w:ilvl="2" w:tplc="8496F45C" w:tentative="1">
      <w:start w:val="1"/>
      <w:numFmt w:val="bullet"/>
      <w:lvlText w:val=""/>
      <w:lvlJc w:val="left"/>
      <w:pPr>
        <w:tabs>
          <w:tab w:val="num" w:pos="2160"/>
        </w:tabs>
        <w:ind w:left="2160" w:hanging="360"/>
      </w:pPr>
      <w:rPr>
        <w:rFonts w:ascii="Symbol" w:hAnsi="Symbol" w:hint="default"/>
      </w:rPr>
    </w:lvl>
    <w:lvl w:ilvl="3" w:tplc="F00CAD86" w:tentative="1">
      <w:start w:val="1"/>
      <w:numFmt w:val="bullet"/>
      <w:lvlText w:val=""/>
      <w:lvlJc w:val="left"/>
      <w:pPr>
        <w:tabs>
          <w:tab w:val="num" w:pos="2880"/>
        </w:tabs>
        <w:ind w:left="2880" w:hanging="360"/>
      </w:pPr>
      <w:rPr>
        <w:rFonts w:ascii="Symbol" w:hAnsi="Symbol" w:hint="default"/>
      </w:rPr>
    </w:lvl>
    <w:lvl w:ilvl="4" w:tplc="6E3EB4C0" w:tentative="1">
      <w:start w:val="1"/>
      <w:numFmt w:val="bullet"/>
      <w:lvlText w:val=""/>
      <w:lvlJc w:val="left"/>
      <w:pPr>
        <w:tabs>
          <w:tab w:val="num" w:pos="3600"/>
        </w:tabs>
        <w:ind w:left="3600" w:hanging="360"/>
      </w:pPr>
      <w:rPr>
        <w:rFonts w:ascii="Symbol" w:hAnsi="Symbol" w:hint="default"/>
      </w:rPr>
    </w:lvl>
    <w:lvl w:ilvl="5" w:tplc="ACDC27E4" w:tentative="1">
      <w:start w:val="1"/>
      <w:numFmt w:val="bullet"/>
      <w:lvlText w:val=""/>
      <w:lvlJc w:val="left"/>
      <w:pPr>
        <w:tabs>
          <w:tab w:val="num" w:pos="4320"/>
        </w:tabs>
        <w:ind w:left="4320" w:hanging="360"/>
      </w:pPr>
      <w:rPr>
        <w:rFonts w:ascii="Symbol" w:hAnsi="Symbol" w:hint="default"/>
      </w:rPr>
    </w:lvl>
    <w:lvl w:ilvl="6" w:tplc="BD727048" w:tentative="1">
      <w:start w:val="1"/>
      <w:numFmt w:val="bullet"/>
      <w:lvlText w:val=""/>
      <w:lvlJc w:val="left"/>
      <w:pPr>
        <w:tabs>
          <w:tab w:val="num" w:pos="5040"/>
        </w:tabs>
        <w:ind w:left="5040" w:hanging="360"/>
      </w:pPr>
      <w:rPr>
        <w:rFonts w:ascii="Symbol" w:hAnsi="Symbol" w:hint="default"/>
      </w:rPr>
    </w:lvl>
    <w:lvl w:ilvl="7" w:tplc="0DE0B36A" w:tentative="1">
      <w:start w:val="1"/>
      <w:numFmt w:val="bullet"/>
      <w:lvlText w:val=""/>
      <w:lvlJc w:val="left"/>
      <w:pPr>
        <w:tabs>
          <w:tab w:val="num" w:pos="5760"/>
        </w:tabs>
        <w:ind w:left="5760" w:hanging="360"/>
      </w:pPr>
      <w:rPr>
        <w:rFonts w:ascii="Symbol" w:hAnsi="Symbol" w:hint="default"/>
      </w:rPr>
    </w:lvl>
    <w:lvl w:ilvl="8" w:tplc="88547918" w:tentative="1">
      <w:start w:val="1"/>
      <w:numFmt w:val="bullet"/>
      <w:lvlText w:val=""/>
      <w:lvlJc w:val="left"/>
      <w:pPr>
        <w:tabs>
          <w:tab w:val="num" w:pos="6480"/>
        </w:tabs>
        <w:ind w:left="6480" w:hanging="360"/>
      </w:pPr>
      <w:rPr>
        <w:rFonts w:ascii="Symbol" w:hAnsi="Symbol" w:hint="default"/>
      </w:rPr>
    </w:lvl>
  </w:abstractNum>
  <w:abstractNum w:abstractNumId="1">
    <w:nsid w:val="3C572817"/>
    <w:multiLevelType w:val="hybridMultilevel"/>
    <w:tmpl w:val="A0BA6640"/>
    <w:lvl w:ilvl="0" w:tplc="53A8D172">
      <w:numFmt w:val="bullet"/>
      <w:lvlText w:val="-"/>
      <w:lvlJc w:val="left"/>
      <w:pPr>
        <w:ind w:left="1386" w:hanging="360"/>
      </w:pPr>
      <w:rPr>
        <w:rFonts w:ascii="Helvetica-Bold" w:eastAsia="Calibri" w:hAnsi="Helvetica-Bold" w:cs="Times New Roman" w:hint="default"/>
        <w:b/>
        <w:color w:val="232022"/>
        <w:sz w:val="18"/>
      </w:rPr>
    </w:lvl>
    <w:lvl w:ilvl="1" w:tplc="0C0A0003" w:tentative="1">
      <w:start w:val="1"/>
      <w:numFmt w:val="bullet"/>
      <w:lvlText w:val="o"/>
      <w:lvlJc w:val="left"/>
      <w:pPr>
        <w:ind w:left="2106" w:hanging="360"/>
      </w:pPr>
      <w:rPr>
        <w:rFonts w:ascii="Courier New" w:hAnsi="Courier New" w:cs="Courier New" w:hint="default"/>
      </w:rPr>
    </w:lvl>
    <w:lvl w:ilvl="2" w:tplc="0C0A0005" w:tentative="1">
      <w:start w:val="1"/>
      <w:numFmt w:val="bullet"/>
      <w:lvlText w:val=""/>
      <w:lvlJc w:val="left"/>
      <w:pPr>
        <w:ind w:left="2826" w:hanging="360"/>
      </w:pPr>
      <w:rPr>
        <w:rFonts w:ascii="Wingdings" w:hAnsi="Wingdings" w:hint="default"/>
      </w:rPr>
    </w:lvl>
    <w:lvl w:ilvl="3" w:tplc="0C0A0001" w:tentative="1">
      <w:start w:val="1"/>
      <w:numFmt w:val="bullet"/>
      <w:lvlText w:val=""/>
      <w:lvlJc w:val="left"/>
      <w:pPr>
        <w:ind w:left="3546" w:hanging="360"/>
      </w:pPr>
      <w:rPr>
        <w:rFonts w:ascii="Symbol" w:hAnsi="Symbol" w:hint="default"/>
      </w:rPr>
    </w:lvl>
    <w:lvl w:ilvl="4" w:tplc="0C0A0003" w:tentative="1">
      <w:start w:val="1"/>
      <w:numFmt w:val="bullet"/>
      <w:lvlText w:val="o"/>
      <w:lvlJc w:val="left"/>
      <w:pPr>
        <w:ind w:left="4266" w:hanging="360"/>
      </w:pPr>
      <w:rPr>
        <w:rFonts w:ascii="Courier New" w:hAnsi="Courier New" w:cs="Courier New" w:hint="default"/>
      </w:rPr>
    </w:lvl>
    <w:lvl w:ilvl="5" w:tplc="0C0A0005" w:tentative="1">
      <w:start w:val="1"/>
      <w:numFmt w:val="bullet"/>
      <w:lvlText w:val=""/>
      <w:lvlJc w:val="left"/>
      <w:pPr>
        <w:ind w:left="4986" w:hanging="360"/>
      </w:pPr>
      <w:rPr>
        <w:rFonts w:ascii="Wingdings" w:hAnsi="Wingdings" w:hint="default"/>
      </w:rPr>
    </w:lvl>
    <w:lvl w:ilvl="6" w:tplc="0C0A0001" w:tentative="1">
      <w:start w:val="1"/>
      <w:numFmt w:val="bullet"/>
      <w:lvlText w:val=""/>
      <w:lvlJc w:val="left"/>
      <w:pPr>
        <w:ind w:left="5706" w:hanging="360"/>
      </w:pPr>
      <w:rPr>
        <w:rFonts w:ascii="Symbol" w:hAnsi="Symbol" w:hint="default"/>
      </w:rPr>
    </w:lvl>
    <w:lvl w:ilvl="7" w:tplc="0C0A0003" w:tentative="1">
      <w:start w:val="1"/>
      <w:numFmt w:val="bullet"/>
      <w:lvlText w:val="o"/>
      <w:lvlJc w:val="left"/>
      <w:pPr>
        <w:ind w:left="6426" w:hanging="360"/>
      </w:pPr>
      <w:rPr>
        <w:rFonts w:ascii="Courier New" w:hAnsi="Courier New" w:cs="Courier New" w:hint="default"/>
      </w:rPr>
    </w:lvl>
    <w:lvl w:ilvl="8" w:tplc="0C0A0005" w:tentative="1">
      <w:start w:val="1"/>
      <w:numFmt w:val="bullet"/>
      <w:lvlText w:val=""/>
      <w:lvlJc w:val="left"/>
      <w:pPr>
        <w:ind w:left="7146" w:hanging="360"/>
      </w:pPr>
      <w:rPr>
        <w:rFonts w:ascii="Wingdings" w:hAnsi="Wingdings" w:hint="default"/>
      </w:rPr>
    </w:lvl>
  </w:abstractNum>
  <w:abstractNum w:abstractNumId="2">
    <w:nsid w:val="44DA31A4"/>
    <w:multiLevelType w:val="hybridMultilevel"/>
    <w:tmpl w:val="EDA8DC8E"/>
    <w:lvl w:ilvl="0" w:tplc="9EDA8096">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3802C14"/>
    <w:multiLevelType w:val="hybridMultilevel"/>
    <w:tmpl w:val="5FD4B912"/>
    <w:lvl w:ilvl="0" w:tplc="9EDA8096">
      <w:numFmt w:val="bullet"/>
      <w:lvlText w:val="-"/>
      <w:lvlJc w:val="left"/>
      <w:pPr>
        <w:tabs>
          <w:tab w:val="num" w:pos="720"/>
        </w:tabs>
        <w:ind w:left="720" w:hanging="360"/>
      </w:pPr>
      <w:rPr>
        <w:rFonts w:ascii="Arial" w:eastAsia="Times New Roman" w:hAnsi="Arial" w:cs="Arial" w:hint="default"/>
      </w:rPr>
    </w:lvl>
    <w:lvl w:ilvl="1" w:tplc="15FA68B6">
      <w:start w:val="1"/>
      <w:numFmt w:val="bullet"/>
      <w:lvlText w:val="o"/>
      <w:lvlJc w:val="left"/>
      <w:pPr>
        <w:tabs>
          <w:tab w:val="num" w:pos="1080"/>
        </w:tabs>
        <w:ind w:left="284" w:firstLine="436"/>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9D47644"/>
    <w:multiLevelType w:val="hybridMultilevel"/>
    <w:tmpl w:val="CFDA55B8"/>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5BCE3683"/>
    <w:multiLevelType w:val="hybridMultilevel"/>
    <w:tmpl w:val="99ACD232"/>
    <w:lvl w:ilvl="0" w:tplc="0C0A000F">
      <w:start w:val="1"/>
      <w:numFmt w:val="decimal"/>
      <w:lvlText w:val="%1."/>
      <w:lvlJc w:val="left"/>
      <w:pPr>
        <w:tabs>
          <w:tab w:val="num" w:pos="360"/>
        </w:tabs>
        <w:ind w:left="360" w:hanging="360"/>
      </w:pPr>
      <w:rPr>
        <w:rFonts w:hint="default"/>
      </w:rPr>
    </w:lvl>
    <w:lvl w:ilvl="1" w:tplc="4BF45CBA">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6D937988"/>
    <w:multiLevelType w:val="hybridMultilevel"/>
    <w:tmpl w:val="481A5C0A"/>
    <w:lvl w:ilvl="0" w:tplc="6C36ABA2">
      <w:start w:val="1"/>
      <w:numFmt w:val="bullet"/>
      <w:lvlText w:val=""/>
      <w:lvlPicBulletId w:val="0"/>
      <w:lvlJc w:val="left"/>
      <w:pPr>
        <w:tabs>
          <w:tab w:val="num" w:pos="720"/>
        </w:tabs>
        <w:ind w:left="720" w:hanging="360"/>
      </w:pPr>
      <w:rPr>
        <w:rFonts w:ascii="Symbol" w:hAnsi="Symbol" w:hint="default"/>
      </w:rPr>
    </w:lvl>
    <w:lvl w:ilvl="1" w:tplc="ED6270A6" w:tentative="1">
      <w:start w:val="1"/>
      <w:numFmt w:val="bullet"/>
      <w:lvlText w:val=""/>
      <w:lvlJc w:val="left"/>
      <w:pPr>
        <w:tabs>
          <w:tab w:val="num" w:pos="1440"/>
        </w:tabs>
        <w:ind w:left="1440" w:hanging="360"/>
      </w:pPr>
      <w:rPr>
        <w:rFonts w:ascii="Symbol" w:hAnsi="Symbol" w:hint="default"/>
      </w:rPr>
    </w:lvl>
    <w:lvl w:ilvl="2" w:tplc="099032C2" w:tentative="1">
      <w:start w:val="1"/>
      <w:numFmt w:val="bullet"/>
      <w:lvlText w:val=""/>
      <w:lvlJc w:val="left"/>
      <w:pPr>
        <w:tabs>
          <w:tab w:val="num" w:pos="2160"/>
        </w:tabs>
        <w:ind w:left="2160" w:hanging="360"/>
      </w:pPr>
      <w:rPr>
        <w:rFonts w:ascii="Symbol" w:hAnsi="Symbol" w:hint="default"/>
      </w:rPr>
    </w:lvl>
    <w:lvl w:ilvl="3" w:tplc="A55C4C04" w:tentative="1">
      <w:start w:val="1"/>
      <w:numFmt w:val="bullet"/>
      <w:lvlText w:val=""/>
      <w:lvlJc w:val="left"/>
      <w:pPr>
        <w:tabs>
          <w:tab w:val="num" w:pos="2880"/>
        </w:tabs>
        <w:ind w:left="2880" w:hanging="360"/>
      </w:pPr>
      <w:rPr>
        <w:rFonts w:ascii="Symbol" w:hAnsi="Symbol" w:hint="default"/>
      </w:rPr>
    </w:lvl>
    <w:lvl w:ilvl="4" w:tplc="AB9E48BC" w:tentative="1">
      <w:start w:val="1"/>
      <w:numFmt w:val="bullet"/>
      <w:lvlText w:val=""/>
      <w:lvlJc w:val="left"/>
      <w:pPr>
        <w:tabs>
          <w:tab w:val="num" w:pos="3600"/>
        </w:tabs>
        <w:ind w:left="3600" w:hanging="360"/>
      </w:pPr>
      <w:rPr>
        <w:rFonts w:ascii="Symbol" w:hAnsi="Symbol" w:hint="default"/>
      </w:rPr>
    </w:lvl>
    <w:lvl w:ilvl="5" w:tplc="CD3CFC66" w:tentative="1">
      <w:start w:val="1"/>
      <w:numFmt w:val="bullet"/>
      <w:lvlText w:val=""/>
      <w:lvlJc w:val="left"/>
      <w:pPr>
        <w:tabs>
          <w:tab w:val="num" w:pos="4320"/>
        </w:tabs>
        <w:ind w:left="4320" w:hanging="360"/>
      </w:pPr>
      <w:rPr>
        <w:rFonts w:ascii="Symbol" w:hAnsi="Symbol" w:hint="default"/>
      </w:rPr>
    </w:lvl>
    <w:lvl w:ilvl="6" w:tplc="8C60DCBC" w:tentative="1">
      <w:start w:val="1"/>
      <w:numFmt w:val="bullet"/>
      <w:lvlText w:val=""/>
      <w:lvlJc w:val="left"/>
      <w:pPr>
        <w:tabs>
          <w:tab w:val="num" w:pos="5040"/>
        </w:tabs>
        <w:ind w:left="5040" w:hanging="360"/>
      </w:pPr>
      <w:rPr>
        <w:rFonts w:ascii="Symbol" w:hAnsi="Symbol" w:hint="default"/>
      </w:rPr>
    </w:lvl>
    <w:lvl w:ilvl="7" w:tplc="D9BEF9D4" w:tentative="1">
      <w:start w:val="1"/>
      <w:numFmt w:val="bullet"/>
      <w:lvlText w:val=""/>
      <w:lvlJc w:val="left"/>
      <w:pPr>
        <w:tabs>
          <w:tab w:val="num" w:pos="5760"/>
        </w:tabs>
        <w:ind w:left="5760" w:hanging="360"/>
      </w:pPr>
      <w:rPr>
        <w:rFonts w:ascii="Symbol" w:hAnsi="Symbol" w:hint="default"/>
      </w:rPr>
    </w:lvl>
    <w:lvl w:ilvl="8" w:tplc="F574FA86"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7"/>
  </w:num>
  <w:num w:numId="3">
    <w:abstractNumId w:val="0"/>
  </w:num>
  <w:num w:numId="4">
    <w:abstractNumId w:val="2"/>
  </w:num>
  <w:num w:numId="5">
    <w:abstractNumId w:val="6"/>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136C"/>
    <w:rsid w:val="00015E90"/>
    <w:rsid w:val="00025052"/>
    <w:rsid w:val="00025DB3"/>
    <w:rsid w:val="00055472"/>
    <w:rsid w:val="00060EEE"/>
    <w:rsid w:val="0006777C"/>
    <w:rsid w:val="0007077C"/>
    <w:rsid w:val="00085F8F"/>
    <w:rsid w:val="000901B1"/>
    <w:rsid w:val="00091F64"/>
    <w:rsid w:val="000A08BF"/>
    <w:rsid w:val="000A2FF0"/>
    <w:rsid w:val="000B1A10"/>
    <w:rsid w:val="000B1E43"/>
    <w:rsid w:val="000B2C1E"/>
    <w:rsid w:val="000B45B6"/>
    <w:rsid w:val="000B5F77"/>
    <w:rsid w:val="000D0B8F"/>
    <w:rsid w:val="000D2504"/>
    <w:rsid w:val="000F1F37"/>
    <w:rsid w:val="00100873"/>
    <w:rsid w:val="00130D4A"/>
    <w:rsid w:val="00132532"/>
    <w:rsid w:val="00141237"/>
    <w:rsid w:val="001603DB"/>
    <w:rsid w:val="001663F8"/>
    <w:rsid w:val="001913CD"/>
    <w:rsid w:val="001956C9"/>
    <w:rsid w:val="001B03A8"/>
    <w:rsid w:val="001D381B"/>
    <w:rsid w:val="001D62E6"/>
    <w:rsid w:val="00214AAF"/>
    <w:rsid w:val="0022009A"/>
    <w:rsid w:val="00236720"/>
    <w:rsid w:val="002627D2"/>
    <w:rsid w:val="00276808"/>
    <w:rsid w:val="00293E40"/>
    <w:rsid w:val="002D4AB5"/>
    <w:rsid w:val="002E00C9"/>
    <w:rsid w:val="0031647C"/>
    <w:rsid w:val="0033645D"/>
    <w:rsid w:val="00342A90"/>
    <w:rsid w:val="00345E91"/>
    <w:rsid w:val="003661D8"/>
    <w:rsid w:val="00394B1A"/>
    <w:rsid w:val="003B4820"/>
    <w:rsid w:val="003C5491"/>
    <w:rsid w:val="003E088E"/>
    <w:rsid w:val="003E08BD"/>
    <w:rsid w:val="00443D4A"/>
    <w:rsid w:val="0045546F"/>
    <w:rsid w:val="004625F3"/>
    <w:rsid w:val="00463046"/>
    <w:rsid w:val="00470FF4"/>
    <w:rsid w:val="00482B8D"/>
    <w:rsid w:val="004A6C41"/>
    <w:rsid w:val="004C1BD8"/>
    <w:rsid w:val="004E7016"/>
    <w:rsid w:val="004F43C5"/>
    <w:rsid w:val="00527186"/>
    <w:rsid w:val="005512C7"/>
    <w:rsid w:val="0058510F"/>
    <w:rsid w:val="00586A86"/>
    <w:rsid w:val="0058718A"/>
    <w:rsid w:val="005A6418"/>
    <w:rsid w:val="005C769D"/>
    <w:rsid w:val="005D54AF"/>
    <w:rsid w:val="005F18DB"/>
    <w:rsid w:val="005F6914"/>
    <w:rsid w:val="00615339"/>
    <w:rsid w:val="00620AA3"/>
    <w:rsid w:val="0063735B"/>
    <w:rsid w:val="00642542"/>
    <w:rsid w:val="00695408"/>
    <w:rsid w:val="006C7BAC"/>
    <w:rsid w:val="006D5458"/>
    <w:rsid w:val="006E08A8"/>
    <w:rsid w:val="00703066"/>
    <w:rsid w:val="00713665"/>
    <w:rsid w:val="0071485A"/>
    <w:rsid w:val="00715C0D"/>
    <w:rsid w:val="00716E98"/>
    <w:rsid w:val="0077136C"/>
    <w:rsid w:val="007752CD"/>
    <w:rsid w:val="0078765A"/>
    <w:rsid w:val="007A0C9F"/>
    <w:rsid w:val="007A285C"/>
    <w:rsid w:val="007F48F5"/>
    <w:rsid w:val="008003D1"/>
    <w:rsid w:val="00815BA9"/>
    <w:rsid w:val="00827123"/>
    <w:rsid w:val="008460ED"/>
    <w:rsid w:val="008501EA"/>
    <w:rsid w:val="0085174D"/>
    <w:rsid w:val="008745A6"/>
    <w:rsid w:val="00890A4A"/>
    <w:rsid w:val="008B1BDA"/>
    <w:rsid w:val="008C60CF"/>
    <w:rsid w:val="008F084C"/>
    <w:rsid w:val="00915D5A"/>
    <w:rsid w:val="0091634F"/>
    <w:rsid w:val="00922EEF"/>
    <w:rsid w:val="00990AC7"/>
    <w:rsid w:val="0099346C"/>
    <w:rsid w:val="00995F8B"/>
    <w:rsid w:val="009A6C33"/>
    <w:rsid w:val="009B611B"/>
    <w:rsid w:val="009B74EB"/>
    <w:rsid w:val="009D0676"/>
    <w:rsid w:val="009D6E9E"/>
    <w:rsid w:val="00A01A69"/>
    <w:rsid w:val="00A12AAC"/>
    <w:rsid w:val="00A167B3"/>
    <w:rsid w:val="00A20AD9"/>
    <w:rsid w:val="00A32FFE"/>
    <w:rsid w:val="00A41626"/>
    <w:rsid w:val="00A557A0"/>
    <w:rsid w:val="00A80FE1"/>
    <w:rsid w:val="00A835DE"/>
    <w:rsid w:val="00A94CA4"/>
    <w:rsid w:val="00B14EEA"/>
    <w:rsid w:val="00B7444F"/>
    <w:rsid w:val="00B84FF4"/>
    <w:rsid w:val="00B92993"/>
    <w:rsid w:val="00B95F7F"/>
    <w:rsid w:val="00BC41CE"/>
    <w:rsid w:val="00BC79BE"/>
    <w:rsid w:val="00BE0FB8"/>
    <w:rsid w:val="00C11C83"/>
    <w:rsid w:val="00C267E2"/>
    <w:rsid w:val="00C91393"/>
    <w:rsid w:val="00CA6FAE"/>
    <w:rsid w:val="00CB087C"/>
    <w:rsid w:val="00CB39E8"/>
    <w:rsid w:val="00CB5190"/>
    <w:rsid w:val="00CB5770"/>
    <w:rsid w:val="00CB71BF"/>
    <w:rsid w:val="00CC7171"/>
    <w:rsid w:val="00CE1913"/>
    <w:rsid w:val="00CF0287"/>
    <w:rsid w:val="00D22E9E"/>
    <w:rsid w:val="00D35B29"/>
    <w:rsid w:val="00D40886"/>
    <w:rsid w:val="00D61595"/>
    <w:rsid w:val="00D74E2A"/>
    <w:rsid w:val="00D82FBE"/>
    <w:rsid w:val="00D84927"/>
    <w:rsid w:val="00D925F6"/>
    <w:rsid w:val="00D958B2"/>
    <w:rsid w:val="00DC0E45"/>
    <w:rsid w:val="00DC1A4B"/>
    <w:rsid w:val="00DC6AD8"/>
    <w:rsid w:val="00DF532F"/>
    <w:rsid w:val="00E043C0"/>
    <w:rsid w:val="00E1011C"/>
    <w:rsid w:val="00E119EC"/>
    <w:rsid w:val="00E248E8"/>
    <w:rsid w:val="00E33165"/>
    <w:rsid w:val="00E40790"/>
    <w:rsid w:val="00E42F71"/>
    <w:rsid w:val="00E46C8F"/>
    <w:rsid w:val="00E60C93"/>
    <w:rsid w:val="00E624D5"/>
    <w:rsid w:val="00E70838"/>
    <w:rsid w:val="00E7375D"/>
    <w:rsid w:val="00E917C1"/>
    <w:rsid w:val="00EC20B2"/>
    <w:rsid w:val="00EC2211"/>
    <w:rsid w:val="00EC4C7A"/>
    <w:rsid w:val="00EC52CF"/>
    <w:rsid w:val="00EE1E18"/>
    <w:rsid w:val="00EE7704"/>
    <w:rsid w:val="00EF7E56"/>
    <w:rsid w:val="00F24538"/>
    <w:rsid w:val="00F27462"/>
    <w:rsid w:val="00F5461A"/>
    <w:rsid w:val="00F91281"/>
    <w:rsid w:val="00F94962"/>
    <w:rsid w:val="00FD084B"/>
    <w:rsid w:val="00FE393D"/>
    <w:rsid w:val="00FE585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1BF"/>
    <w:rPr>
      <w:rFonts w:ascii="Tahoma" w:eastAsia="Calibri" w:hAnsi="Tahoma" w:cs="Tahoma"/>
      <w:sz w:val="16"/>
      <w:szCs w:val="16"/>
      <w:lang w:val="es-AR"/>
    </w:rPr>
  </w:style>
  <w:style w:type="paragraph" w:styleId="Prrafodelista">
    <w:name w:val="List Paragraph"/>
    <w:basedOn w:val="Normal"/>
    <w:uiPriority w:val="34"/>
    <w:qFormat/>
    <w:rsid w:val="007A285C"/>
    <w:pPr>
      <w:ind w:left="720"/>
      <w:contextualSpacing/>
    </w:pPr>
  </w:style>
  <w:style w:type="character" w:customStyle="1" w:styleId="fontstyle01">
    <w:name w:val="fontstyle01"/>
    <w:basedOn w:val="Fuentedeprrafopredeter"/>
    <w:rsid w:val="00DC1A4B"/>
    <w:rPr>
      <w:rFonts w:ascii="TimesNewRomanPSMT" w:hAnsi="TimesNewRomanPSMT" w:hint="default"/>
      <w:b w:val="0"/>
      <w:bCs w:val="0"/>
      <w:i w:val="0"/>
      <w:iCs w:val="0"/>
      <w:color w:val="000000"/>
      <w:sz w:val="32"/>
      <w:szCs w:val="32"/>
    </w:rPr>
  </w:style>
  <w:style w:type="table" w:styleId="Tablaconcuadrcula">
    <w:name w:val="Table Grid"/>
    <w:basedOn w:val="Tablanormal"/>
    <w:rsid w:val="001D381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60EEE"/>
    <w:rPr>
      <w:color w:val="0563C1" w:themeColor="hyperlink"/>
      <w:u w:val="single"/>
    </w:rPr>
  </w:style>
  <w:style w:type="character" w:customStyle="1" w:styleId="UnresolvedMention">
    <w:name w:val="Unresolved Mention"/>
    <w:basedOn w:val="Fuentedeprrafopredeter"/>
    <w:uiPriority w:val="99"/>
    <w:semiHidden/>
    <w:unhideWhenUsed/>
    <w:rsid w:val="00060EEE"/>
    <w:rPr>
      <w:color w:val="605E5C"/>
      <w:shd w:val="clear" w:color="auto" w:fill="E1DFDD"/>
    </w:rPr>
  </w:style>
  <w:style w:type="table" w:customStyle="1" w:styleId="TableGrid1">
    <w:name w:val="Table Grid1"/>
    <w:basedOn w:val="Tablanormal"/>
    <w:next w:val="Tablaconcuadrcula"/>
    <w:uiPriority w:val="39"/>
    <w:rsid w:val="00060E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1BF"/>
    <w:rPr>
      <w:rFonts w:ascii="Tahoma" w:eastAsia="Calibri" w:hAnsi="Tahoma" w:cs="Tahoma"/>
      <w:sz w:val="16"/>
      <w:szCs w:val="16"/>
      <w:lang w:val="es-AR"/>
    </w:rPr>
  </w:style>
  <w:style w:type="paragraph" w:styleId="Prrafodelista">
    <w:name w:val="List Paragraph"/>
    <w:basedOn w:val="Normal"/>
    <w:uiPriority w:val="34"/>
    <w:qFormat/>
    <w:rsid w:val="007A285C"/>
    <w:pPr>
      <w:ind w:left="720"/>
      <w:contextualSpacing/>
    </w:pPr>
  </w:style>
  <w:style w:type="character" w:customStyle="1" w:styleId="fontstyle01">
    <w:name w:val="fontstyle01"/>
    <w:basedOn w:val="Fuentedeprrafopredeter"/>
    <w:rsid w:val="00DC1A4B"/>
    <w:rPr>
      <w:rFonts w:ascii="TimesNewRomanPSMT" w:hAnsi="TimesNewRomanPSMT" w:hint="default"/>
      <w:b w:val="0"/>
      <w:bCs w:val="0"/>
      <w:i w:val="0"/>
      <w:iCs w:val="0"/>
      <w:color w:val="000000"/>
      <w:sz w:val="32"/>
      <w:szCs w:val="32"/>
    </w:rPr>
  </w:style>
  <w:style w:type="table" w:styleId="Tablaconcuadrcula">
    <w:name w:val="Table Grid"/>
    <w:basedOn w:val="Tablanormal"/>
    <w:rsid w:val="001D381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60EEE"/>
    <w:rPr>
      <w:color w:val="0563C1" w:themeColor="hyperlink"/>
      <w:u w:val="single"/>
    </w:rPr>
  </w:style>
  <w:style w:type="character" w:customStyle="1" w:styleId="UnresolvedMention">
    <w:name w:val="Unresolved Mention"/>
    <w:basedOn w:val="Fuentedeprrafopredeter"/>
    <w:uiPriority w:val="99"/>
    <w:semiHidden/>
    <w:unhideWhenUsed/>
    <w:rsid w:val="00060EEE"/>
    <w:rPr>
      <w:color w:val="605E5C"/>
      <w:shd w:val="clear" w:color="auto" w:fill="E1DFDD"/>
    </w:rPr>
  </w:style>
  <w:style w:type="table" w:customStyle="1" w:styleId="TableGrid1">
    <w:name w:val="Table Grid1"/>
    <w:basedOn w:val="Tablanormal"/>
    <w:next w:val="Tablaconcuadrcula"/>
    <w:uiPriority w:val="39"/>
    <w:rsid w:val="00060E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02D0-A021-45B2-B486-FEF18FDB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1923</Words>
  <Characters>10582</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congreso</cp:lastModifiedBy>
  <cp:revision>9</cp:revision>
  <dcterms:created xsi:type="dcterms:W3CDTF">2019-03-17T20:57:00Z</dcterms:created>
  <dcterms:modified xsi:type="dcterms:W3CDTF">2019-04-22T18:58:00Z</dcterms:modified>
</cp:coreProperties>
</file>