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6F" w:rsidRPr="008D5FE8" w:rsidRDefault="0077476F" w:rsidP="0077476F">
      <w:pPr>
        <w:spacing w:after="0" w:line="240" w:lineRule="auto"/>
        <w:rPr>
          <w:rFonts w:ascii="Century Gothic" w:hAnsi="Century Gothic" w:cs="Arial"/>
        </w:rPr>
      </w:pPr>
    </w:p>
    <w:p w:rsidR="0077476F" w:rsidRPr="008D5FE8" w:rsidRDefault="0077476F" w:rsidP="0077476F">
      <w:pPr>
        <w:spacing w:after="0" w:line="240" w:lineRule="auto"/>
        <w:rPr>
          <w:rFonts w:ascii="Century Gothic" w:hAnsi="Century Gothic" w:cs="Arial"/>
        </w:r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t>MATERIA</w:t>
      </w:r>
    </w:p>
    <w:p w:rsidR="0077476F" w:rsidRPr="00417CCF" w:rsidRDefault="0077476F" w:rsidP="0077476F">
      <w:pPr>
        <w:spacing w:after="0" w:line="240" w:lineRule="auto"/>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70"/>
      </w:tblGrid>
      <w:tr w:rsidR="0077476F" w:rsidRPr="00417CCF" w:rsidTr="00064E1B">
        <w:tc>
          <w:tcPr>
            <w:tcW w:w="8870" w:type="dxa"/>
          </w:tcPr>
          <w:p w:rsidR="0077476F" w:rsidRPr="00417CCF" w:rsidRDefault="0077476F" w:rsidP="00A92D4F">
            <w:pPr>
              <w:spacing w:after="0" w:line="240" w:lineRule="auto"/>
              <w:rPr>
                <w:rFonts w:ascii="Arial" w:hAnsi="Arial" w:cs="Arial"/>
                <w:sz w:val="24"/>
                <w:szCs w:val="24"/>
              </w:rPr>
            </w:pPr>
            <w:r w:rsidRPr="00417CCF">
              <w:rPr>
                <w:rFonts w:ascii="Arial" w:hAnsi="Arial" w:cs="Arial"/>
                <w:sz w:val="24"/>
                <w:szCs w:val="24"/>
              </w:rPr>
              <w:t>METODOLOGÍA DE LA INVESTIGACIÓN</w:t>
            </w:r>
          </w:p>
        </w:tc>
      </w:tr>
    </w:tbl>
    <w:p w:rsidR="0077476F" w:rsidRPr="00417CCF" w:rsidRDefault="0077476F" w:rsidP="0077476F">
      <w:pPr>
        <w:tabs>
          <w:tab w:val="left" w:pos="2160"/>
        </w:tabs>
        <w:spacing w:after="0" w:line="240" w:lineRule="auto"/>
        <w:rPr>
          <w:rFonts w:ascii="Arial" w:hAnsi="Arial" w:cs="Arial"/>
          <w:sz w:val="24"/>
          <w:szCs w:val="24"/>
        </w:rPr>
      </w:pPr>
      <w:r w:rsidRPr="00417CCF">
        <w:rPr>
          <w:rFonts w:ascii="Arial" w:hAnsi="Arial" w:cs="Arial"/>
          <w:sz w:val="24"/>
          <w:szCs w:val="24"/>
        </w:rPr>
        <w:tab/>
      </w:r>
    </w:p>
    <w:p w:rsidR="0077476F" w:rsidRPr="00417CCF" w:rsidRDefault="0077476F" w:rsidP="0077476F">
      <w:pPr>
        <w:tabs>
          <w:tab w:val="left" w:pos="2160"/>
        </w:tabs>
        <w:spacing w:after="0" w:line="240" w:lineRule="auto"/>
        <w:rPr>
          <w:rFonts w:ascii="Arial" w:hAnsi="Arial" w:cs="Arial"/>
          <w:b/>
          <w:sz w:val="24"/>
          <w:szCs w:val="24"/>
        </w:rPr>
      </w:pPr>
      <w:r w:rsidRPr="00417CCF">
        <w:rPr>
          <w:rFonts w:ascii="Arial" w:hAnsi="Arial" w:cs="Arial"/>
          <w:b/>
          <w:sz w:val="24"/>
          <w:szCs w:val="24"/>
        </w:rPr>
        <w:t>FACULTAD</w:t>
      </w:r>
    </w:p>
    <w:p w:rsidR="0077476F" w:rsidRPr="00417CCF" w:rsidRDefault="0077476F" w:rsidP="0077476F">
      <w:pPr>
        <w:tabs>
          <w:tab w:val="left" w:pos="2160"/>
        </w:tabs>
        <w:spacing w:after="0" w:line="240" w:lineRule="auto"/>
        <w:rPr>
          <w:rFonts w:ascii="Arial" w:hAnsi="Arial" w:cs="Arial"/>
          <w:b/>
          <w:sz w:val="24"/>
          <w:szCs w:val="24"/>
        </w:rPr>
      </w:pPr>
    </w:p>
    <w:p w:rsidR="0077476F" w:rsidRPr="00417CCF" w:rsidRDefault="00A92D4F" w:rsidP="0077476F">
      <w:pPr>
        <w:pBdr>
          <w:top w:val="single" w:sz="4" w:space="1" w:color="auto"/>
          <w:left w:val="single" w:sz="4" w:space="0" w:color="auto"/>
          <w:bottom w:val="single" w:sz="4" w:space="1" w:color="auto"/>
          <w:right w:val="single" w:sz="4" w:space="4" w:color="auto"/>
          <w:between w:val="single" w:sz="4" w:space="1" w:color="auto"/>
        </w:pBdr>
        <w:tabs>
          <w:tab w:val="left" w:pos="2160"/>
        </w:tabs>
        <w:spacing w:after="0" w:line="240" w:lineRule="auto"/>
        <w:rPr>
          <w:rFonts w:ascii="Arial" w:hAnsi="Arial" w:cs="Arial"/>
          <w:sz w:val="24"/>
          <w:szCs w:val="24"/>
        </w:rPr>
      </w:pPr>
      <w:r>
        <w:rPr>
          <w:rFonts w:ascii="Arial" w:hAnsi="Arial" w:cs="Arial"/>
          <w:sz w:val="24"/>
          <w:szCs w:val="24"/>
        </w:rPr>
        <w:t>HUMANIDADES</w:t>
      </w:r>
    </w:p>
    <w:p w:rsidR="0077476F" w:rsidRPr="00417CCF" w:rsidRDefault="0077476F" w:rsidP="0077476F">
      <w:pPr>
        <w:spacing w:after="0" w:line="240" w:lineRule="auto"/>
        <w:rPr>
          <w:rFonts w:ascii="Arial" w:hAnsi="Arial" w:cs="Arial"/>
          <w:sz w:val="24"/>
          <w:szCs w:val="24"/>
        </w:r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t>CARRERA</w:t>
      </w:r>
    </w:p>
    <w:p w:rsidR="0077476F" w:rsidRPr="00417CCF" w:rsidRDefault="0077476F" w:rsidP="0077476F">
      <w:pPr>
        <w:spacing w:after="0" w:line="240" w:lineRule="auto"/>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70"/>
      </w:tblGrid>
      <w:tr w:rsidR="0077476F" w:rsidRPr="00417CCF" w:rsidTr="00064E1B">
        <w:tc>
          <w:tcPr>
            <w:tcW w:w="8870" w:type="dxa"/>
          </w:tcPr>
          <w:p w:rsidR="0077476F" w:rsidRPr="00417CCF" w:rsidRDefault="00A92D4F" w:rsidP="00064E1B">
            <w:pPr>
              <w:spacing w:after="0" w:line="240" w:lineRule="auto"/>
              <w:rPr>
                <w:rFonts w:ascii="Arial" w:hAnsi="Arial" w:cs="Arial"/>
                <w:sz w:val="24"/>
                <w:szCs w:val="24"/>
              </w:rPr>
            </w:pPr>
            <w:r>
              <w:rPr>
                <w:rFonts w:ascii="Arial" w:hAnsi="Arial" w:cs="Arial"/>
                <w:sz w:val="24"/>
                <w:szCs w:val="24"/>
              </w:rPr>
              <w:t>ADMINISTRACIÓN-COMUNICACIÓN</w:t>
            </w:r>
          </w:p>
        </w:tc>
      </w:tr>
    </w:tbl>
    <w:p w:rsidR="0077476F" w:rsidRPr="00417CCF" w:rsidRDefault="0077476F" w:rsidP="0077476F">
      <w:pPr>
        <w:spacing w:after="0" w:line="240" w:lineRule="auto"/>
        <w:rPr>
          <w:rFonts w:ascii="Arial" w:hAnsi="Arial" w:cs="Arial"/>
          <w:sz w:val="24"/>
          <w:szCs w:val="24"/>
        </w:r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t>SEDE</w:t>
      </w:r>
    </w:p>
    <w:p w:rsidR="0077476F" w:rsidRPr="00417CCF" w:rsidRDefault="0077476F" w:rsidP="0077476F">
      <w:pPr>
        <w:spacing w:after="0" w:line="240" w:lineRule="auto"/>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70"/>
      </w:tblGrid>
      <w:tr w:rsidR="0077476F" w:rsidRPr="00417CCF" w:rsidTr="00064E1B">
        <w:tc>
          <w:tcPr>
            <w:tcW w:w="8870" w:type="dxa"/>
          </w:tcPr>
          <w:p w:rsidR="0077476F" w:rsidRPr="00417CCF" w:rsidRDefault="0077476F" w:rsidP="00064E1B">
            <w:pPr>
              <w:spacing w:after="0" w:line="240" w:lineRule="auto"/>
              <w:rPr>
                <w:rFonts w:ascii="Arial" w:hAnsi="Arial" w:cs="Arial"/>
                <w:sz w:val="24"/>
                <w:szCs w:val="24"/>
              </w:rPr>
            </w:pPr>
            <w:r w:rsidRPr="00417CCF">
              <w:rPr>
                <w:rFonts w:ascii="Arial" w:hAnsi="Arial" w:cs="Arial"/>
                <w:sz w:val="24"/>
                <w:szCs w:val="24"/>
              </w:rPr>
              <w:t>MENDOZA</w:t>
            </w:r>
          </w:p>
        </w:tc>
      </w:tr>
    </w:tbl>
    <w:p w:rsidR="0077476F" w:rsidRPr="00417CCF" w:rsidRDefault="0077476F" w:rsidP="0077476F">
      <w:pPr>
        <w:spacing w:after="0" w:line="240" w:lineRule="auto"/>
        <w:rPr>
          <w:rFonts w:ascii="Arial" w:hAnsi="Arial" w:cs="Arial"/>
          <w:sz w:val="24"/>
          <w:szCs w:val="24"/>
        </w:r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t>UBICACIÓN EN EL PLAN DE ESTUDIOS</w:t>
      </w:r>
    </w:p>
    <w:p w:rsidR="0077476F" w:rsidRPr="00417CCF" w:rsidRDefault="0077476F" w:rsidP="0077476F">
      <w:pPr>
        <w:pBdr>
          <w:top w:val="single" w:sz="4" w:space="1" w:color="auto"/>
          <w:left w:val="single" w:sz="4" w:space="1" w:color="auto"/>
          <w:bottom w:val="single" w:sz="4" w:space="1" w:color="auto"/>
          <w:right w:val="single" w:sz="4" w:space="4" w:color="auto"/>
        </w:pBdr>
        <w:spacing w:after="0" w:line="240" w:lineRule="auto"/>
        <w:rPr>
          <w:rFonts w:ascii="Arial" w:hAnsi="Arial" w:cs="Arial"/>
          <w:sz w:val="24"/>
          <w:szCs w:val="24"/>
        </w:rPr>
      </w:pPr>
      <w:r w:rsidRPr="00417CCF">
        <w:rPr>
          <w:rFonts w:ascii="Arial" w:hAnsi="Arial" w:cs="Arial"/>
          <w:sz w:val="24"/>
          <w:szCs w:val="24"/>
        </w:rPr>
        <w:t>PRIMER  SEMESTRE – 4° AÑO</w:t>
      </w:r>
    </w:p>
    <w:p w:rsidR="0077476F" w:rsidRPr="00417CCF" w:rsidRDefault="0077476F" w:rsidP="0077476F">
      <w:pPr>
        <w:spacing w:after="0" w:line="240" w:lineRule="auto"/>
        <w:rPr>
          <w:rFonts w:ascii="Arial" w:hAnsi="Arial" w:cs="Arial"/>
          <w:b/>
          <w:sz w:val="24"/>
          <w:szCs w:val="24"/>
        </w:r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t>ÁREA DE FORMACIÓN</w:t>
      </w:r>
    </w:p>
    <w:p w:rsidR="0077476F" w:rsidRPr="00417CCF" w:rsidRDefault="0077476F" w:rsidP="0077476F">
      <w:pPr>
        <w:spacing w:after="0" w:line="240" w:lineRule="auto"/>
        <w:rPr>
          <w:rFonts w:ascii="Arial" w:hAnsi="Arial" w:cs="Arial"/>
          <w:b/>
          <w:sz w:val="24"/>
          <w:szCs w:val="24"/>
        </w:rPr>
      </w:pPr>
    </w:p>
    <w:p w:rsidR="0077476F" w:rsidRPr="00417CCF" w:rsidRDefault="0077476F" w:rsidP="0077476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417CCF">
        <w:rPr>
          <w:rFonts w:ascii="Arial" w:hAnsi="Arial" w:cs="Arial"/>
          <w:sz w:val="24"/>
          <w:szCs w:val="24"/>
        </w:rPr>
        <w:t>CICLO DE FORMACIÓN BÁSICA (CBC – OTROS)</w:t>
      </w:r>
    </w:p>
    <w:p w:rsidR="0077476F" w:rsidRPr="00417CCF" w:rsidRDefault="0077476F" w:rsidP="0077476F">
      <w:pPr>
        <w:spacing w:after="0" w:line="240" w:lineRule="auto"/>
        <w:rPr>
          <w:rFonts w:ascii="Arial" w:hAnsi="Arial" w:cs="Arial"/>
          <w:b/>
          <w:sz w:val="24"/>
          <w:szCs w:val="24"/>
        </w:r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t>TURNO</w:t>
      </w:r>
    </w:p>
    <w:p w:rsidR="0077476F" w:rsidRPr="00417CCF" w:rsidRDefault="0077476F" w:rsidP="0077476F">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77476F" w:rsidRPr="00417CCF" w:rsidTr="00064E1B">
        <w:tc>
          <w:tcPr>
            <w:tcW w:w="8978" w:type="dxa"/>
          </w:tcPr>
          <w:p w:rsidR="0077476F" w:rsidRPr="00417CCF" w:rsidRDefault="0063317C" w:rsidP="00064E1B">
            <w:pPr>
              <w:spacing w:after="0" w:line="240" w:lineRule="auto"/>
              <w:rPr>
                <w:rFonts w:ascii="Arial" w:hAnsi="Arial" w:cs="Arial"/>
                <w:sz w:val="24"/>
                <w:szCs w:val="24"/>
              </w:rPr>
            </w:pPr>
            <w:r>
              <w:rPr>
                <w:rFonts w:ascii="Arial" w:hAnsi="Arial" w:cs="Arial"/>
                <w:sz w:val="24"/>
                <w:szCs w:val="24"/>
              </w:rPr>
              <w:t>TARDE</w:t>
            </w:r>
          </w:p>
        </w:tc>
      </w:tr>
    </w:tbl>
    <w:p w:rsidR="0077476F" w:rsidRPr="00417CCF" w:rsidRDefault="0077476F" w:rsidP="0077476F">
      <w:pPr>
        <w:spacing w:after="0" w:line="240" w:lineRule="auto"/>
        <w:rPr>
          <w:rFonts w:ascii="Arial" w:hAnsi="Arial" w:cs="Arial"/>
          <w:sz w:val="24"/>
          <w:szCs w:val="24"/>
        </w:rPr>
      </w:pPr>
    </w:p>
    <w:p w:rsidR="0077476F" w:rsidRPr="00417CCF" w:rsidRDefault="0077476F" w:rsidP="0077476F">
      <w:pPr>
        <w:spacing w:after="0" w:line="240" w:lineRule="auto"/>
        <w:rPr>
          <w:rFonts w:ascii="Arial" w:hAnsi="Arial" w:cs="Arial"/>
          <w:sz w:val="24"/>
          <w:szCs w:val="24"/>
        </w:r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t xml:space="preserve">CARGA HORARIA </w:t>
      </w:r>
    </w:p>
    <w:p w:rsidR="0077476F" w:rsidRPr="00417CCF" w:rsidRDefault="0077476F" w:rsidP="0077476F">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2"/>
        <w:gridCol w:w="2993"/>
        <w:gridCol w:w="2993"/>
      </w:tblGrid>
      <w:tr w:rsidR="0077476F" w:rsidRPr="00417CCF" w:rsidTr="00064E1B">
        <w:tc>
          <w:tcPr>
            <w:tcW w:w="2992" w:type="dxa"/>
          </w:tcPr>
          <w:p w:rsidR="0077476F" w:rsidRPr="00417CCF" w:rsidRDefault="0077476F" w:rsidP="00064E1B">
            <w:pPr>
              <w:spacing w:after="0" w:line="240" w:lineRule="auto"/>
              <w:rPr>
                <w:rFonts w:ascii="Arial" w:hAnsi="Arial" w:cs="Arial"/>
                <w:sz w:val="24"/>
                <w:szCs w:val="24"/>
              </w:rPr>
            </w:pPr>
            <w:r w:rsidRPr="00417CCF">
              <w:rPr>
                <w:rFonts w:ascii="Arial" w:hAnsi="Arial" w:cs="Arial"/>
                <w:sz w:val="24"/>
                <w:szCs w:val="24"/>
              </w:rPr>
              <w:t xml:space="preserve">HORAS  TOTALES </w:t>
            </w:r>
          </w:p>
        </w:tc>
        <w:tc>
          <w:tcPr>
            <w:tcW w:w="2993" w:type="dxa"/>
          </w:tcPr>
          <w:p w:rsidR="0077476F" w:rsidRPr="00417CCF" w:rsidRDefault="009125E8" w:rsidP="00064E1B">
            <w:pPr>
              <w:spacing w:after="0" w:line="240" w:lineRule="auto"/>
              <w:rPr>
                <w:rFonts w:ascii="Arial" w:hAnsi="Arial" w:cs="Arial"/>
                <w:sz w:val="24"/>
                <w:szCs w:val="24"/>
              </w:rPr>
            </w:pPr>
            <w:r>
              <w:rPr>
                <w:rFonts w:ascii="Arial" w:hAnsi="Arial" w:cs="Arial"/>
                <w:sz w:val="24"/>
                <w:szCs w:val="24"/>
              </w:rPr>
              <w:t>HORAS TEÓ</w:t>
            </w:r>
            <w:r w:rsidR="0077476F" w:rsidRPr="00417CCF">
              <w:rPr>
                <w:rFonts w:ascii="Arial" w:hAnsi="Arial" w:cs="Arial"/>
                <w:sz w:val="24"/>
                <w:szCs w:val="24"/>
              </w:rPr>
              <w:t>RICAS</w:t>
            </w:r>
          </w:p>
        </w:tc>
        <w:tc>
          <w:tcPr>
            <w:tcW w:w="2993" w:type="dxa"/>
          </w:tcPr>
          <w:p w:rsidR="0077476F" w:rsidRPr="00417CCF" w:rsidRDefault="009125E8" w:rsidP="00064E1B">
            <w:pPr>
              <w:spacing w:after="0" w:line="240" w:lineRule="auto"/>
              <w:rPr>
                <w:rFonts w:ascii="Arial" w:hAnsi="Arial" w:cs="Arial"/>
                <w:sz w:val="24"/>
                <w:szCs w:val="24"/>
              </w:rPr>
            </w:pPr>
            <w:r>
              <w:rPr>
                <w:rFonts w:ascii="Arial" w:hAnsi="Arial" w:cs="Arial"/>
                <w:sz w:val="24"/>
                <w:szCs w:val="24"/>
              </w:rPr>
              <w:t>HORAS PRÁ</w:t>
            </w:r>
            <w:r w:rsidR="0077476F" w:rsidRPr="00417CCF">
              <w:rPr>
                <w:rFonts w:ascii="Arial" w:hAnsi="Arial" w:cs="Arial"/>
                <w:sz w:val="24"/>
                <w:szCs w:val="24"/>
              </w:rPr>
              <w:t>CTICAS</w:t>
            </w:r>
          </w:p>
        </w:tc>
      </w:tr>
      <w:tr w:rsidR="0077476F" w:rsidRPr="00417CCF" w:rsidTr="00064E1B">
        <w:tc>
          <w:tcPr>
            <w:tcW w:w="2992" w:type="dxa"/>
          </w:tcPr>
          <w:p w:rsidR="0077476F" w:rsidRPr="00417CCF" w:rsidRDefault="0077476F" w:rsidP="00064E1B">
            <w:pPr>
              <w:spacing w:after="0" w:line="240" w:lineRule="auto"/>
              <w:jc w:val="center"/>
              <w:rPr>
                <w:rFonts w:ascii="Arial" w:hAnsi="Arial" w:cs="Arial"/>
                <w:sz w:val="24"/>
                <w:szCs w:val="24"/>
              </w:rPr>
            </w:pPr>
            <w:r w:rsidRPr="00417CCF">
              <w:rPr>
                <w:rFonts w:ascii="Arial" w:hAnsi="Arial" w:cs="Arial"/>
                <w:sz w:val="24"/>
                <w:szCs w:val="24"/>
              </w:rPr>
              <w:t>48</w:t>
            </w:r>
          </w:p>
        </w:tc>
        <w:tc>
          <w:tcPr>
            <w:tcW w:w="2993" w:type="dxa"/>
          </w:tcPr>
          <w:p w:rsidR="0077476F" w:rsidRPr="00417CCF" w:rsidRDefault="0077476F" w:rsidP="00064E1B">
            <w:pPr>
              <w:spacing w:after="0" w:line="240" w:lineRule="auto"/>
              <w:jc w:val="center"/>
              <w:rPr>
                <w:rFonts w:ascii="Arial" w:hAnsi="Arial" w:cs="Arial"/>
                <w:sz w:val="24"/>
                <w:szCs w:val="24"/>
              </w:rPr>
            </w:pPr>
            <w:r w:rsidRPr="00417CCF">
              <w:rPr>
                <w:rFonts w:ascii="Arial" w:hAnsi="Arial" w:cs="Arial"/>
                <w:sz w:val="24"/>
                <w:szCs w:val="24"/>
              </w:rPr>
              <w:t>30</w:t>
            </w:r>
          </w:p>
        </w:tc>
        <w:tc>
          <w:tcPr>
            <w:tcW w:w="2993" w:type="dxa"/>
          </w:tcPr>
          <w:p w:rsidR="0077476F" w:rsidRPr="00417CCF" w:rsidRDefault="0077476F" w:rsidP="00064E1B">
            <w:pPr>
              <w:spacing w:after="0" w:line="240" w:lineRule="auto"/>
              <w:jc w:val="center"/>
              <w:rPr>
                <w:rFonts w:ascii="Arial" w:hAnsi="Arial" w:cs="Arial"/>
                <w:sz w:val="24"/>
                <w:szCs w:val="24"/>
              </w:rPr>
            </w:pPr>
            <w:r w:rsidRPr="00417CCF">
              <w:rPr>
                <w:rFonts w:ascii="Arial" w:hAnsi="Arial" w:cs="Arial"/>
                <w:sz w:val="24"/>
                <w:szCs w:val="24"/>
              </w:rPr>
              <w:t>18</w:t>
            </w:r>
          </w:p>
        </w:tc>
      </w:tr>
    </w:tbl>
    <w:p w:rsidR="0077476F" w:rsidRPr="00417CCF" w:rsidRDefault="0077476F" w:rsidP="0077476F">
      <w:pPr>
        <w:spacing w:after="0" w:line="240" w:lineRule="auto"/>
        <w:rPr>
          <w:rFonts w:ascii="Arial" w:hAnsi="Arial" w:cs="Arial"/>
          <w:sz w:val="24"/>
          <w:szCs w:val="24"/>
        </w:r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t>EQUIPO DOCENTE</w:t>
      </w:r>
    </w:p>
    <w:p w:rsidR="0077476F" w:rsidRPr="00417CCF" w:rsidRDefault="0077476F" w:rsidP="0077476F">
      <w:pPr>
        <w:spacing w:after="0" w:line="240" w:lineRule="auto"/>
        <w:rPr>
          <w:rFonts w:ascii="Arial" w:hAnsi="Arial" w:cs="Arial"/>
          <w:b/>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62"/>
      </w:tblGrid>
      <w:tr w:rsidR="0077476F" w:rsidRPr="00417CCF" w:rsidTr="00064E1B">
        <w:tc>
          <w:tcPr>
            <w:tcW w:w="8862" w:type="dxa"/>
          </w:tcPr>
          <w:p w:rsidR="0077476F" w:rsidRPr="00417CCF" w:rsidRDefault="0077476F" w:rsidP="00064E1B">
            <w:pPr>
              <w:spacing w:after="0"/>
              <w:rPr>
                <w:rFonts w:ascii="Arial" w:hAnsi="Arial" w:cs="Arial"/>
                <w:sz w:val="24"/>
                <w:szCs w:val="24"/>
              </w:rPr>
            </w:pPr>
            <w:r w:rsidRPr="00417CCF">
              <w:rPr>
                <w:rFonts w:ascii="Arial" w:hAnsi="Arial" w:cs="Arial"/>
                <w:sz w:val="24"/>
                <w:szCs w:val="24"/>
              </w:rPr>
              <w:t xml:space="preserve">PROFESOR TITULAR: PROF. Carla </w:t>
            </w:r>
            <w:proofErr w:type="spellStart"/>
            <w:r w:rsidRPr="00417CCF">
              <w:rPr>
                <w:rFonts w:ascii="Arial" w:hAnsi="Arial" w:cs="Arial"/>
                <w:sz w:val="24"/>
                <w:szCs w:val="24"/>
              </w:rPr>
              <w:t>Riggio</w:t>
            </w:r>
            <w:proofErr w:type="spellEnd"/>
          </w:p>
          <w:p w:rsidR="0077476F" w:rsidRPr="00417CCF" w:rsidRDefault="0077476F" w:rsidP="00064E1B">
            <w:pPr>
              <w:spacing w:after="0"/>
              <w:rPr>
                <w:rFonts w:ascii="Arial" w:hAnsi="Arial" w:cs="Arial"/>
                <w:sz w:val="24"/>
                <w:szCs w:val="24"/>
              </w:rPr>
            </w:pPr>
            <w:r w:rsidRPr="00417CCF">
              <w:rPr>
                <w:rFonts w:ascii="Arial" w:hAnsi="Arial" w:cs="Arial"/>
                <w:sz w:val="24"/>
                <w:szCs w:val="24"/>
              </w:rPr>
              <w:t>PROFESOR ADJUNTO: LIC. Marcos Cohen</w:t>
            </w:r>
          </w:p>
        </w:tc>
      </w:tr>
    </w:tbl>
    <w:p w:rsidR="0077476F" w:rsidRPr="00417CCF" w:rsidRDefault="0077476F" w:rsidP="0077476F">
      <w:pPr>
        <w:spacing w:after="0" w:line="240" w:lineRule="auto"/>
        <w:rPr>
          <w:rFonts w:ascii="Arial" w:hAnsi="Arial" w:cs="Arial"/>
          <w:sz w:val="24"/>
          <w:szCs w:val="24"/>
        </w:r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t>ASIGNATURAS CORRELATIVAS PREVIAS</w:t>
      </w:r>
    </w:p>
    <w:p w:rsidR="0077476F" w:rsidRPr="00417CCF" w:rsidRDefault="0077476F" w:rsidP="0077476F">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77476F" w:rsidRPr="00417CCF" w:rsidTr="00064E1B">
        <w:tc>
          <w:tcPr>
            <w:tcW w:w="8978" w:type="dxa"/>
          </w:tcPr>
          <w:p w:rsidR="0077476F" w:rsidRPr="00417CCF" w:rsidRDefault="0077476F" w:rsidP="00064E1B">
            <w:pPr>
              <w:spacing w:after="0" w:line="240" w:lineRule="auto"/>
              <w:rPr>
                <w:rFonts w:ascii="Arial" w:hAnsi="Arial" w:cs="Arial"/>
                <w:sz w:val="24"/>
                <w:szCs w:val="24"/>
              </w:rPr>
            </w:pPr>
            <w:r w:rsidRPr="00417CCF">
              <w:rPr>
                <w:rFonts w:ascii="Arial" w:hAnsi="Arial" w:cs="Arial"/>
                <w:sz w:val="24"/>
                <w:szCs w:val="24"/>
              </w:rPr>
              <w:t>SIN CORRELATIVIDADES PREVIAS</w:t>
            </w:r>
          </w:p>
        </w:tc>
      </w:tr>
    </w:tbl>
    <w:p w:rsidR="0077476F" w:rsidRPr="00417CCF" w:rsidRDefault="0077476F" w:rsidP="0077476F">
      <w:pPr>
        <w:spacing w:after="0" w:line="240" w:lineRule="auto"/>
        <w:rPr>
          <w:rFonts w:ascii="Arial" w:hAnsi="Arial" w:cs="Arial"/>
          <w:sz w:val="24"/>
          <w:szCs w:val="24"/>
        </w:r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77476F" w:rsidRPr="00417CCF" w:rsidTr="00064E1B">
        <w:tc>
          <w:tcPr>
            <w:tcW w:w="8978" w:type="dxa"/>
          </w:tcPr>
          <w:p w:rsidR="0077476F" w:rsidRPr="00417CCF" w:rsidRDefault="0077476F" w:rsidP="00064E1B">
            <w:pPr>
              <w:spacing w:after="0"/>
              <w:rPr>
                <w:rFonts w:ascii="Arial" w:hAnsi="Arial" w:cs="Arial"/>
                <w:sz w:val="24"/>
                <w:szCs w:val="24"/>
              </w:rPr>
            </w:pPr>
            <w:r w:rsidRPr="00417CCF">
              <w:rPr>
                <w:rFonts w:ascii="Arial" w:hAnsi="Arial" w:cs="Arial"/>
                <w:sz w:val="24"/>
                <w:szCs w:val="24"/>
              </w:rPr>
              <w:t>TRABAJO FINAL MATERIA SEMINARIZADA</w:t>
            </w:r>
          </w:p>
        </w:tc>
      </w:tr>
    </w:tbl>
    <w:p w:rsidR="0077476F" w:rsidRPr="00417CCF" w:rsidRDefault="0077476F" w:rsidP="0077476F">
      <w:pPr>
        <w:spacing w:after="0" w:line="240" w:lineRule="auto"/>
        <w:rPr>
          <w:rFonts w:ascii="Arial" w:hAnsi="Arial" w:cs="Arial"/>
          <w:sz w:val="24"/>
          <w:szCs w:val="24"/>
        </w:r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lastRenderedPageBreak/>
        <w:t>FUNDAMENTOS</w:t>
      </w:r>
    </w:p>
    <w:p w:rsidR="0077476F" w:rsidRPr="00417CCF" w:rsidRDefault="0077476F" w:rsidP="0077476F">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77476F" w:rsidRPr="00417CCF" w:rsidTr="00064E1B">
        <w:tc>
          <w:tcPr>
            <w:tcW w:w="8978" w:type="dxa"/>
          </w:tcPr>
          <w:p w:rsidR="0077476F" w:rsidRPr="00417CCF" w:rsidRDefault="0077476F" w:rsidP="00064E1B">
            <w:pPr>
              <w:autoSpaceDE w:val="0"/>
              <w:autoSpaceDN w:val="0"/>
              <w:adjustRightInd w:val="0"/>
              <w:spacing w:after="0" w:line="240" w:lineRule="auto"/>
              <w:jc w:val="both"/>
              <w:rPr>
                <w:rFonts w:ascii="Arial" w:hAnsi="Arial" w:cs="Arial"/>
                <w:sz w:val="24"/>
                <w:szCs w:val="24"/>
              </w:rPr>
            </w:pPr>
          </w:p>
          <w:p w:rsidR="0077476F" w:rsidRPr="00417CCF" w:rsidRDefault="0077476F" w:rsidP="00064E1B">
            <w:pPr>
              <w:autoSpaceDE w:val="0"/>
              <w:autoSpaceDN w:val="0"/>
              <w:adjustRightInd w:val="0"/>
              <w:spacing w:after="0" w:line="240" w:lineRule="auto"/>
              <w:jc w:val="both"/>
              <w:rPr>
                <w:rFonts w:ascii="Arial" w:hAnsi="Arial" w:cs="Arial"/>
                <w:bCs/>
                <w:sz w:val="24"/>
                <w:szCs w:val="24"/>
              </w:rPr>
            </w:pPr>
            <w:r w:rsidRPr="00417CCF">
              <w:rPr>
                <w:rFonts w:ascii="Arial" w:hAnsi="Arial" w:cs="Arial"/>
                <w:sz w:val="24"/>
                <w:szCs w:val="24"/>
              </w:rPr>
              <w:t>El campo del conocimiento es tan amplio como lo es la vida misma; por eso se hace necesario adoptar campos específicos para explorar con mayor detenimiento y profundidad, no hay nada que cause mayor satisfacción en el ser humano que el sentirse “descubridor”. Para ello e</w:t>
            </w:r>
            <w:r w:rsidRPr="00417CCF">
              <w:rPr>
                <w:rFonts w:ascii="Arial" w:hAnsi="Arial" w:cs="Arial"/>
                <w:bCs/>
                <w:sz w:val="24"/>
                <w:szCs w:val="24"/>
              </w:rPr>
              <w:t>s necesario realizar una introducción a la formación metodológica a través de aproximaciones conceptuales, procedimientos técnicos y metodológicos en el campo de la investigación científica.</w:t>
            </w:r>
          </w:p>
          <w:p w:rsidR="0077476F" w:rsidRPr="00417CCF" w:rsidRDefault="0077476F" w:rsidP="00064E1B">
            <w:pPr>
              <w:spacing w:after="0" w:line="240" w:lineRule="auto"/>
              <w:jc w:val="both"/>
              <w:rPr>
                <w:rFonts w:ascii="Arial" w:hAnsi="Arial" w:cs="Arial"/>
                <w:sz w:val="24"/>
                <w:szCs w:val="24"/>
              </w:rPr>
            </w:pPr>
            <w:r w:rsidRPr="00417CCF">
              <w:rPr>
                <w:rFonts w:ascii="Arial" w:hAnsi="Arial" w:cs="Arial"/>
                <w:bCs/>
                <w:sz w:val="24"/>
                <w:szCs w:val="24"/>
              </w:rPr>
              <w:t xml:space="preserve">El presente espacio curricular está pensado como antesala a la Materia </w:t>
            </w:r>
            <w:proofErr w:type="spellStart"/>
            <w:r w:rsidRPr="00417CCF">
              <w:rPr>
                <w:rFonts w:ascii="Arial" w:hAnsi="Arial" w:cs="Arial"/>
                <w:bCs/>
                <w:sz w:val="24"/>
                <w:szCs w:val="24"/>
              </w:rPr>
              <w:t>Seminarizada</w:t>
            </w:r>
            <w:proofErr w:type="spellEnd"/>
            <w:r w:rsidRPr="00417CCF">
              <w:rPr>
                <w:rFonts w:ascii="Arial" w:hAnsi="Arial" w:cs="Arial"/>
                <w:bCs/>
                <w:sz w:val="24"/>
                <w:szCs w:val="24"/>
              </w:rPr>
              <w:t xml:space="preserve"> Trabajo Final en la cual deberán profundizar en las estrategias metodológicas para desarrollar la escritura de la Tesina de Licenciatura.</w:t>
            </w:r>
          </w:p>
          <w:p w:rsidR="0077476F" w:rsidRPr="00417CCF" w:rsidRDefault="0077476F" w:rsidP="00064E1B">
            <w:pPr>
              <w:spacing w:after="0"/>
              <w:jc w:val="both"/>
              <w:rPr>
                <w:rFonts w:ascii="Arial" w:hAnsi="Arial" w:cs="Arial"/>
                <w:sz w:val="24"/>
                <w:szCs w:val="24"/>
              </w:rPr>
            </w:pPr>
          </w:p>
        </w:tc>
      </w:tr>
    </w:tbl>
    <w:p w:rsidR="0077476F" w:rsidRPr="00417CCF" w:rsidRDefault="0077476F" w:rsidP="0077476F">
      <w:pPr>
        <w:spacing w:after="0" w:line="240" w:lineRule="auto"/>
        <w:rPr>
          <w:rFonts w:ascii="Arial" w:hAnsi="Arial" w:cs="Arial"/>
          <w:sz w:val="24"/>
          <w:szCs w:val="24"/>
        </w:r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t>OBJETIVOS POR COMPETENCIAS</w:t>
      </w:r>
    </w:p>
    <w:p w:rsidR="0077476F" w:rsidRPr="00417CCF" w:rsidRDefault="0077476F" w:rsidP="0077476F">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77476F" w:rsidRPr="00417CCF" w:rsidTr="00064E1B">
        <w:tc>
          <w:tcPr>
            <w:tcW w:w="8978" w:type="dxa"/>
          </w:tcPr>
          <w:p w:rsidR="0077476F" w:rsidRPr="00417CCF" w:rsidRDefault="0077476F" w:rsidP="00064E1B">
            <w:pPr>
              <w:spacing w:after="0" w:line="240" w:lineRule="auto"/>
              <w:jc w:val="both"/>
              <w:rPr>
                <w:rFonts w:ascii="Arial" w:hAnsi="Arial" w:cs="Arial"/>
                <w:sz w:val="24"/>
                <w:szCs w:val="24"/>
              </w:rPr>
            </w:pPr>
            <w:r w:rsidRPr="00417CCF">
              <w:rPr>
                <w:rFonts w:ascii="Arial" w:hAnsi="Arial" w:cs="Arial"/>
                <w:sz w:val="24"/>
                <w:szCs w:val="24"/>
              </w:rPr>
              <w:t>Competencias Generales</w:t>
            </w:r>
          </w:p>
          <w:p w:rsidR="0077476F" w:rsidRPr="00417CCF" w:rsidRDefault="0077476F" w:rsidP="00064E1B">
            <w:pPr>
              <w:spacing w:after="0" w:line="240" w:lineRule="auto"/>
              <w:jc w:val="both"/>
              <w:rPr>
                <w:rFonts w:ascii="Arial" w:hAnsi="Arial" w:cs="Arial"/>
                <w:sz w:val="24"/>
                <w:szCs w:val="24"/>
              </w:rPr>
            </w:pPr>
          </w:p>
          <w:p w:rsidR="0077476F" w:rsidRPr="00417CCF" w:rsidRDefault="0077476F" w:rsidP="00064E1B">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417CCF">
              <w:rPr>
                <w:rFonts w:ascii="Arial" w:hAnsi="Arial" w:cs="Arial"/>
                <w:color w:val="000000"/>
                <w:sz w:val="24"/>
                <w:szCs w:val="24"/>
              </w:rPr>
              <w:t>Comprender la función del procedimiento metodológico en la elaboración de una investigación.</w:t>
            </w:r>
          </w:p>
          <w:p w:rsidR="0077476F" w:rsidRPr="00417CCF" w:rsidRDefault="0077476F" w:rsidP="00064E1B">
            <w:pPr>
              <w:spacing w:after="0" w:line="240" w:lineRule="auto"/>
              <w:jc w:val="both"/>
              <w:rPr>
                <w:rFonts w:ascii="Arial" w:hAnsi="Arial" w:cs="Arial"/>
                <w:sz w:val="24"/>
                <w:szCs w:val="24"/>
              </w:rPr>
            </w:pPr>
          </w:p>
          <w:p w:rsidR="0077476F" w:rsidRPr="00417CCF" w:rsidRDefault="0077476F" w:rsidP="00064E1B">
            <w:pPr>
              <w:spacing w:after="0" w:line="240" w:lineRule="auto"/>
              <w:jc w:val="both"/>
              <w:rPr>
                <w:rFonts w:ascii="Arial" w:hAnsi="Arial" w:cs="Arial"/>
                <w:sz w:val="24"/>
                <w:szCs w:val="24"/>
              </w:rPr>
            </w:pPr>
            <w:r w:rsidRPr="00417CCF">
              <w:rPr>
                <w:rFonts w:ascii="Arial" w:hAnsi="Arial" w:cs="Arial"/>
                <w:sz w:val="24"/>
                <w:szCs w:val="24"/>
              </w:rPr>
              <w:t>Competencias Conceptuales Específicas</w:t>
            </w:r>
          </w:p>
          <w:p w:rsidR="0077476F" w:rsidRPr="00417CCF" w:rsidRDefault="0077476F" w:rsidP="00064E1B">
            <w:pPr>
              <w:spacing w:after="0" w:line="240" w:lineRule="auto"/>
              <w:jc w:val="both"/>
              <w:rPr>
                <w:rFonts w:ascii="Arial" w:hAnsi="Arial" w:cs="Arial"/>
                <w:sz w:val="24"/>
                <w:szCs w:val="24"/>
              </w:rPr>
            </w:pPr>
          </w:p>
          <w:p w:rsidR="0077476F" w:rsidRPr="00417CCF" w:rsidRDefault="0077476F" w:rsidP="00064E1B">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417CCF">
              <w:rPr>
                <w:rFonts w:ascii="Arial" w:hAnsi="Arial" w:cs="Arial"/>
                <w:color w:val="000000"/>
                <w:sz w:val="24"/>
                <w:szCs w:val="24"/>
              </w:rPr>
              <w:t>Distinguir las potencialidades/posibilidades y limitaciones de las diferentes metodologías.</w:t>
            </w:r>
          </w:p>
          <w:p w:rsidR="0077476F" w:rsidRPr="00417CCF" w:rsidRDefault="0077476F" w:rsidP="00064E1B">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417CCF">
              <w:rPr>
                <w:rFonts w:ascii="Arial" w:hAnsi="Arial" w:cs="Arial"/>
                <w:color w:val="000000"/>
                <w:sz w:val="24"/>
                <w:szCs w:val="24"/>
              </w:rPr>
              <w:t>Reconocer los diferentes modos en los que se produce una investigación científica.</w:t>
            </w:r>
          </w:p>
          <w:p w:rsidR="0077476F" w:rsidRPr="00417CCF" w:rsidRDefault="0077476F" w:rsidP="00064E1B">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417CCF">
              <w:rPr>
                <w:rFonts w:ascii="Arial" w:hAnsi="Arial" w:cs="Arial"/>
                <w:color w:val="000000"/>
                <w:sz w:val="24"/>
                <w:szCs w:val="24"/>
              </w:rPr>
              <w:t>Leer trabajos de investigación para acercarse al conocimiento científico de la propia disciplina.</w:t>
            </w:r>
          </w:p>
          <w:p w:rsidR="0077476F" w:rsidRPr="00417CCF" w:rsidRDefault="0077476F" w:rsidP="00064E1B">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417CCF">
              <w:rPr>
                <w:rFonts w:ascii="Arial" w:hAnsi="Arial" w:cs="Arial"/>
                <w:color w:val="000000"/>
                <w:sz w:val="24"/>
                <w:szCs w:val="24"/>
              </w:rPr>
              <w:t>Aplicar los contenidos de la metodología de investigación a partir de la lectura de estudios de casos de la carrera.</w:t>
            </w:r>
          </w:p>
          <w:p w:rsidR="0077476F" w:rsidRPr="00417CCF" w:rsidRDefault="0077476F" w:rsidP="00064E1B">
            <w:pPr>
              <w:spacing w:after="0" w:line="240" w:lineRule="auto"/>
              <w:jc w:val="both"/>
              <w:rPr>
                <w:rFonts w:ascii="Arial" w:hAnsi="Arial" w:cs="Arial"/>
                <w:sz w:val="24"/>
                <w:szCs w:val="24"/>
              </w:rPr>
            </w:pPr>
          </w:p>
          <w:p w:rsidR="0077476F" w:rsidRPr="00417CCF" w:rsidRDefault="0077476F" w:rsidP="00064E1B">
            <w:pPr>
              <w:spacing w:after="0" w:line="240" w:lineRule="auto"/>
              <w:jc w:val="both"/>
              <w:rPr>
                <w:rFonts w:ascii="Arial" w:hAnsi="Arial" w:cs="Arial"/>
                <w:sz w:val="24"/>
                <w:szCs w:val="24"/>
              </w:rPr>
            </w:pPr>
            <w:r w:rsidRPr="00417CCF">
              <w:rPr>
                <w:rFonts w:ascii="Arial" w:hAnsi="Arial" w:cs="Arial"/>
                <w:sz w:val="24"/>
                <w:szCs w:val="24"/>
              </w:rPr>
              <w:t>Competencias Procedimentales Específicas</w:t>
            </w:r>
          </w:p>
          <w:p w:rsidR="0077476F" w:rsidRPr="00417CCF" w:rsidRDefault="0077476F" w:rsidP="00064E1B">
            <w:pPr>
              <w:spacing w:after="0" w:line="240" w:lineRule="auto"/>
              <w:jc w:val="both"/>
              <w:rPr>
                <w:rFonts w:ascii="Arial" w:hAnsi="Arial" w:cs="Arial"/>
                <w:sz w:val="24"/>
                <w:szCs w:val="24"/>
              </w:rPr>
            </w:pPr>
          </w:p>
          <w:p w:rsidR="0077476F" w:rsidRPr="00417CCF" w:rsidRDefault="0077476F" w:rsidP="00064E1B">
            <w:pPr>
              <w:pStyle w:val="Prrafodelista"/>
              <w:numPr>
                <w:ilvl w:val="0"/>
                <w:numId w:val="3"/>
              </w:numPr>
              <w:spacing w:after="0" w:line="240" w:lineRule="auto"/>
              <w:jc w:val="both"/>
              <w:rPr>
                <w:rFonts w:ascii="Arial" w:hAnsi="Arial" w:cs="Arial"/>
                <w:color w:val="000000"/>
                <w:sz w:val="24"/>
                <w:szCs w:val="24"/>
              </w:rPr>
            </w:pPr>
            <w:r w:rsidRPr="00417CCF">
              <w:rPr>
                <w:rFonts w:ascii="Arial" w:hAnsi="Arial" w:cs="Arial"/>
                <w:color w:val="000000"/>
                <w:sz w:val="24"/>
                <w:szCs w:val="24"/>
              </w:rPr>
              <w:t>Identificar las diferentes formas de la escritura académica.</w:t>
            </w:r>
          </w:p>
          <w:p w:rsidR="0077476F" w:rsidRPr="00417CCF" w:rsidRDefault="0077476F" w:rsidP="00064E1B">
            <w:pPr>
              <w:pStyle w:val="Prrafodelista"/>
              <w:numPr>
                <w:ilvl w:val="0"/>
                <w:numId w:val="3"/>
              </w:numPr>
              <w:spacing w:after="0" w:line="240" w:lineRule="auto"/>
              <w:jc w:val="both"/>
              <w:rPr>
                <w:rFonts w:ascii="Arial" w:hAnsi="Arial" w:cs="Arial"/>
                <w:color w:val="000000"/>
                <w:sz w:val="24"/>
                <w:szCs w:val="24"/>
              </w:rPr>
            </w:pPr>
            <w:r w:rsidRPr="00417CCF">
              <w:rPr>
                <w:rFonts w:ascii="Arial" w:hAnsi="Arial" w:cs="Arial"/>
                <w:color w:val="000000"/>
                <w:sz w:val="24"/>
                <w:szCs w:val="24"/>
              </w:rPr>
              <w:t>Exponer con capacidad de síntesis y precisión las lecturas planteadas en clase.</w:t>
            </w:r>
          </w:p>
          <w:p w:rsidR="0077476F" w:rsidRPr="00417CCF" w:rsidRDefault="0077476F" w:rsidP="00064E1B">
            <w:pPr>
              <w:spacing w:after="0" w:line="240" w:lineRule="auto"/>
              <w:ind w:left="360"/>
              <w:jc w:val="both"/>
              <w:rPr>
                <w:rFonts w:ascii="Arial" w:hAnsi="Arial" w:cs="Arial"/>
                <w:sz w:val="24"/>
                <w:szCs w:val="24"/>
              </w:rPr>
            </w:pPr>
            <w:r w:rsidRPr="00417CCF">
              <w:rPr>
                <w:rFonts w:ascii="Arial" w:hAnsi="Arial" w:cs="Arial"/>
                <w:sz w:val="24"/>
                <w:szCs w:val="24"/>
              </w:rPr>
              <w:t xml:space="preserve"> </w:t>
            </w:r>
          </w:p>
          <w:p w:rsidR="0077476F" w:rsidRPr="00417CCF" w:rsidRDefault="0077476F" w:rsidP="00064E1B">
            <w:pPr>
              <w:spacing w:after="0" w:line="240" w:lineRule="auto"/>
              <w:jc w:val="both"/>
              <w:rPr>
                <w:rFonts w:ascii="Arial" w:hAnsi="Arial" w:cs="Arial"/>
                <w:sz w:val="24"/>
                <w:szCs w:val="24"/>
              </w:rPr>
            </w:pPr>
            <w:r w:rsidRPr="00417CCF">
              <w:rPr>
                <w:rFonts w:ascii="Arial" w:hAnsi="Arial" w:cs="Arial"/>
                <w:sz w:val="24"/>
                <w:szCs w:val="24"/>
              </w:rPr>
              <w:t>Competencias Actitudinales Específicas</w:t>
            </w:r>
          </w:p>
          <w:p w:rsidR="0077476F" w:rsidRPr="00417CCF" w:rsidRDefault="0077476F" w:rsidP="00064E1B">
            <w:pPr>
              <w:spacing w:after="0" w:line="240" w:lineRule="auto"/>
              <w:jc w:val="both"/>
              <w:rPr>
                <w:rFonts w:ascii="Arial" w:hAnsi="Arial" w:cs="Arial"/>
                <w:sz w:val="24"/>
                <w:szCs w:val="24"/>
              </w:rPr>
            </w:pPr>
          </w:p>
          <w:p w:rsidR="0077476F" w:rsidRPr="00417CCF" w:rsidRDefault="0077476F" w:rsidP="00064E1B">
            <w:pPr>
              <w:numPr>
                <w:ilvl w:val="0"/>
                <w:numId w:val="1"/>
              </w:numPr>
              <w:spacing w:after="0" w:line="240" w:lineRule="auto"/>
              <w:jc w:val="both"/>
              <w:rPr>
                <w:rFonts w:ascii="Arial" w:hAnsi="Arial" w:cs="Arial"/>
                <w:sz w:val="24"/>
                <w:szCs w:val="24"/>
              </w:rPr>
            </w:pPr>
            <w:r w:rsidRPr="00417CCF">
              <w:rPr>
                <w:rFonts w:ascii="Arial" w:hAnsi="Arial" w:cs="Arial"/>
                <w:sz w:val="24"/>
                <w:szCs w:val="24"/>
              </w:rPr>
              <w:t>Participar de manera diligente en las diversas actividades a realizarse en el aula.</w:t>
            </w:r>
          </w:p>
          <w:p w:rsidR="0077476F" w:rsidRPr="00417CCF" w:rsidRDefault="0077476F" w:rsidP="00064E1B">
            <w:pPr>
              <w:numPr>
                <w:ilvl w:val="0"/>
                <w:numId w:val="1"/>
              </w:numPr>
              <w:spacing w:after="0" w:line="240" w:lineRule="auto"/>
              <w:jc w:val="both"/>
              <w:rPr>
                <w:rFonts w:ascii="Arial" w:hAnsi="Arial" w:cs="Arial"/>
                <w:sz w:val="24"/>
                <w:szCs w:val="24"/>
              </w:rPr>
            </w:pPr>
            <w:r w:rsidRPr="00417CCF">
              <w:rPr>
                <w:rFonts w:ascii="Arial" w:hAnsi="Arial" w:cs="Arial"/>
                <w:sz w:val="24"/>
                <w:szCs w:val="24"/>
              </w:rPr>
              <w:t>Apreciar la complejidad de la escritura de resultados del conocimiento científico.</w:t>
            </w:r>
          </w:p>
        </w:tc>
      </w:tr>
    </w:tbl>
    <w:p w:rsidR="0077476F" w:rsidRPr="00417CCF" w:rsidRDefault="0077476F" w:rsidP="0077476F">
      <w:pPr>
        <w:spacing w:after="0" w:line="240" w:lineRule="auto"/>
        <w:rPr>
          <w:rFonts w:ascii="Arial" w:hAnsi="Arial" w:cs="Arial"/>
          <w:b/>
          <w:sz w:val="24"/>
          <w:szCs w:val="24"/>
        </w:rPr>
      </w:pPr>
    </w:p>
    <w:p w:rsidR="0077476F" w:rsidRPr="00417CCF" w:rsidRDefault="0077476F" w:rsidP="0077476F">
      <w:pPr>
        <w:spacing w:after="0" w:line="240" w:lineRule="auto"/>
        <w:rPr>
          <w:rFonts w:ascii="Arial" w:hAnsi="Arial" w:cs="Arial"/>
          <w:b/>
          <w:sz w:val="24"/>
          <w:szCs w:val="24"/>
        </w:rPr>
      </w:pPr>
    </w:p>
    <w:p w:rsidR="0077476F" w:rsidRPr="00417CCF" w:rsidRDefault="0077476F" w:rsidP="0077476F">
      <w:pPr>
        <w:spacing w:after="0" w:line="240" w:lineRule="auto"/>
        <w:rPr>
          <w:rFonts w:ascii="Arial" w:hAnsi="Arial" w:cs="Arial"/>
          <w:b/>
          <w:sz w:val="24"/>
          <w:szCs w:val="24"/>
        </w:r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lastRenderedPageBreak/>
        <w:t>CONTENIDOS</w:t>
      </w:r>
    </w:p>
    <w:p w:rsidR="0077476F" w:rsidRPr="00417CCF" w:rsidRDefault="0077476F" w:rsidP="0077476F">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77476F" w:rsidRPr="00417CCF" w:rsidTr="00064E1B">
        <w:tc>
          <w:tcPr>
            <w:tcW w:w="8978" w:type="dxa"/>
          </w:tcPr>
          <w:p w:rsidR="0077476F" w:rsidRPr="00417CCF" w:rsidRDefault="0077476F" w:rsidP="00064E1B">
            <w:pPr>
              <w:spacing w:after="0" w:line="240" w:lineRule="auto"/>
              <w:rPr>
                <w:rFonts w:ascii="Arial" w:hAnsi="Arial" w:cs="Arial"/>
                <w:b/>
                <w:bCs/>
                <w:sz w:val="24"/>
                <w:szCs w:val="24"/>
              </w:rPr>
            </w:pPr>
          </w:p>
          <w:p w:rsidR="0077476F" w:rsidRPr="00417CCF" w:rsidRDefault="0077476F" w:rsidP="00064E1B">
            <w:pPr>
              <w:spacing w:after="0" w:line="240" w:lineRule="auto"/>
              <w:jc w:val="both"/>
              <w:rPr>
                <w:rFonts w:ascii="Arial" w:hAnsi="Arial" w:cs="Arial"/>
                <w:b/>
                <w:bCs/>
                <w:sz w:val="24"/>
                <w:szCs w:val="24"/>
              </w:rPr>
            </w:pPr>
            <w:r w:rsidRPr="00417CCF">
              <w:rPr>
                <w:rFonts w:ascii="Arial" w:hAnsi="Arial" w:cs="Arial"/>
                <w:b/>
                <w:bCs/>
                <w:sz w:val="24"/>
                <w:szCs w:val="24"/>
              </w:rPr>
              <w:t>MÓDULO I</w:t>
            </w:r>
          </w:p>
          <w:p w:rsidR="0077476F" w:rsidRPr="00417CCF" w:rsidRDefault="0077476F" w:rsidP="00064E1B">
            <w:pPr>
              <w:spacing w:after="0" w:line="240" w:lineRule="auto"/>
              <w:jc w:val="both"/>
              <w:rPr>
                <w:rFonts w:ascii="Arial" w:hAnsi="Arial" w:cs="Arial"/>
                <w:b/>
                <w:bCs/>
                <w:sz w:val="24"/>
                <w:szCs w:val="24"/>
              </w:rPr>
            </w:pPr>
            <w:r w:rsidRPr="00417CCF">
              <w:rPr>
                <w:rFonts w:ascii="Arial" w:hAnsi="Arial" w:cs="Arial"/>
                <w:b/>
                <w:bCs/>
                <w:sz w:val="24"/>
                <w:szCs w:val="24"/>
              </w:rPr>
              <w:t>¿Qué es la metodología de investigación?</w:t>
            </w:r>
          </w:p>
          <w:p w:rsidR="0077476F" w:rsidRPr="00417CCF" w:rsidRDefault="0077476F" w:rsidP="00064E1B">
            <w:pPr>
              <w:spacing w:after="0" w:line="240" w:lineRule="auto"/>
              <w:jc w:val="both"/>
              <w:rPr>
                <w:rFonts w:ascii="Arial" w:hAnsi="Arial" w:cs="Arial"/>
                <w:b/>
                <w:bCs/>
                <w:sz w:val="24"/>
                <w:szCs w:val="24"/>
              </w:rPr>
            </w:pPr>
          </w:p>
          <w:p w:rsidR="0077476F" w:rsidRPr="00417CCF" w:rsidRDefault="0077476F" w:rsidP="00064E1B">
            <w:pPr>
              <w:spacing w:after="0" w:line="240" w:lineRule="auto"/>
              <w:jc w:val="both"/>
              <w:rPr>
                <w:rFonts w:ascii="Arial" w:hAnsi="Arial" w:cs="Arial"/>
                <w:b/>
                <w:bCs/>
                <w:sz w:val="24"/>
                <w:szCs w:val="24"/>
              </w:rPr>
            </w:pPr>
            <w:r w:rsidRPr="00417CCF">
              <w:rPr>
                <w:rFonts w:ascii="Arial" w:hAnsi="Arial" w:cs="Arial"/>
                <w:sz w:val="24"/>
                <w:szCs w:val="24"/>
              </w:rPr>
              <w:t xml:space="preserve">Concepto de Ciencia. Especificidad del conocimiento científico. Diferencias entre saber vulgar y saber científico. El caso de las Ciencias Sociales. Investigación, metodología y método. Modos de abordaje de la realidad social: la investigación social cuantitativa y cualitativa. </w:t>
            </w:r>
          </w:p>
          <w:p w:rsidR="0077476F" w:rsidRPr="00417CCF" w:rsidRDefault="0077476F" w:rsidP="00064E1B">
            <w:pPr>
              <w:spacing w:after="0" w:line="240" w:lineRule="auto"/>
              <w:rPr>
                <w:rFonts w:ascii="Arial" w:hAnsi="Arial" w:cs="Arial"/>
                <w:bCs/>
                <w:sz w:val="24"/>
                <w:szCs w:val="24"/>
              </w:rPr>
            </w:pPr>
          </w:p>
          <w:p w:rsidR="0077476F" w:rsidRPr="00417CCF" w:rsidRDefault="0077476F" w:rsidP="00064E1B">
            <w:pPr>
              <w:spacing w:after="0" w:line="240" w:lineRule="auto"/>
              <w:rPr>
                <w:rFonts w:ascii="Arial" w:hAnsi="Arial" w:cs="Arial"/>
                <w:b/>
                <w:sz w:val="24"/>
                <w:szCs w:val="24"/>
                <w:u w:val="single"/>
              </w:rPr>
            </w:pPr>
            <w:r w:rsidRPr="00417CCF">
              <w:rPr>
                <w:rFonts w:ascii="Arial" w:hAnsi="Arial" w:cs="Arial"/>
                <w:b/>
                <w:sz w:val="24"/>
                <w:szCs w:val="24"/>
                <w:u w:val="single"/>
              </w:rPr>
              <w:t>BIBLIOGRAFÍA:</w:t>
            </w:r>
          </w:p>
          <w:p w:rsidR="0077476F" w:rsidRPr="00417CCF" w:rsidRDefault="0077476F" w:rsidP="00064E1B">
            <w:pPr>
              <w:spacing w:after="0" w:line="240" w:lineRule="auto"/>
              <w:rPr>
                <w:rFonts w:ascii="Arial" w:hAnsi="Arial" w:cs="Arial"/>
                <w:b/>
                <w:sz w:val="24"/>
                <w:szCs w:val="24"/>
                <w:u w:val="single"/>
              </w:rPr>
            </w:pPr>
          </w:p>
          <w:p w:rsidR="0077476F" w:rsidRPr="00417CCF" w:rsidRDefault="0077476F" w:rsidP="00064E1B">
            <w:pPr>
              <w:spacing w:after="0" w:line="240" w:lineRule="auto"/>
              <w:jc w:val="both"/>
              <w:rPr>
                <w:rFonts w:ascii="Arial" w:hAnsi="Arial" w:cs="Arial"/>
                <w:sz w:val="24"/>
                <w:szCs w:val="24"/>
              </w:rPr>
            </w:pPr>
            <w:proofErr w:type="spellStart"/>
            <w:r w:rsidRPr="00417CCF">
              <w:rPr>
                <w:rFonts w:ascii="Arial" w:hAnsi="Arial" w:cs="Arial"/>
                <w:b/>
                <w:sz w:val="24"/>
                <w:szCs w:val="24"/>
              </w:rPr>
              <w:t>Ander-Egg</w:t>
            </w:r>
            <w:proofErr w:type="spellEnd"/>
            <w:r w:rsidRPr="00417CCF">
              <w:rPr>
                <w:rFonts w:ascii="Arial" w:hAnsi="Arial" w:cs="Arial"/>
                <w:b/>
                <w:sz w:val="24"/>
                <w:szCs w:val="24"/>
              </w:rPr>
              <w:t xml:space="preserve">, Ezequiel. </w:t>
            </w:r>
            <w:r w:rsidRPr="00417CCF">
              <w:rPr>
                <w:rFonts w:ascii="Arial" w:hAnsi="Arial" w:cs="Arial"/>
                <w:i/>
                <w:sz w:val="24"/>
                <w:szCs w:val="24"/>
              </w:rPr>
              <w:t xml:space="preserve">Aprender a Investigar. Nociones básicas para la </w:t>
            </w:r>
            <w:r>
              <w:rPr>
                <w:rFonts w:ascii="Arial" w:hAnsi="Arial" w:cs="Arial"/>
                <w:i/>
                <w:sz w:val="24"/>
                <w:szCs w:val="24"/>
              </w:rPr>
              <w:tab/>
            </w:r>
            <w:r w:rsidRPr="00417CCF">
              <w:rPr>
                <w:rFonts w:ascii="Arial" w:hAnsi="Arial" w:cs="Arial"/>
                <w:i/>
                <w:sz w:val="24"/>
                <w:szCs w:val="24"/>
              </w:rPr>
              <w:t>investigación</w:t>
            </w:r>
            <w:r>
              <w:rPr>
                <w:rFonts w:ascii="Arial" w:hAnsi="Arial" w:cs="Arial"/>
                <w:i/>
                <w:sz w:val="24"/>
                <w:szCs w:val="24"/>
              </w:rPr>
              <w:t xml:space="preserve"> </w:t>
            </w:r>
            <w:r w:rsidRPr="00417CCF">
              <w:rPr>
                <w:rFonts w:ascii="Arial" w:hAnsi="Arial" w:cs="Arial"/>
                <w:i/>
                <w:sz w:val="24"/>
                <w:szCs w:val="24"/>
              </w:rPr>
              <w:t>social</w:t>
            </w:r>
            <w:r w:rsidRPr="00417CCF">
              <w:rPr>
                <w:rFonts w:ascii="Arial" w:hAnsi="Arial" w:cs="Arial"/>
                <w:b/>
                <w:sz w:val="24"/>
                <w:szCs w:val="24"/>
              </w:rPr>
              <w:t>.</w:t>
            </w:r>
            <w:r>
              <w:rPr>
                <w:rFonts w:ascii="Arial" w:hAnsi="Arial" w:cs="Arial"/>
                <w:b/>
                <w:sz w:val="24"/>
                <w:szCs w:val="24"/>
              </w:rPr>
              <w:t xml:space="preserve"> </w:t>
            </w:r>
            <w:r w:rsidRPr="00417CCF">
              <w:rPr>
                <w:rFonts w:ascii="Arial" w:hAnsi="Arial" w:cs="Arial"/>
                <w:sz w:val="24"/>
                <w:szCs w:val="24"/>
              </w:rPr>
              <w:t xml:space="preserve">Córdoba, Argentina: Editorial Brujas. 2011. </w:t>
            </w:r>
            <w:r>
              <w:rPr>
                <w:rFonts w:ascii="Arial" w:hAnsi="Arial" w:cs="Arial"/>
                <w:sz w:val="24"/>
                <w:szCs w:val="24"/>
              </w:rPr>
              <w:tab/>
            </w:r>
            <w:r w:rsidRPr="00417CCF">
              <w:rPr>
                <w:rFonts w:ascii="Arial" w:hAnsi="Arial" w:cs="Arial"/>
                <w:sz w:val="24"/>
                <w:szCs w:val="24"/>
              </w:rPr>
              <w:t>(Capítulos 1 y 2)</w:t>
            </w:r>
          </w:p>
          <w:p w:rsidR="0077476F" w:rsidRPr="00417CCF" w:rsidRDefault="0077476F" w:rsidP="00064E1B">
            <w:pPr>
              <w:autoSpaceDE w:val="0"/>
              <w:autoSpaceDN w:val="0"/>
              <w:adjustRightInd w:val="0"/>
              <w:spacing w:after="0" w:line="240" w:lineRule="auto"/>
              <w:jc w:val="both"/>
              <w:rPr>
                <w:rFonts w:ascii="Arial" w:hAnsi="Arial" w:cs="Arial"/>
                <w:sz w:val="24"/>
                <w:szCs w:val="24"/>
              </w:rPr>
            </w:pPr>
            <w:proofErr w:type="spellStart"/>
            <w:r w:rsidRPr="00417CCF">
              <w:rPr>
                <w:rFonts w:ascii="Arial" w:hAnsi="Arial" w:cs="Arial"/>
                <w:b/>
                <w:sz w:val="24"/>
                <w:szCs w:val="24"/>
              </w:rPr>
              <w:t>Botta</w:t>
            </w:r>
            <w:proofErr w:type="spellEnd"/>
            <w:r w:rsidRPr="00417CCF">
              <w:rPr>
                <w:rFonts w:ascii="Arial" w:hAnsi="Arial" w:cs="Arial"/>
                <w:b/>
                <w:sz w:val="24"/>
                <w:szCs w:val="24"/>
              </w:rPr>
              <w:t xml:space="preserve">, </w:t>
            </w:r>
            <w:proofErr w:type="spellStart"/>
            <w:r w:rsidRPr="00417CCF">
              <w:rPr>
                <w:rFonts w:ascii="Arial" w:hAnsi="Arial" w:cs="Arial"/>
                <w:b/>
                <w:sz w:val="24"/>
                <w:szCs w:val="24"/>
              </w:rPr>
              <w:t>Mirta</w:t>
            </w:r>
            <w:proofErr w:type="spellEnd"/>
            <w:r w:rsidRPr="00417CCF">
              <w:rPr>
                <w:rFonts w:ascii="Arial" w:hAnsi="Arial" w:cs="Arial"/>
                <w:sz w:val="24"/>
                <w:szCs w:val="24"/>
              </w:rPr>
              <w:t xml:space="preserve">. </w:t>
            </w:r>
            <w:r w:rsidRPr="00417CCF">
              <w:rPr>
                <w:rFonts w:ascii="Arial" w:hAnsi="Arial" w:cs="Arial"/>
                <w:i/>
                <w:sz w:val="24"/>
                <w:szCs w:val="24"/>
              </w:rPr>
              <w:t xml:space="preserve">Tesis, monografías e informes; nuevas normas y técnicas de </w:t>
            </w:r>
            <w:r>
              <w:rPr>
                <w:rFonts w:ascii="Arial" w:hAnsi="Arial" w:cs="Arial"/>
                <w:i/>
                <w:sz w:val="24"/>
                <w:szCs w:val="24"/>
              </w:rPr>
              <w:tab/>
            </w:r>
            <w:r w:rsidRPr="00417CCF">
              <w:rPr>
                <w:rFonts w:ascii="Arial" w:hAnsi="Arial" w:cs="Arial"/>
                <w:i/>
                <w:sz w:val="24"/>
                <w:szCs w:val="24"/>
              </w:rPr>
              <w:t>investigación y redacción</w:t>
            </w:r>
            <w:r w:rsidRPr="00417CCF">
              <w:rPr>
                <w:rFonts w:ascii="Arial" w:hAnsi="Arial" w:cs="Arial"/>
                <w:sz w:val="24"/>
                <w:szCs w:val="24"/>
              </w:rPr>
              <w:t xml:space="preserve">. Buenos Aires: </w:t>
            </w:r>
            <w:proofErr w:type="spellStart"/>
            <w:r w:rsidRPr="00417CCF">
              <w:rPr>
                <w:rFonts w:ascii="Arial" w:hAnsi="Arial" w:cs="Arial"/>
                <w:sz w:val="24"/>
                <w:szCs w:val="24"/>
              </w:rPr>
              <w:t>Biblos</w:t>
            </w:r>
            <w:proofErr w:type="spellEnd"/>
            <w:r w:rsidRPr="00417CCF">
              <w:rPr>
                <w:rFonts w:ascii="Arial" w:hAnsi="Arial" w:cs="Arial"/>
                <w:sz w:val="24"/>
                <w:szCs w:val="24"/>
              </w:rPr>
              <w:t>, 2007. (capítulo 1)</w:t>
            </w:r>
          </w:p>
          <w:p w:rsidR="0077476F" w:rsidRPr="00417CCF" w:rsidRDefault="0077476F" w:rsidP="00064E1B">
            <w:pPr>
              <w:spacing w:after="0" w:line="240" w:lineRule="auto"/>
              <w:jc w:val="both"/>
              <w:rPr>
                <w:rFonts w:ascii="Arial" w:hAnsi="Arial" w:cs="Arial"/>
                <w:bCs/>
                <w:sz w:val="24"/>
                <w:szCs w:val="24"/>
              </w:rPr>
            </w:pPr>
            <w:r w:rsidRPr="00417CCF">
              <w:rPr>
                <w:rFonts w:ascii="Arial" w:hAnsi="Arial" w:cs="Arial"/>
                <w:b/>
                <w:bCs/>
                <w:sz w:val="24"/>
                <w:szCs w:val="24"/>
              </w:rPr>
              <w:t xml:space="preserve">Hernández Sampieri, Roberto; Carlos </w:t>
            </w:r>
            <w:r w:rsidR="0043158B" w:rsidRPr="00417CCF">
              <w:rPr>
                <w:rFonts w:ascii="Arial" w:hAnsi="Arial" w:cs="Arial"/>
                <w:b/>
                <w:bCs/>
                <w:sz w:val="24"/>
                <w:szCs w:val="24"/>
              </w:rPr>
              <w:t>Fernández</w:t>
            </w:r>
            <w:r w:rsidRPr="00417CCF">
              <w:rPr>
                <w:rFonts w:ascii="Arial" w:hAnsi="Arial" w:cs="Arial"/>
                <w:b/>
                <w:bCs/>
                <w:sz w:val="24"/>
                <w:szCs w:val="24"/>
              </w:rPr>
              <w:t xml:space="preserve"> Collado; Pilar Baptista </w:t>
            </w:r>
            <w:r>
              <w:rPr>
                <w:rFonts w:ascii="Arial" w:hAnsi="Arial" w:cs="Arial"/>
                <w:b/>
                <w:bCs/>
                <w:sz w:val="24"/>
                <w:szCs w:val="24"/>
              </w:rPr>
              <w:tab/>
            </w:r>
            <w:r w:rsidRPr="00417CCF">
              <w:rPr>
                <w:rFonts w:ascii="Arial" w:hAnsi="Arial" w:cs="Arial"/>
                <w:b/>
                <w:bCs/>
                <w:sz w:val="24"/>
                <w:szCs w:val="24"/>
              </w:rPr>
              <w:t>Lucio.</w:t>
            </w:r>
            <w:r w:rsidRPr="00417CCF">
              <w:rPr>
                <w:rFonts w:ascii="Arial" w:hAnsi="Arial" w:cs="Arial"/>
                <w:bCs/>
                <w:sz w:val="24"/>
                <w:szCs w:val="24"/>
              </w:rPr>
              <w:t xml:space="preserve"> </w:t>
            </w:r>
            <w:r w:rsidRPr="00417CCF">
              <w:rPr>
                <w:rFonts w:ascii="Arial" w:hAnsi="Arial" w:cs="Arial"/>
                <w:bCs/>
                <w:i/>
                <w:sz w:val="24"/>
                <w:szCs w:val="24"/>
              </w:rPr>
              <w:t>Metodología de la investigación</w:t>
            </w:r>
            <w:r w:rsidRPr="00417CCF">
              <w:rPr>
                <w:rFonts w:ascii="Arial" w:hAnsi="Arial" w:cs="Arial"/>
                <w:bCs/>
                <w:sz w:val="24"/>
                <w:szCs w:val="24"/>
              </w:rPr>
              <w:t xml:space="preserve">. 5 ed. México: McGraw-Hill.  </w:t>
            </w:r>
            <w:r>
              <w:rPr>
                <w:rFonts w:ascii="Arial" w:hAnsi="Arial" w:cs="Arial"/>
                <w:bCs/>
                <w:sz w:val="24"/>
                <w:szCs w:val="24"/>
              </w:rPr>
              <w:tab/>
            </w:r>
            <w:r w:rsidRPr="00417CCF">
              <w:rPr>
                <w:rFonts w:ascii="Arial" w:hAnsi="Arial" w:cs="Arial"/>
                <w:bCs/>
                <w:sz w:val="24"/>
                <w:szCs w:val="24"/>
              </w:rPr>
              <w:t xml:space="preserve">2010. (Capítulo 1) </w:t>
            </w:r>
          </w:p>
          <w:p w:rsidR="0077476F" w:rsidRPr="00417CCF" w:rsidRDefault="0077476F" w:rsidP="00064E1B">
            <w:pPr>
              <w:autoSpaceDE w:val="0"/>
              <w:autoSpaceDN w:val="0"/>
              <w:adjustRightInd w:val="0"/>
              <w:spacing w:after="0" w:line="240" w:lineRule="auto"/>
              <w:jc w:val="both"/>
              <w:rPr>
                <w:rFonts w:ascii="Arial" w:hAnsi="Arial" w:cs="Arial"/>
                <w:sz w:val="24"/>
                <w:szCs w:val="24"/>
                <w:lang w:val="es-ES"/>
              </w:rPr>
            </w:pPr>
            <w:proofErr w:type="spellStart"/>
            <w:r w:rsidRPr="00417CCF">
              <w:rPr>
                <w:rFonts w:ascii="Arial" w:hAnsi="Arial" w:cs="Arial"/>
                <w:b/>
                <w:sz w:val="24"/>
                <w:szCs w:val="24"/>
              </w:rPr>
              <w:t>Peretó</w:t>
            </w:r>
            <w:proofErr w:type="spellEnd"/>
            <w:r w:rsidRPr="00417CCF">
              <w:rPr>
                <w:rFonts w:ascii="Arial" w:hAnsi="Arial" w:cs="Arial"/>
                <w:b/>
                <w:sz w:val="24"/>
                <w:szCs w:val="24"/>
              </w:rPr>
              <w:t xml:space="preserve"> Rivas, Rubén</w:t>
            </w:r>
            <w:r w:rsidRPr="00417CCF">
              <w:rPr>
                <w:rFonts w:ascii="Arial" w:hAnsi="Arial" w:cs="Arial"/>
                <w:sz w:val="24"/>
                <w:szCs w:val="24"/>
              </w:rPr>
              <w:t xml:space="preserve">. </w:t>
            </w:r>
            <w:r w:rsidRPr="00417CCF">
              <w:rPr>
                <w:rFonts w:ascii="Arial" w:hAnsi="Arial" w:cs="Arial"/>
                <w:i/>
                <w:iCs/>
                <w:sz w:val="24"/>
                <w:szCs w:val="24"/>
              </w:rPr>
              <w:t xml:space="preserve">Investigación en Humanidades. </w:t>
            </w:r>
            <w:r w:rsidRPr="00417CCF">
              <w:rPr>
                <w:rFonts w:ascii="Arial" w:hAnsi="Arial" w:cs="Arial"/>
                <w:sz w:val="24"/>
                <w:szCs w:val="24"/>
              </w:rPr>
              <w:t xml:space="preserve">Mendoza: Facultad de </w:t>
            </w:r>
            <w:r>
              <w:rPr>
                <w:rFonts w:ascii="Arial" w:hAnsi="Arial" w:cs="Arial"/>
                <w:sz w:val="24"/>
                <w:szCs w:val="24"/>
              </w:rPr>
              <w:tab/>
            </w:r>
            <w:r w:rsidRPr="00417CCF">
              <w:rPr>
                <w:rFonts w:ascii="Arial" w:hAnsi="Arial" w:cs="Arial"/>
                <w:sz w:val="24"/>
                <w:szCs w:val="24"/>
              </w:rPr>
              <w:t xml:space="preserve">Filosofía y Letras, Universidad Nacional de Cuyo, 2003. </w:t>
            </w:r>
            <w:r w:rsidRPr="00417CCF">
              <w:rPr>
                <w:rFonts w:ascii="Arial" w:hAnsi="Arial" w:cs="Arial"/>
                <w:sz w:val="24"/>
                <w:szCs w:val="24"/>
                <w:lang w:val="es-ES"/>
              </w:rPr>
              <w:t>(pp. 5 a 44)</w:t>
            </w:r>
          </w:p>
          <w:p w:rsidR="0077476F" w:rsidRPr="00417CCF" w:rsidRDefault="0077476F" w:rsidP="00064E1B">
            <w:pPr>
              <w:autoSpaceDE w:val="0"/>
              <w:autoSpaceDN w:val="0"/>
              <w:adjustRightInd w:val="0"/>
              <w:spacing w:after="0" w:line="240" w:lineRule="auto"/>
              <w:jc w:val="both"/>
              <w:rPr>
                <w:rFonts w:ascii="Arial" w:hAnsi="Arial" w:cs="Arial"/>
                <w:sz w:val="24"/>
                <w:szCs w:val="24"/>
                <w:lang w:val="es-ES"/>
              </w:rPr>
            </w:pPr>
          </w:p>
          <w:p w:rsidR="0077476F" w:rsidRPr="00417CCF" w:rsidRDefault="0077476F" w:rsidP="00064E1B">
            <w:pPr>
              <w:spacing w:after="0" w:line="240" w:lineRule="auto"/>
              <w:rPr>
                <w:rFonts w:ascii="Arial" w:hAnsi="Arial" w:cs="Arial"/>
                <w:bCs/>
                <w:sz w:val="24"/>
                <w:szCs w:val="24"/>
              </w:rPr>
            </w:pPr>
          </w:p>
          <w:p w:rsidR="0077476F" w:rsidRPr="00417CCF" w:rsidRDefault="0077476F" w:rsidP="00064E1B">
            <w:pPr>
              <w:spacing w:after="0" w:line="240" w:lineRule="auto"/>
              <w:jc w:val="both"/>
              <w:rPr>
                <w:rFonts w:ascii="Arial" w:hAnsi="Arial" w:cs="Arial"/>
                <w:b/>
                <w:bCs/>
                <w:sz w:val="24"/>
                <w:szCs w:val="24"/>
              </w:rPr>
            </w:pPr>
            <w:r w:rsidRPr="00417CCF">
              <w:rPr>
                <w:rFonts w:ascii="Arial" w:hAnsi="Arial" w:cs="Arial"/>
                <w:b/>
                <w:bCs/>
                <w:sz w:val="24"/>
                <w:szCs w:val="24"/>
              </w:rPr>
              <w:t xml:space="preserve">MÓDULO II </w:t>
            </w:r>
          </w:p>
          <w:p w:rsidR="0077476F" w:rsidRPr="00417CCF" w:rsidRDefault="0077476F" w:rsidP="00064E1B">
            <w:pPr>
              <w:spacing w:after="0" w:line="240" w:lineRule="auto"/>
              <w:jc w:val="both"/>
              <w:rPr>
                <w:rFonts w:ascii="Arial" w:hAnsi="Arial" w:cs="Arial"/>
                <w:b/>
                <w:bCs/>
                <w:sz w:val="24"/>
                <w:szCs w:val="24"/>
              </w:rPr>
            </w:pPr>
            <w:r w:rsidRPr="00417CCF">
              <w:rPr>
                <w:rFonts w:ascii="Arial" w:hAnsi="Arial" w:cs="Arial"/>
                <w:b/>
                <w:bCs/>
                <w:sz w:val="24"/>
                <w:szCs w:val="24"/>
              </w:rPr>
              <w:t>La escritura académica</w:t>
            </w:r>
          </w:p>
          <w:p w:rsidR="0077476F" w:rsidRPr="00417CCF" w:rsidRDefault="0077476F" w:rsidP="00064E1B">
            <w:pPr>
              <w:spacing w:after="0" w:line="240" w:lineRule="auto"/>
              <w:jc w:val="both"/>
              <w:rPr>
                <w:rFonts w:ascii="Arial" w:hAnsi="Arial" w:cs="Arial"/>
                <w:bCs/>
                <w:sz w:val="24"/>
                <w:szCs w:val="24"/>
              </w:rPr>
            </w:pPr>
          </w:p>
          <w:p w:rsidR="0077476F" w:rsidRPr="00417CCF" w:rsidRDefault="0077476F" w:rsidP="00064E1B">
            <w:pPr>
              <w:spacing w:after="0" w:line="240" w:lineRule="auto"/>
              <w:jc w:val="both"/>
              <w:rPr>
                <w:rFonts w:ascii="Arial" w:hAnsi="Arial" w:cs="Arial"/>
                <w:bCs/>
                <w:sz w:val="24"/>
                <w:szCs w:val="24"/>
              </w:rPr>
            </w:pPr>
            <w:r w:rsidRPr="00417CCF">
              <w:rPr>
                <w:rFonts w:ascii="Arial" w:hAnsi="Arial" w:cs="Arial"/>
                <w:bCs/>
                <w:sz w:val="24"/>
                <w:szCs w:val="24"/>
              </w:rPr>
              <w:t xml:space="preserve">Herramientas de escritura: pasos de la redacción, introducción, desarrollo y conclusión. </w:t>
            </w:r>
            <w:r w:rsidRPr="00417CCF">
              <w:rPr>
                <w:rFonts w:ascii="Arial" w:hAnsi="Arial" w:cs="Arial"/>
                <w:b/>
                <w:bCs/>
                <w:sz w:val="24"/>
                <w:szCs w:val="24"/>
              </w:rPr>
              <w:t>Heurística</w:t>
            </w:r>
            <w:r w:rsidRPr="00417CCF">
              <w:rPr>
                <w:rFonts w:ascii="Arial" w:hAnsi="Arial" w:cs="Arial"/>
                <w:bCs/>
                <w:sz w:val="24"/>
                <w:szCs w:val="24"/>
              </w:rPr>
              <w:t xml:space="preserve"> (búsqueda de documentos académicos). </w:t>
            </w:r>
            <w:r w:rsidRPr="00417CCF">
              <w:rPr>
                <w:rFonts w:ascii="Arial" w:hAnsi="Arial" w:cs="Arial"/>
                <w:b/>
                <w:bCs/>
                <w:sz w:val="24"/>
                <w:szCs w:val="24"/>
              </w:rPr>
              <w:t>Hermenéutica</w:t>
            </w:r>
            <w:r w:rsidRPr="00417CCF">
              <w:rPr>
                <w:rFonts w:ascii="Arial" w:hAnsi="Arial" w:cs="Arial"/>
                <w:bCs/>
                <w:sz w:val="24"/>
                <w:szCs w:val="24"/>
              </w:rPr>
              <w:t xml:space="preserve"> (lectura selectiva y crítica de documentos académicos). La influencia de los medios de comunicación. La comunicación y sus niveles. </w:t>
            </w:r>
            <w:r>
              <w:rPr>
                <w:rFonts w:ascii="Arial" w:hAnsi="Arial" w:cs="Arial"/>
                <w:bCs/>
                <w:sz w:val="24"/>
                <w:szCs w:val="24"/>
              </w:rPr>
              <w:t>Citas y referencias. Bibliografía.</w:t>
            </w:r>
            <w:r w:rsidRPr="00417CCF">
              <w:rPr>
                <w:rFonts w:ascii="Arial" w:hAnsi="Arial" w:cs="Arial"/>
                <w:bCs/>
                <w:sz w:val="24"/>
                <w:szCs w:val="24"/>
              </w:rPr>
              <w:t xml:space="preserve"> Honestidad intelectual (plagio) </w:t>
            </w:r>
          </w:p>
          <w:p w:rsidR="0077476F" w:rsidRPr="00417CCF" w:rsidRDefault="0077476F" w:rsidP="00064E1B">
            <w:pPr>
              <w:spacing w:after="0" w:line="240" w:lineRule="auto"/>
              <w:jc w:val="both"/>
              <w:rPr>
                <w:rFonts w:ascii="Arial" w:hAnsi="Arial" w:cs="Arial"/>
                <w:bCs/>
                <w:sz w:val="24"/>
                <w:szCs w:val="24"/>
              </w:rPr>
            </w:pPr>
          </w:p>
          <w:p w:rsidR="0077476F" w:rsidRPr="00417CCF" w:rsidRDefault="0077476F" w:rsidP="00064E1B">
            <w:pPr>
              <w:spacing w:after="0" w:line="240" w:lineRule="auto"/>
              <w:rPr>
                <w:rFonts w:ascii="Arial" w:hAnsi="Arial" w:cs="Arial"/>
                <w:sz w:val="24"/>
                <w:szCs w:val="24"/>
              </w:rPr>
            </w:pPr>
          </w:p>
          <w:p w:rsidR="0077476F" w:rsidRPr="00E53571" w:rsidRDefault="0077476F" w:rsidP="00064E1B">
            <w:pPr>
              <w:spacing w:after="0" w:line="240" w:lineRule="auto"/>
              <w:rPr>
                <w:rFonts w:ascii="Arial" w:hAnsi="Arial" w:cs="Arial"/>
                <w:b/>
                <w:sz w:val="24"/>
                <w:szCs w:val="24"/>
                <w:u w:val="single"/>
              </w:rPr>
            </w:pPr>
            <w:r w:rsidRPr="00E53571">
              <w:rPr>
                <w:rFonts w:ascii="Arial" w:hAnsi="Arial" w:cs="Arial"/>
                <w:b/>
                <w:sz w:val="24"/>
                <w:szCs w:val="24"/>
                <w:u w:val="single"/>
              </w:rPr>
              <w:t>BIBLIOGRAFÍA:</w:t>
            </w:r>
          </w:p>
          <w:p w:rsidR="0077476F" w:rsidRPr="00417CCF" w:rsidRDefault="0077476F" w:rsidP="00064E1B">
            <w:pPr>
              <w:spacing w:after="0" w:line="240" w:lineRule="auto"/>
              <w:rPr>
                <w:rFonts w:ascii="Arial" w:hAnsi="Arial" w:cs="Arial"/>
                <w:b/>
                <w:sz w:val="24"/>
                <w:szCs w:val="24"/>
              </w:rPr>
            </w:pPr>
          </w:p>
          <w:p w:rsidR="0077476F" w:rsidRPr="00417CCF" w:rsidRDefault="0077476F" w:rsidP="00064E1B">
            <w:pPr>
              <w:spacing w:after="0" w:line="240" w:lineRule="auto"/>
              <w:rPr>
                <w:rFonts w:ascii="Arial" w:hAnsi="Arial" w:cs="Arial"/>
                <w:i/>
                <w:sz w:val="24"/>
                <w:szCs w:val="24"/>
              </w:rPr>
            </w:pPr>
            <w:proofErr w:type="spellStart"/>
            <w:r w:rsidRPr="00417CCF">
              <w:rPr>
                <w:rFonts w:ascii="Arial" w:hAnsi="Arial" w:cs="Arial"/>
                <w:b/>
                <w:sz w:val="24"/>
                <w:szCs w:val="24"/>
              </w:rPr>
              <w:t>Carlino</w:t>
            </w:r>
            <w:proofErr w:type="spellEnd"/>
            <w:r w:rsidRPr="00417CCF">
              <w:rPr>
                <w:rFonts w:ascii="Arial" w:hAnsi="Arial" w:cs="Arial"/>
                <w:b/>
                <w:sz w:val="24"/>
                <w:szCs w:val="24"/>
              </w:rPr>
              <w:t xml:space="preserve"> Paula</w:t>
            </w:r>
            <w:r w:rsidRPr="00417CCF">
              <w:rPr>
                <w:rFonts w:ascii="Arial" w:hAnsi="Arial" w:cs="Arial"/>
                <w:sz w:val="24"/>
                <w:szCs w:val="24"/>
              </w:rPr>
              <w:t>. “La escritura en la investigación”. En Documento de trabajo n° 19</w:t>
            </w:r>
            <w:r w:rsidRPr="00417CCF">
              <w:rPr>
                <w:rFonts w:ascii="Arial" w:hAnsi="Arial" w:cs="Arial"/>
                <w:i/>
                <w:sz w:val="24"/>
                <w:szCs w:val="24"/>
              </w:rPr>
              <w:t>.</w:t>
            </w:r>
            <w:r w:rsidRPr="00417CCF">
              <w:rPr>
                <w:rFonts w:ascii="Arial" w:hAnsi="Arial" w:cs="Arial"/>
                <w:sz w:val="24"/>
                <w:szCs w:val="24"/>
              </w:rPr>
              <w:t xml:space="preserve"> </w:t>
            </w:r>
            <w:r w:rsidRPr="00417CCF">
              <w:rPr>
                <w:rFonts w:ascii="Arial" w:hAnsi="Arial" w:cs="Arial"/>
                <w:sz w:val="24"/>
                <w:szCs w:val="24"/>
              </w:rPr>
              <w:tab/>
            </w:r>
            <w:r w:rsidRPr="00417CCF">
              <w:rPr>
                <w:rFonts w:ascii="Arial" w:hAnsi="Arial" w:cs="Arial"/>
                <w:i/>
                <w:sz w:val="24"/>
                <w:szCs w:val="24"/>
              </w:rPr>
              <w:t>Serie “Documentos de trabajo” Escuela de educación</w:t>
            </w:r>
            <w:r w:rsidRPr="00417CCF">
              <w:rPr>
                <w:rFonts w:ascii="Arial" w:hAnsi="Arial" w:cs="Arial"/>
                <w:sz w:val="24"/>
                <w:szCs w:val="24"/>
              </w:rPr>
              <w:t xml:space="preserve">. Buenos Aires: </w:t>
            </w:r>
            <w:r w:rsidRPr="00417CCF">
              <w:rPr>
                <w:rFonts w:ascii="Arial" w:hAnsi="Arial" w:cs="Arial"/>
                <w:sz w:val="24"/>
                <w:szCs w:val="24"/>
              </w:rPr>
              <w:tab/>
            </w:r>
            <w:proofErr w:type="spellStart"/>
            <w:r w:rsidRPr="00417CCF">
              <w:rPr>
                <w:rFonts w:ascii="Arial" w:hAnsi="Arial" w:cs="Arial"/>
                <w:sz w:val="24"/>
                <w:szCs w:val="24"/>
              </w:rPr>
              <w:t>UdeSA</w:t>
            </w:r>
            <w:proofErr w:type="spellEnd"/>
            <w:r w:rsidRPr="00417CCF">
              <w:rPr>
                <w:rFonts w:ascii="Arial" w:hAnsi="Arial" w:cs="Arial"/>
                <w:i/>
                <w:sz w:val="24"/>
                <w:szCs w:val="24"/>
              </w:rPr>
              <w:t>. 2006</w:t>
            </w:r>
          </w:p>
          <w:p w:rsidR="0077476F" w:rsidRPr="00417CCF" w:rsidRDefault="0077476F" w:rsidP="00064E1B">
            <w:pPr>
              <w:spacing w:after="0" w:line="240" w:lineRule="auto"/>
              <w:rPr>
                <w:rFonts w:ascii="Arial" w:hAnsi="Arial" w:cs="Arial"/>
                <w:bCs/>
                <w:sz w:val="24"/>
                <w:szCs w:val="24"/>
              </w:rPr>
            </w:pPr>
            <w:proofErr w:type="spellStart"/>
            <w:r w:rsidRPr="00417CCF">
              <w:rPr>
                <w:rFonts w:ascii="Arial" w:hAnsi="Arial" w:cs="Arial"/>
                <w:b/>
                <w:bCs/>
                <w:sz w:val="24"/>
                <w:szCs w:val="24"/>
              </w:rPr>
              <w:t>Cassany</w:t>
            </w:r>
            <w:proofErr w:type="spellEnd"/>
            <w:r w:rsidRPr="00417CCF">
              <w:rPr>
                <w:rFonts w:ascii="Arial" w:hAnsi="Arial" w:cs="Arial"/>
                <w:b/>
                <w:bCs/>
                <w:sz w:val="24"/>
                <w:szCs w:val="24"/>
              </w:rPr>
              <w:t>, Daniel</w:t>
            </w:r>
            <w:r w:rsidRPr="00417CCF">
              <w:rPr>
                <w:rFonts w:ascii="Arial" w:hAnsi="Arial" w:cs="Arial"/>
                <w:bCs/>
                <w:sz w:val="24"/>
                <w:szCs w:val="24"/>
              </w:rPr>
              <w:t xml:space="preserve">. </w:t>
            </w:r>
            <w:r w:rsidRPr="00417CCF">
              <w:rPr>
                <w:rFonts w:ascii="Arial" w:hAnsi="Arial" w:cs="Arial"/>
                <w:bCs/>
                <w:i/>
                <w:sz w:val="24"/>
                <w:szCs w:val="24"/>
              </w:rPr>
              <w:t>Taller de textos. Leer, escribir y comentar en el aula.</w:t>
            </w:r>
            <w:r w:rsidRPr="00417CCF">
              <w:rPr>
                <w:rFonts w:ascii="Arial" w:hAnsi="Arial" w:cs="Arial"/>
                <w:bCs/>
                <w:sz w:val="24"/>
                <w:szCs w:val="24"/>
              </w:rPr>
              <w:t xml:space="preserve"> </w:t>
            </w:r>
            <w:r>
              <w:rPr>
                <w:rFonts w:ascii="Arial" w:hAnsi="Arial" w:cs="Arial"/>
                <w:bCs/>
                <w:sz w:val="24"/>
                <w:szCs w:val="24"/>
              </w:rPr>
              <w:tab/>
            </w:r>
            <w:r w:rsidRPr="00417CCF">
              <w:rPr>
                <w:rFonts w:ascii="Arial" w:hAnsi="Arial" w:cs="Arial"/>
                <w:bCs/>
                <w:sz w:val="24"/>
                <w:szCs w:val="24"/>
              </w:rPr>
              <w:t>Barcelona:</w:t>
            </w:r>
            <w:r>
              <w:rPr>
                <w:rFonts w:ascii="Arial" w:hAnsi="Arial" w:cs="Arial"/>
                <w:bCs/>
                <w:sz w:val="24"/>
                <w:szCs w:val="24"/>
              </w:rPr>
              <w:t xml:space="preserve"> </w:t>
            </w:r>
            <w:proofErr w:type="spellStart"/>
            <w:r w:rsidRPr="00417CCF">
              <w:rPr>
                <w:rFonts w:ascii="Arial" w:hAnsi="Arial" w:cs="Arial"/>
                <w:bCs/>
                <w:sz w:val="24"/>
                <w:szCs w:val="24"/>
              </w:rPr>
              <w:t>Paidós</w:t>
            </w:r>
            <w:proofErr w:type="spellEnd"/>
            <w:r w:rsidRPr="00417CCF">
              <w:rPr>
                <w:rFonts w:ascii="Arial" w:hAnsi="Arial" w:cs="Arial"/>
                <w:bCs/>
                <w:sz w:val="24"/>
                <w:szCs w:val="24"/>
              </w:rPr>
              <w:t>, 2006. (Pág. 60-65)</w:t>
            </w:r>
          </w:p>
          <w:p w:rsidR="0077476F" w:rsidRPr="00417CCF" w:rsidRDefault="0077476F" w:rsidP="00064E1B">
            <w:pPr>
              <w:spacing w:after="0" w:line="240" w:lineRule="auto"/>
              <w:jc w:val="both"/>
              <w:rPr>
                <w:rFonts w:ascii="Arial" w:hAnsi="Arial" w:cs="Arial"/>
                <w:bCs/>
                <w:sz w:val="24"/>
                <w:szCs w:val="24"/>
              </w:rPr>
            </w:pPr>
            <w:r w:rsidRPr="00417CCF">
              <w:rPr>
                <w:rFonts w:ascii="Arial" w:hAnsi="Arial" w:cs="Arial"/>
                <w:b/>
                <w:bCs/>
                <w:sz w:val="24"/>
                <w:szCs w:val="24"/>
              </w:rPr>
              <w:t xml:space="preserve">Salazar </w:t>
            </w:r>
            <w:proofErr w:type="spellStart"/>
            <w:r w:rsidRPr="00417CCF">
              <w:rPr>
                <w:rFonts w:ascii="Arial" w:hAnsi="Arial" w:cs="Arial"/>
                <w:b/>
                <w:bCs/>
                <w:sz w:val="24"/>
                <w:szCs w:val="24"/>
              </w:rPr>
              <w:t>Serantes</w:t>
            </w:r>
            <w:proofErr w:type="spellEnd"/>
            <w:r w:rsidRPr="00417CCF">
              <w:rPr>
                <w:rFonts w:ascii="Arial" w:hAnsi="Arial" w:cs="Arial"/>
                <w:b/>
                <w:bCs/>
                <w:sz w:val="24"/>
                <w:szCs w:val="24"/>
              </w:rPr>
              <w:t xml:space="preserve">, Gonzalo de. </w:t>
            </w:r>
            <w:r w:rsidRPr="00417CCF">
              <w:rPr>
                <w:rFonts w:ascii="Arial" w:hAnsi="Arial" w:cs="Arial"/>
                <w:bCs/>
                <w:sz w:val="24"/>
                <w:szCs w:val="24"/>
              </w:rPr>
              <w:t xml:space="preserve">“Las fuentes de la investigación en las relaciones </w:t>
            </w:r>
            <w:r w:rsidRPr="00417CCF">
              <w:rPr>
                <w:rFonts w:ascii="Arial" w:hAnsi="Arial" w:cs="Arial"/>
                <w:bCs/>
                <w:sz w:val="24"/>
                <w:szCs w:val="24"/>
              </w:rPr>
              <w:tab/>
              <w:t xml:space="preserve">internacionales”. </w:t>
            </w:r>
            <w:r w:rsidRPr="00417CCF">
              <w:rPr>
                <w:rFonts w:ascii="Arial" w:hAnsi="Arial" w:cs="Arial"/>
                <w:bCs/>
                <w:i/>
                <w:sz w:val="24"/>
                <w:szCs w:val="24"/>
              </w:rPr>
              <w:t xml:space="preserve">Revista CIDOB d’ </w:t>
            </w:r>
            <w:proofErr w:type="spellStart"/>
            <w:r w:rsidRPr="00417CCF">
              <w:rPr>
                <w:rFonts w:ascii="Arial" w:hAnsi="Arial" w:cs="Arial"/>
                <w:bCs/>
                <w:i/>
                <w:sz w:val="24"/>
                <w:szCs w:val="24"/>
              </w:rPr>
              <w:t>Afers</w:t>
            </w:r>
            <w:proofErr w:type="spellEnd"/>
            <w:r w:rsidRPr="00417CCF">
              <w:rPr>
                <w:rFonts w:ascii="Arial" w:hAnsi="Arial" w:cs="Arial"/>
                <w:bCs/>
                <w:i/>
                <w:sz w:val="24"/>
                <w:szCs w:val="24"/>
              </w:rPr>
              <w:t xml:space="preserve"> </w:t>
            </w:r>
            <w:proofErr w:type="spellStart"/>
            <w:r w:rsidRPr="00417CCF">
              <w:rPr>
                <w:rFonts w:ascii="Arial" w:hAnsi="Arial" w:cs="Arial"/>
                <w:bCs/>
                <w:i/>
                <w:sz w:val="24"/>
                <w:szCs w:val="24"/>
              </w:rPr>
              <w:t>Internacionals</w:t>
            </w:r>
            <w:proofErr w:type="spellEnd"/>
            <w:r w:rsidRPr="00417CCF">
              <w:rPr>
                <w:rFonts w:ascii="Arial" w:hAnsi="Arial" w:cs="Arial"/>
                <w:bCs/>
                <w:i/>
                <w:sz w:val="24"/>
                <w:szCs w:val="24"/>
              </w:rPr>
              <w:t>.</w:t>
            </w:r>
            <w:r w:rsidRPr="00417CCF">
              <w:rPr>
                <w:rFonts w:ascii="Arial" w:hAnsi="Arial" w:cs="Arial"/>
                <w:bCs/>
                <w:sz w:val="24"/>
                <w:szCs w:val="24"/>
              </w:rPr>
              <w:t xml:space="preserve"> 64,  pp193-208</w:t>
            </w:r>
          </w:p>
          <w:p w:rsidR="0077476F" w:rsidRPr="00417CCF" w:rsidRDefault="0077476F" w:rsidP="00064E1B">
            <w:pPr>
              <w:spacing w:after="0" w:line="240" w:lineRule="auto"/>
              <w:jc w:val="both"/>
              <w:rPr>
                <w:rFonts w:ascii="Arial" w:hAnsi="Arial" w:cs="Arial"/>
                <w:bCs/>
                <w:sz w:val="24"/>
                <w:szCs w:val="24"/>
              </w:rPr>
            </w:pPr>
            <w:r w:rsidRPr="00417CCF">
              <w:rPr>
                <w:rFonts w:ascii="Arial" w:hAnsi="Arial" w:cs="Arial"/>
                <w:b/>
                <w:bCs/>
                <w:sz w:val="24"/>
                <w:szCs w:val="24"/>
              </w:rPr>
              <w:t xml:space="preserve">Santana </w:t>
            </w:r>
            <w:proofErr w:type="spellStart"/>
            <w:r w:rsidRPr="00417CCF">
              <w:rPr>
                <w:rFonts w:ascii="Arial" w:hAnsi="Arial" w:cs="Arial"/>
                <w:b/>
                <w:bCs/>
                <w:sz w:val="24"/>
                <w:szCs w:val="24"/>
              </w:rPr>
              <w:t>Rabell</w:t>
            </w:r>
            <w:proofErr w:type="spellEnd"/>
            <w:r w:rsidRPr="00417CCF">
              <w:rPr>
                <w:rFonts w:ascii="Arial" w:hAnsi="Arial" w:cs="Arial"/>
                <w:b/>
                <w:bCs/>
                <w:sz w:val="24"/>
                <w:szCs w:val="24"/>
              </w:rPr>
              <w:t>, Leonardo</w:t>
            </w:r>
            <w:r w:rsidRPr="00417CCF">
              <w:rPr>
                <w:rFonts w:ascii="Arial" w:hAnsi="Arial" w:cs="Arial"/>
                <w:bCs/>
                <w:sz w:val="24"/>
                <w:szCs w:val="24"/>
              </w:rPr>
              <w:t xml:space="preserve">. “Guías para elaborar fichas bibliográficas en la </w:t>
            </w:r>
            <w:r>
              <w:rPr>
                <w:rFonts w:ascii="Arial" w:hAnsi="Arial" w:cs="Arial"/>
                <w:bCs/>
                <w:sz w:val="24"/>
                <w:szCs w:val="24"/>
              </w:rPr>
              <w:tab/>
            </w:r>
            <w:r w:rsidRPr="00417CCF">
              <w:rPr>
                <w:rFonts w:ascii="Arial" w:hAnsi="Arial" w:cs="Arial"/>
                <w:bCs/>
                <w:sz w:val="24"/>
                <w:szCs w:val="24"/>
              </w:rPr>
              <w:t>redacción de</w:t>
            </w:r>
            <w:r w:rsidRPr="00417CCF">
              <w:rPr>
                <w:rFonts w:ascii="Arial" w:hAnsi="Arial" w:cs="Arial"/>
                <w:bCs/>
                <w:sz w:val="24"/>
                <w:szCs w:val="24"/>
              </w:rPr>
              <w:tab/>
              <w:t xml:space="preserve">ensayos, monografías, tesis”. Universidad De Puerto Rico </w:t>
            </w:r>
            <w:r>
              <w:rPr>
                <w:rFonts w:ascii="Arial" w:hAnsi="Arial" w:cs="Arial"/>
                <w:bCs/>
                <w:sz w:val="24"/>
                <w:szCs w:val="24"/>
              </w:rPr>
              <w:tab/>
            </w:r>
            <w:r w:rsidRPr="00417CCF">
              <w:rPr>
                <w:rFonts w:ascii="Arial" w:hAnsi="Arial" w:cs="Arial"/>
                <w:bCs/>
                <w:sz w:val="24"/>
                <w:szCs w:val="24"/>
              </w:rPr>
              <w:t>Recinto De Río Piedras</w:t>
            </w:r>
            <w:r>
              <w:rPr>
                <w:rFonts w:ascii="Arial" w:hAnsi="Arial" w:cs="Arial"/>
                <w:bCs/>
                <w:sz w:val="24"/>
                <w:szCs w:val="24"/>
              </w:rPr>
              <w:t xml:space="preserve"> </w:t>
            </w:r>
            <w:r w:rsidRPr="00417CCF">
              <w:rPr>
                <w:rFonts w:ascii="Arial" w:hAnsi="Arial" w:cs="Arial"/>
                <w:bCs/>
                <w:sz w:val="24"/>
                <w:szCs w:val="24"/>
              </w:rPr>
              <w:t xml:space="preserve">Escuela Graduada De Administración Pública </w:t>
            </w:r>
            <w:r>
              <w:rPr>
                <w:rFonts w:ascii="Arial" w:hAnsi="Arial" w:cs="Arial"/>
                <w:bCs/>
                <w:sz w:val="24"/>
                <w:szCs w:val="24"/>
              </w:rPr>
              <w:tab/>
            </w:r>
            <w:r w:rsidRPr="00417CCF">
              <w:rPr>
                <w:rFonts w:ascii="Arial" w:hAnsi="Arial" w:cs="Arial"/>
                <w:bCs/>
                <w:sz w:val="24"/>
                <w:szCs w:val="24"/>
              </w:rPr>
              <w:t xml:space="preserve">Roberto Sánchez </w:t>
            </w:r>
            <w:proofErr w:type="spellStart"/>
            <w:r w:rsidRPr="00417CCF">
              <w:rPr>
                <w:rFonts w:ascii="Arial" w:hAnsi="Arial" w:cs="Arial"/>
                <w:bCs/>
                <w:sz w:val="24"/>
                <w:szCs w:val="24"/>
              </w:rPr>
              <w:t>Villella</w:t>
            </w:r>
            <w:proofErr w:type="spellEnd"/>
            <w:r w:rsidRPr="00417CCF">
              <w:rPr>
                <w:rFonts w:ascii="Arial" w:hAnsi="Arial" w:cs="Arial"/>
                <w:bCs/>
                <w:sz w:val="24"/>
                <w:szCs w:val="24"/>
              </w:rPr>
              <w:t>. 2008</w:t>
            </w:r>
          </w:p>
          <w:p w:rsidR="0077476F" w:rsidRPr="00417CCF" w:rsidRDefault="0077476F" w:rsidP="00064E1B">
            <w:pPr>
              <w:spacing w:after="0" w:line="240" w:lineRule="auto"/>
              <w:jc w:val="both"/>
              <w:rPr>
                <w:rFonts w:ascii="Arial" w:hAnsi="Arial" w:cs="Arial"/>
                <w:b/>
                <w:bCs/>
                <w:sz w:val="24"/>
                <w:szCs w:val="24"/>
              </w:rPr>
            </w:pPr>
          </w:p>
          <w:p w:rsidR="0077476F" w:rsidRPr="00417CCF" w:rsidRDefault="0077476F" w:rsidP="00064E1B">
            <w:pPr>
              <w:autoSpaceDE w:val="0"/>
              <w:autoSpaceDN w:val="0"/>
              <w:adjustRightInd w:val="0"/>
              <w:spacing w:after="0" w:line="240" w:lineRule="auto"/>
              <w:jc w:val="both"/>
              <w:rPr>
                <w:rFonts w:ascii="Arial" w:hAnsi="Arial" w:cs="Arial"/>
                <w:sz w:val="24"/>
                <w:szCs w:val="24"/>
              </w:rPr>
            </w:pPr>
          </w:p>
          <w:p w:rsidR="0063317C" w:rsidRPr="00417CCF" w:rsidRDefault="0063317C" w:rsidP="0063317C">
            <w:pPr>
              <w:spacing w:after="0" w:line="240" w:lineRule="auto"/>
              <w:jc w:val="both"/>
              <w:rPr>
                <w:rFonts w:ascii="Arial" w:hAnsi="Arial" w:cs="Arial"/>
                <w:b/>
                <w:bCs/>
                <w:sz w:val="24"/>
                <w:szCs w:val="24"/>
              </w:rPr>
            </w:pPr>
            <w:r w:rsidRPr="00417CCF">
              <w:rPr>
                <w:rFonts w:ascii="Arial" w:hAnsi="Arial" w:cs="Arial"/>
                <w:b/>
                <w:bCs/>
                <w:sz w:val="24"/>
                <w:szCs w:val="24"/>
              </w:rPr>
              <w:t xml:space="preserve">MÓDULO III </w:t>
            </w:r>
          </w:p>
          <w:p w:rsidR="0063317C" w:rsidRPr="00417CCF" w:rsidRDefault="0063317C" w:rsidP="0063317C">
            <w:pPr>
              <w:spacing w:after="0" w:line="240" w:lineRule="auto"/>
              <w:jc w:val="both"/>
              <w:rPr>
                <w:rFonts w:ascii="Arial" w:hAnsi="Arial" w:cs="Arial"/>
                <w:b/>
                <w:bCs/>
                <w:sz w:val="24"/>
                <w:szCs w:val="24"/>
              </w:rPr>
            </w:pPr>
            <w:r w:rsidRPr="00417CCF">
              <w:rPr>
                <w:rFonts w:ascii="Arial" w:hAnsi="Arial" w:cs="Arial"/>
                <w:b/>
                <w:bCs/>
                <w:sz w:val="24"/>
                <w:szCs w:val="24"/>
              </w:rPr>
              <w:t>El diseño de la investigación. El tema y la pregunta.</w:t>
            </w:r>
          </w:p>
          <w:p w:rsidR="0063317C" w:rsidRPr="00417CCF" w:rsidRDefault="0063317C" w:rsidP="0063317C">
            <w:pPr>
              <w:spacing w:after="0" w:line="240" w:lineRule="auto"/>
              <w:jc w:val="both"/>
              <w:rPr>
                <w:rFonts w:ascii="Arial" w:hAnsi="Arial" w:cs="Arial"/>
                <w:bCs/>
                <w:sz w:val="24"/>
                <w:szCs w:val="24"/>
              </w:rPr>
            </w:pPr>
          </w:p>
          <w:p w:rsidR="0063317C" w:rsidRPr="00417CCF" w:rsidRDefault="0063317C" w:rsidP="0063317C">
            <w:pPr>
              <w:spacing w:after="0" w:line="240" w:lineRule="auto"/>
              <w:jc w:val="both"/>
              <w:rPr>
                <w:rFonts w:ascii="Arial" w:hAnsi="Arial" w:cs="Arial"/>
                <w:bCs/>
                <w:sz w:val="24"/>
                <w:szCs w:val="24"/>
              </w:rPr>
            </w:pPr>
            <w:r w:rsidRPr="00417CCF">
              <w:rPr>
                <w:rFonts w:ascii="Arial" w:hAnsi="Arial" w:cs="Arial"/>
                <w:bCs/>
                <w:sz w:val="24"/>
                <w:szCs w:val="24"/>
              </w:rPr>
              <w:t xml:space="preserve">¿Cómo elegir el tema? La formulación del objeto-problema. Explorar las posibilidades a través de preguntas. Preguntas guías.  Objetivos: general y específicos. Planteo de la hipótesis. </w:t>
            </w:r>
          </w:p>
          <w:p w:rsidR="0063317C" w:rsidRPr="00417CCF" w:rsidRDefault="0063317C" w:rsidP="0063317C">
            <w:pPr>
              <w:spacing w:after="0" w:line="240" w:lineRule="auto"/>
              <w:jc w:val="both"/>
              <w:rPr>
                <w:rFonts w:ascii="Arial" w:hAnsi="Arial" w:cs="Arial"/>
                <w:bCs/>
                <w:sz w:val="24"/>
                <w:szCs w:val="24"/>
              </w:rPr>
            </w:pPr>
          </w:p>
          <w:p w:rsidR="0063317C" w:rsidRPr="00E53571" w:rsidRDefault="0063317C" w:rsidP="0063317C">
            <w:pPr>
              <w:spacing w:after="0" w:line="240" w:lineRule="auto"/>
              <w:jc w:val="both"/>
              <w:rPr>
                <w:rFonts w:ascii="Arial" w:hAnsi="Arial" w:cs="Arial"/>
                <w:b/>
                <w:bCs/>
                <w:sz w:val="24"/>
                <w:szCs w:val="24"/>
                <w:u w:val="single"/>
              </w:rPr>
            </w:pPr>
            <w:r w:rsidRPr="00E53571">
              <w:rPr>
                <w:rFonts w:ascii="Arial" w:hAnsi="Arial" w:cs="Arial"/>
                <w:b/>
                <w:bCs/>
                <w:sz w:val="24"/>
                <w:szCs w:val="24"/>
                <w:u w:val="single"/>
              </w:rPr>
              <w:t>BIBLIOGRAFIA</w:t>
            </w:r>
          </w:p>
          <w:p w:rsidR="0063317C" w:rsidRDefault="0063317C" w:rsidP="0063317C">
            <w:pPr>
              <w:spacing w:after="0" w:line="240" w:lineRule="auto"/>
              <w:jc w:val="both"/>
              <w:rPr>
                <w:rFonts w:ascii="Arial" w:hAnsi="Arial" w:cs="Arial"/>
                <w:b/>
                <w:bCs/>
                <w:sz w:val="24"/>
                <w:szCs w:val="24"/>
              </w:rPr>
            </w:pPr>
          </w:p>
          <w:p w:rsidR="0063317C" w:rsidRPr="00417CCF" w:rsidRDefault="0063317C" w:rsidP="0063317C">
            <w:pPr>
              <w:spacing w:after="0" w:line="240" w:lineRule="auto"/>
              <w:jc w:val="both"/>
              <w:rPr>
                <w:rFonts w:ascii="Arial" w:hAnsi="Arial" w:cs="Arial"/>
                <w:bCs/>
                <w:sz w:val="24"/>
                <w:szCs w:val="24"/>
              </w:rPr>
            </w:pPr>
            <w:r w:rsidRPr="00417CCF">
              <w:rPr>
                <w:rFonts w:ascii="Arial" w:hAnsi="Arial" w:cs="Arial"/>
                <w:b/>
                <w:bCs/>
                <w:sz w:val="24"/>
                <w:szCs w:val="24"/>
              </w:rPr>
              <w:t xml:space="preserve">Hernández Sampieri, Roberto; Carlos </w:t>
            </w:r>
            <w:r w:rsidR="0043158B" w:rsidRPr="00417CCF">
              <w:rPr>
                <w:rFonts w:ascii="Arial" w:hAnsi="Arial" w:cs="Arial"/>
                <w:b/>
                <w:bCs/>
                <w:sz w:val="24"/>
                <w:szCs w:val="24"/>
              </w:rPr>
              <w:t>Fernández</w:t>
            </w:r>
            <w:r w:rsidRPr="00417CCF">
              <w:rPr>
                <w:rFonts w:ascii="Arial" w:hAnsi="Arial" w:cs="Arial"/>
                <w:b/>
                <w:bCs/>
                <w:sz w:val="24"/>
                <w:szCs w:val="24"/>
              </w:rPr>
              <w:t xml:space="preserve"> Collado; Pilar Baptista </w:t>
            </w:r>
            <w:r>
              <w:rPr>
                <w:rFonts w:ascii="Arial" w:hAnsi="Arial" w:cs="Arial"/>
                <w:b/>
                <w:bCs/>
                <w:sz w:val="24"/>
                <w:szCs w:val="24"/>
              </w:rPr>
              <w:tab/>
            </w:r>
            <w:r w:rsidRPr="00417CCF">
              <w:rPr>
                <w:rFonts w:ascii="Arial" w:hAnsi="Arial" w:cs="Arial"/>
                <w:b/>
                <w:bCs/>
                <w:sz w:val="24"/>
                <w:szCs w:val="24"/>
              </w:rPr>
              <w:t>Lucio.</w:t>
            </w:r>
            <w:r>
              <w:rPr>
                <w:rFonts w:ascii="Arial" w:hAnsi="Arial" w:cs="Arial"/>
                <w:b/>
                <w:bCs/>
                <w:sz w:val="24"/>
                <w:szCs w:val="24"/>
              </w:rPr>
              <w:t xml:space="preserve"> </w:t>
            </w:r>
            <w:r w:rsidRPr="00417CCF">
              <w:rPr>
                <w:rFonts w:ascii="Arial" w:hAnsi="Arial" w:cs="Arial"/>
                <w:bCs/>
                <w:i/>
                <w:sz w:val="24"/>
                <w:szCs w:val="24"/>
              </w:rPr>
              <w:t>Metodología de la investigación</w:t>
            </w:r>
            <w:r w:rsidRPr="00417CCF">
              <w:rPr>
                <w:rFonts w:ascii="Arial" w:hAnsi="Arial" w:cs="Arial"/>
                <w:bCs/>
                <w:sz w:val="24"/>
                <w:szCs w:val="24"/>
              </w:rPr>
              <w:t>. 5</w:t>
            </w:r>
            <w:r>
              <w:rPr>
                <w:rFonts w:ascii="Arial" w:hAnsi="Arial" w:cs="Arial"/>
                <w:bCs/>
                <w:sz w:val="24"/>
                <w:szCs w:val="24"/>
              </w:rPr>
              <w:t>ª</w:t>
            </w:r>
            <w:r w:rsidRPr="00417CCF">
              <w:rPr>
                <w:rFonts w:ascii="Arial" w:hAnsi="Arial" w:cs="Arial"/>
                <w:bCs/>
                <w:sz w:val="24"/>
                <w:szCs w:val="24"/>
              </w:rPr>
              <w:t xml:space="preserve"> ed. México: McGraw-Hill.  </w:t>
            </w:r>
            <w:r>
              <w:rPr>
                <w:rFonts w:ascii="Arial" w:hAnsi="Arial" w:cs="Arial"/>
                <w:bCs/>
                <w:sz w:val="24"/>
                <w:szCs w:val="24"/>
              </w:rPr>
              <w:tab/>
            </w:r>
            <w:r w:rsidRPr="00417CCF">
              <w:rPr>
                <w:rFonts w:ascii="Arial" w:hAnsi="Arial" w:cs="Arial"/>
                <w:bCs/>
                <w:sz w:val="24"/>
                <w:szCs w:val="24"/>
              </w:rPr>
              <w:t xml:space="preserve">2010. (Capítulo 6) </w:t>
            </w:r>
          </w:p>
          <w:p w:rsidR="0063317C" w:rsidRPr="00417CCF" w:rsidRDefault="0063317C" w:rsidP="0063317C">
            <w:pPr>
              <w:autoSpaceDE w:val="0"/>
              <w:autoSpaceDN w:val="0"/>
              <w:adjustRightInd w:val="0"/>
              <w:spacing w:after="0" w:line="240" w:lineRule="auto"/>
              <w:jc w:val="both"/>
              <w:rPr>
                <w:rFonts w:ascii="Arial" w:hAnsi="Arial" w:cs="Arial"/>
                <w:sz w:val="24"/>
                <w:szCs w:val="24"/>
                <w:lang w:val="es-ES"/>
              </w:rPr>
            </w:pPr>
            <w:proofErr w:type="spellStart"/>
            <w:r w:rsidRPr="00417CCF">
              <w:rPr>
                <w:rFonts w:ascii="Arial" w:hAnsi="Arial" w:cs="Arial"/>
                <w:b/>
                <w:sz w:val="24"/>
                <w:szCs w:val="24"/>
              </w:rPr>
              <w:t>Peretó</w:t>
            </w:r>
            <w:proofErr w:type="spellEnd"/>
            <w:r w:rsidRPr="00417CCF">
              <w:rPr>
                <w:rFonts w:ascii="Arial" w:hAnsi="Arial" w:cs="Arial"/>
                <w:b/>
                <w:sz w:val="24"/>
                <w:szCs w:val="24"/>
              </w:rPr>
              <w:t xml:space="preserve"> Rivas, Rubén</w:t>
            </w:r>
            <w:r w:rsidRPr="00417CCF">
              <w:rPr>
                <w:rFonts w:ascii="Arial" w:hAnsi="Arial" w:cs="Arial"/>
                <w:sz w:val="24"/>
                <w:szCs w:val="24"/>
              </w:rPr>
              <w:t xml:space="preserve">. </w:t>
            </w:r>
            <w:r w:rsidRPr="00417CCF">
              <w:rPr>
                <w:rFonts w:ascii="Arial" w:hAnsi="Arial" w:cs="Arial"/>
                <w:i/>
                <w:iCs/>
                <w:sz w:val="24"/>
                <w:szCs w:val="24"/>
              </w:rPr>
              <w:t xml:space="preserve">Investigación en Humanidades. </w:t>
            </w:r>
            <w:r w:rsidRPr="00417CCF">
              <w:rPr>
                <w:rFonts w:ascii="Arial" w:hAnsi="Arial" w:cs="Arial"/>
                <w:sz w:val="24"/>
                <w:szCs w:val="24"/>
              </w:rPr>
              <w:t xml:space="preserve">Mendoza: Facultad de </w:t>
            </w:r>
            <w:r>
              <w:rPr>
                <w:rFonts w:ascii="Arial" w:hAnsi="Arial" w:cs="Arial"/>
                <w:sz w:val="24"/>
                <w:szCs w:val="24"/>
              </w:rPr>
              <w:tab/>
            </w:r>
            <w:r w:rsidRPr="00417CCF">
              <w:rPr>
                <w:rFonts w:ascii="Arial" w:hAnsi="Arial" w:cs="Arial"/>
                <w:sz w:val="24"/>
                <w:szCs w:val="24"/>
              </w:rPr>
              <w:t xml:space="preserve">Filosofía y Letras, Universidad Nacional de Cuyo, 2003. </w:t>
            </w:r>
            <w:r w:rsidRPr="00417CCF">
              <w:rPr>
                <w:rFonts w:ascii="Arial" w:hAnsi="Arial" w:cs="Arial"/>
                <w:sz w:val="24"/>
                <w:szCs w:val="24"/>
                <w:lang w:val="es-ES"/>
              </w:rPr>
              <w:t xml:space="preserve">(pp. </w:t>
            </w:r>
            <w:r>
              <w:rPr>
                <w:rFonts w:ascii="Arial" w:hAnsi="Arial" w:cs="Arial"/>
                <w:sz w:val="24"/>
                <w:szCs w:val="24"/>
                <w:lang w:val="es-ES"/>
              </w:rPr>
              <w:t>13 a 18</w:t>
            </w:r>
            <w:r w:rsidRPr="00417CCF">
              <w:rPr>
                <w:rFonts w:ascii="Arial" w:hAnsi="Arial" w:cs="Arial"/>
                <w:sz w:val="24"/>
                <w:szCs w:val="24"/>
                <w:lang w:val="es-ES"/>
              </w:rPr>
              <w:t>)</w:t>
            </w:r>
          </w:p>
          <w:p w:rsidR="0063317C" w:rsidRDefault="0063317C" w:rsidP="0063317C">
            <w:pPr>
              <w:spacing w:after="0" w:line="240" w:lineRule="auto"/>
              <w:jc w:val="both"/>
              <w:rPr>
                <w:rFonts w:ascii="Arial" w:hAnsi="Arial" w:cs="Arial"/>
                <w:sz w:val="24"/>
                <w:szCs w:val="24"/>
              </w:rPr>
            </w:pPr>
            <w:r w:rsidRPr="00006D0E">
              <w:rPr>
                <w:rFonts w:ascii="Arial" w:hAnsi="Arial" w:cs="Arial"/>
                <w:b/>
                <w:sz w:val="24"/>
                <w:szCs w:val="24"/>
              </w:rPr>
              <w:t xml:space="preserve">Walker, </w:t>
            </w:r>
            <w:proofErr w:type="spellStart"/>
            <w:r w:rsidRPr="00006D0E">
              <w:rPr>
                <w:rFonts w:ascii="Arial" w:hAnsi="Arial" w:cs="Arial"/>
                <w:b/>
                <w:sz w:val="24"/>
                <w:szCs w:val="24"/>
              </w:rPr>
              <w:t>Melissa</w:t>
            </w:r>
            <w:proofErr w:type="spellEnd"/>
            <w:r w:rsidRPr="00417CCF">
              <w:rPr>
                <w:rFonts w:ascii="Arial" w:hAnsi="Arial" w:cs="Arial"/>
                <w:sz w:val="24"/>
                <w:szCs w:val="24"/>
              </w:rPr>
              <w:t xml:space="preserve">. </w:t>
            </w:r>
            <w:r w:rsidRPr="00417CCF">
              <w:rPr>
                <w:rFonts w:ascii="Arial" w:hAnsi="Arial" w:cs="Arial"/>
                <w:i/>
                <w:iCs/>
                <w:sz w:val="24"/>
                <w:szCs w:val="24"/>
              </w:rPr>
              <w:t>Cómo escribir trabajos de investigación</w:t>
            </w:r>
            <w:r w:rsidRPr="00417CCF">
              <w:rPr>
                <w:rFonts w:ascii="Arial" w:hAnsi="Arial" w:cs="Arial"/>
                <w:sz w:val="24"/>
                <w:szCs w:val="24"/>
              </w:rPr>
              <w:t xml:space="preserve">. Barcelona: </w:t>
            </w:r>
            <w:proofErr w:type="spellStart"/>
            <w:r w:rsidRPr="00417CCF">
              <w:rPr>
                <w:rFonts w:ascii="Arial" w:hAnsi="Arial" w:cs="Arial"/>
                <w:sz w:val="24"/>
                <w:szCs w:val="24"/>
              </w:rPr>
              <w:t>Gedisa</w:t>
            </w:r>
            <w:proofErr w:type="spellEnd"/>
            <w:r w:rsidRPr="00417CCF">
              <w:rPr>
                <w:rFonts w:ascii="Arial" w:hAnsi="Arial" w:cs="Arial"/>
                <w:sz w:val="24"/>
                <w:szCs w:val="24"/>
              </w:rPr>
              <w:t>,</w:t>
            </w:r>
            <w:r>
              <w:rPr>
                <w:rFonts w:ascii="Arial" w:hAnsi="Arial" w:cs="Arial"/>
                <w:sz w:val="24"/>
                <w:szCs w:val="24"/>
              </w:rPr>
              <w:t xml:space="preserve">       </w:t>
            </w:r>
          </w:p>
          <w:p w:rsidR="0063317C" w:rsidRPr="00417CCF" w:rsidRDefault="0063317C" w:rsidP="0063317C">
            <w:pPr>
              <w:spacing w:after="0" w:line="240" w:lineRule="auto"/>
              <w:jc w:val="both"/>
              <w:rPr>
                <w:rFonts w:ascii="Arial" w:hAnsi="Arial" w:cs="Arial"/>
                <w:b/>
                <w:bCs/>
                <w:sz w:val="24"/>
                <w:szCs w:val="24"/>
              </w:rPr>
            </w:pPr>
            <w:r>
              <w:rPr>
                <w:rFonts w:ascii="Arial" w:hAnsi="Arial" w:cs="Arial"/>
                <w:sz w:val="24"/>
                <w:szCs w:val="24"/>
              </w:rPr>
              <w:t xml:space="preserve">        </w:t>
            </w:r>
            <w:r w:rsidRPr="00417CCF">
              <w:rPr>
                <w:rFonts w:ascii="Arial" w:hAnsi="Arial" w:cs="Arial"/>
                <w:sz w:val="24"/>
                <w:szCs w:val="24"/>
              </w:rPr>
              <w:t xml:space="preserve"> </w:t>
            </w:r>
            <w:r>
              <w:rPr>
                <w:rFonts w:ascii="Arial" w:hAnsi="Arial" w:cs="Arial"/>
                <w:sz w:val="24"/>
                <w:szCs w:val="24"/>
              </w:rPr>
              <w:t xml:space="preserve"> </w:t>
            </w:r>
            <w:r w:rsidRPr="00417CCF">
              <w:rPr>
                <w:rFonts w:ascii="Arial" w:hAnsi="Arial" w:cs="Arial"/>
                <w:sz w:val="24"/>
                <w:szCs w:val="24"/>
              </w:rPr>
              <w:t>2000.</w:t>
            </w:r>
            <w:r>
              <w:rPr>
                <w:rFonts w:ascii="Arial" w:hAnsi="Arial" w:cs="Arial"/>
                <w:sz w:val="24"/>
                <w:szCs w:val="24"/>
              </w:rPr>
              <w:t xml:space="preserve"> (Capítulo 2)</w:t>
            </w:r>
          </w:p>
          <w:p w:rsidR="0063317C" w:rsidRPr="00417CCF" w:rsidRDefault="0063317C" w:rsidP="0063317C">
            <w:pPr>
              <w:spacing w:after="0" w:line="240" w:lineRule="auto"/>
              <w:jc w:val="both"/>
              <w:rPr>
                <w:rFonts w:ascii="Arial" w:hAnsi="Arial" w:cs="Arial"/>
                <w:b/>
                <w:bCs/>
                <w:sz w:val="24"/>
                <w:szCs w:val="24"/>
              </w:rPr>
            </w:pPr>
          </w:p>
          <w:p w:rsidR="0063317C" w:rsidRPr="00417CCF" w:rsidRDefault="0063317C" w:rsidP="0063317C">
            <w:pPr>
              <w:spacing w:after="0" w:line="240" w:lineRule="auto"/>
              <w:jc w:val="both"/>
              <w:rPr>
                <w:rFonts w:ascii="Arial" w:hAnsi="Arial" w:cs="Arial"/>
                <w:b/>
                <w:bCs/>
                <w:sz w:val="24"/>
                <w:szCs w:val="24"/>
              </w:rPr>
            </w:pPr>
          </w:p>
          <w:p w:rsidR="0063317C" w:rsidRPr="00417CCF" w:rsidRDefault="0063317C" w:rsidP="0063317C">
            <w:pPr>
              <w:spacing w:after="0" w:line="240" w:lineRule="auto"/>
              <w:jc w:val="both"/>
              <w:rPr>
                <w:rFonts w:ascii="Arial" w:hAnsi="Arial" w:cs="Arial"/>
                <w:b/>
                <w:bCs/>
                <w:sz w:val="24"/>
                <w:szCs w:val="24"/>
              </w:rPr>
            </w:pPr>
            <w:r w:rsidRPr="00417CCF">
              <w:rPr>
                <w:rFonts w:ascii="Arial" w:hAnsi="Arial" w:cs="Arial"/>
                <w:b/>
                <w:bCs/>
                <w:sz w:val="24"/>
                <w:szCs w:val="24"/>
              </w:rPr>
              <w:t xml:space="preserve">MÓDULO IV </w:t>
            </w:r>
          </w:p>
          <w:p w:rsidR="0063317C" w:rsidRPr="00417CCF" w:rsidRDefault="0063317C" w:rsidP="0063317C">
            <w:pPr>
              <w:spacing w:after="0" w:line="240" w:lineRule="auto"/>
              <w:jc w:val="both"/>
              <w:rPr>
                <w:rFonts w:ascii="Arial" w:hAnsi="Arial" w:cs="Arial"/>
                <w:bCs/>
                <w:sz w:val="24"/>
                <w:szCs w:val="24"/>
              </w:rPr>
            </w:pPr>
            <w:r w:rsidRPr="00417CCF">
              <w:rPr>
                <w:rFonts w:ascii="Arial" w:hAnsi="Arial" w:cs="Arial"/>
                <w:b/>
                <w:bCs/>
                <w:sz w:val="24"/>
                <w:szCs w:val="24"/>
              </w:rPr>
              <w:t xml:space="preserve">Antecedentes y Marco Teórico </w:t>
            </w:r>
          </w:p>
          <w:p w:rsidR="0063317C" w:rsidRPr="00417CCF" w:rsidRDefault="0063317C" w:rsidP="0063317C">
            <w:pPr>
              <w:spacing w:after="0" w:line="240" w:lineRule="auto"/>
              <w:rPr>
                <w:rFonts w:ascii="Arial" w:hAnsi="Arial" w:cs="Arial"/>
                <w:b/>
                <w:sz w:val="24"/>
                <w:szCs w:val="24"/>
                <w:u w:val="single"/>
              </w:rPr>
            </w:pPr>
          </w:p>
          <w:p w:rsidR="0063317C" w:rsidRPr="00417CCF" w:rsidRDefault="0063317C" w:rsidP="0063317C">
            <w:pPr>
              <w:spacing w:after="0" w:line="240" w:lineRule="auto"/>
              <w:rPr>
                <w:rFonts w:ascii="Arial" w:hAnsi="Arial" w:cs="Arial"/>
                <w:sz w:val="24"/>
                <w:szCs w:val="24"/>
              </w:rPr>
            </w:pPr>
            <w:r w:rsidRPr="00417CCF">
              <w:rPr>
                <w:rFonts w:ascii="Arial" w:hAnsi="Arial" w:cs="Arial"/>
                <w:sz w:val="24"/>
                <w:szCs w:val="24"/>
              </w:rPr>
              <w:t>Concepto de antecedente: su función en el diseño. Búsqueda y selección de antecedentes de investigación. La función de los antecedentes en la determinación del objeto-problema. Fundamentación de la originalidad de la investigación.</w:t>
            </w:r>
          </w:p>
          <w:p w:rsidR="0063317C" w:rsidRPr="00417CCF" w:rsidRDefault="0063317C" w:rsidP="0063317C">
            <w:pPr>
              <w:spacing w:after="0" w:line="240" w:lineRule="auto"/>
              <w:rPr>
                <w:rFonts w:ascii="Arial" w:hAnsi="Arial" w:cs="Arial"/>
                <w:sz w:val="24"/>
                <w:szCs w:val="24"/>
              </w:rPr>
            </w:pPr>
            <w:r w:rsidRPr="00417CCF">
              <w:rPr>
                <w:rFonts w:ascii="Arial" w:hAnsi="Arial" w:cs="Arial"/>
                <w:sz w:val="24"/>
                <w:szCs w:val="24"/>
              </w:rPr>
              <w:t>Conceptualización del marco teórico. Confección del marco teórico de la investigación. Estructura diferenciada según el modo de operar asumido.</w:t>
            </w:r>
          </w:p>
          <w:p w:rsidR="0063317C" w:rsidRPr="00417CCF" w:rsidRDefault="0063317C" w:rsidP="0063317C">
            <w:pPr>
              <w:spacing w:after="0" w:line="240" w:lineRule="auto"/>
              <w:rPr>
                <w:rFonts w:ascii="Arial" w:hAnsi="Arial" w:cs="Arial"/>
                <w:sz w:val="24"/>
                <w:szCs w:val="24"/>
              </w:rPr>
            </w:pPr>
          </w:p>
          <w:p w:rsidR="0063317C" w:rsidRPr="00E53571" w:rsidRDefault="0063317C" w:rsidP="0063317C">
            <w:pPr>
              <w:spacing w:after="0" w:line="240" w:lineRule="auto"/>
              <w:rPr>
                <w:rFonts w:ascii="Arial" w:hAnsi="Arial" w:cs="Arial"/>
                <w:b/>
                <w:sz w:val="24"/>
                <w:szCs w:val="24"/>
                <w:u w:val="single"/>
              </w:rPr>
            </w:pPr>
            <w:r w:rsidRPr="00E53571">
              <w:rPr>
                <w:rFonts w:ascii="Arial" w:hAnsi="Arial" w:cs="Arial"/>
                <w:b/>
                <w:sz w:val="24"/>
                <w:szCs w:val="24"/>
                <w:u w:val="single"/>
              </w:rPr>
              <w:t>BIBLIOGRAFIA</w:t>
            </w:r>
          </w:p>
          <w:p w:rsidR="0063317C" w:rsidRDefault="0063317C" w:rsidP="0063317C">
            <w:pPr>
              <w:spacing w:after="0" w:line="240" w:lineRule="auto"/>
              <w:jc w:val="both"/>
              <w:rPr>
                <w:rFonts w:ascii="Arial" w:hAnsi="Arial" w:cs="Arial"/>
                <w:b/>
                <w:sz w:val="24"/>
                <w:szCs w:val="24"/>
              </w:rPr>
            </w:pPr>
          </w:p>
          <w:p w:rsidR="0063317C" w:rsidRPr="00417CCF" w:rsidRDefault="0063317C" w:rsidP="0063317C">
            <w:pPr>
              <w:spacing w:after="0" w:line="240" w:lineRule="auto"/>
              <w:jc w:val="both"/>
              <w:rPr>
                <w:rFonts w:ascii="Arial" w:hAnsi="Arial" w:cs="Arial"/>
                <w:sz w:val="24"/>
                <w:szCs w:val="24"/>
              </w:rPr>
            </w:pPr>
            <w:proofErr w:type="spellStart"/>
            <w:r w:rsidRPr="00417CCF">
              <w:rPr>
                <w:rFonts w:ascii="Arial" w:hAnsi="Arial" w:cs="Arial"/>
                <w:b/>
                <w:sz w:val="24"/>
                <w:szCs w:val="24"/>
              </w:rPr>
              <w:t>Ander-Egg</w:t>
            </w:r>
            <w:proofErr w:type="spellEnd"/>
            <w:r w:rsidRPr="00417CCF">
              <w:rPr>
                <w:rFonts w:ascii="Arial" w:hAnsi="Arial" w:cs="Arial"/>
                <w:b/>
                <w:sz w:val="24"/>
                <w:szCs w:val="24"/>
              </w:rPr>
              <w:t xml:space="preserve">, Ezequiel. </w:t>
            </w:r>
            <w:r w:rsidRPr="00417CCF">
              <w:rPr>
                <w:rFonts w:ascii="Arial" w:hAnsi="Arial" w:cs="Arial"/>
                <w:i/>
                <w:sz w:val="24"/>
                <w:szCs w:val="24"/>
              </w:rPr>
              <w:t xml:space="preserve">Aprender a Investigar. Nociones básicas para la </w:t>
            </w:r>
            <w:r>
              <w:rPr>
                <w:rFonts w:ascii="Arial" w:hAnsi="Arial" w:cs="Arial"/>
                <w:i/>
                <w:sz w:val="24"/>
                <w:szCs w:val="24"/>
              </w:rPr>
              <w:tab/>
            </w:r>
            <w:r w:rsidRPr="00417CCF">
              <w:rPr>
                <w:rFonts w:ascii="Arial" w:hAnsi="Arial" w:cs="Arial"/>
                <w:i/>
                <w:sz w:val="24"/>
                <w:szCs w:val="24"/>
              </w:rPr>
              <w:t>investigación social</w:t>
            </w:r>
            <w:r w:rsidRPr="00417CCF">
              <w:rPr>
                <w:rFonts w:ascii="Arial" w:hAnsi="Arial" w:cs="Arial"/>
                <w:b/>
                <w:sz w:val="24"/>
                <w:szCs w:val="24"/>
              </w:rPr>
              <w:t xml:space="preserve">. </w:t>
            </w:r>
            <w:r w:rsidRPr="00417CCF">
              <w:rPr>
                <w:rFonts w:ascii="Arial" w:hAnsi="Arial" w:cs="Arial"/>
                <w:sz w:val="24"/>
                <w:szCs w:val="24"/>
              </w:rPr>
              <w:t>Córdoba, Argentina: Editorial Brujas. 2011.(Capítulo 4)</w:t>
            </w:r>
          </w:p>
          <w:p w:rsidR="0063317C" w:rsidRPr="00417CCF" w:rsidRDefault="0063317C" w:rsidP="0063317C">
            <w:pPr>
              <w:spacing w:after="0" w:line="240" w:lineRule="auto"/>
              <w:jc w:val="both"/>
              <w:rPr>
                <w:rFonts w:ascii="Arial" w:hAnsi="Arial" w:cs="Arial"/>
                <w:bCs/>
                <w:sz w:val="24"/>
                <w:szCs w:val="24"/>
              </w:rPr>
            </w:pPr>
            <w:r w:rsidRPr="00417CCF">
              <w:rPr>
                <w:rFonts w:ascii="Arial" w:hAnsi="Arial" w:cs="Arial"/>
                <w:b/>
                <w:bCs/>
                <w:sz w:val="24"/>
                <w:szCs w:val="24"/>
              </w:rPr>
              <w:t xml:space="preserve">Hernández Sampieri, Roberto; Carlos </w:t>
            </w:r>
            <w:r w:rsidR="0043158B" w:rsidRPr="00417CCF">
              <w:rPr>
                <w:rFonts w:ascii="Arial" w:hAnsi="Arial" w:cs="Arial"/>
                <w:b/>
                <w:bCs/>
                <w:sz w:val="24"/>
                <w:szCs w:val="24"/>
              </w:rPr>
              <w:t>Fernández</w:t>
            </w:r>
            <w:r w:rsidRPr="00417CCF">
              <w:rPr>
                <w:rFonts w:ascii="Arial" w:hAnsi="Arial" w:cs="Arial"/>
                <w:b/>
                <w:bCs/>
                <w:sz w:val="24"/>
                <w:szCs w:val="24"/>
              </w:rPr>
              <w:t xml:space="preserve"> Collado; Pilar Baptista </w:t>
            </w:r>
            <w:r>
              <w:rPr>
                <w:rFonts w:ascii="Arial" w:hAnsi="Arial" w:cs="Arial"/>
                <w:b/>
                <w:bCs/>
                <w:sz w:val="24"/>
                <w:szCs w:val="24"/>
              </w:rPr>
              <w:tab/>
            </w:r>
            <w:r w:rsidRPr="00417CCF">
              <w:rPr>
                <w:rFonts w:ascii="Arial" w:hAnsi="Arial" w:cs="Arial"/>
                <w:b/>
                <w:bCs/>
                <w:sz w:val="24"/>
                <w:szCs w:val="24"/>
              </w:rPr>
              <w:t>Lucio.</w:t>
            </w:r>
            <w:r>
              <w:rPr>
                <w:rFonts w:ascii="Arial" w:hAnsi="Arial" w:cs="Arial"/>
                <w:b/>
                <w:bCs/>
                <w:sz w:val="24"/>
                <w:szCs w:val="24"/>
              </w:rPr>
              <w:t xml:space="preserve"> </w:t>
            </w:r>
            <w:r w:rsidRPr="00417CCF">
              <w:rPr>
                <w:rFonts w:ascii="Arial" w:hAnsi="Arial" w:cs="Arial"/>
                <w:bCs/>
                <w:i/>
                <w:sz w:val="24"/>
                <w:szCs w:val="24"/>
              </w:rPr>
              <w:t>Metodología de la investigación</w:t>
            </w:r>
            <w:r w:rsidRPr="00417CCF">
              <w:rPr>
                <w:rFonts w:ascii="Arial" w:hAnsi="Arial" w:cs="Arial"/>
                <w:bCs/>
                <w:sz w:val="24"/>
                <w:szCs w:val="24"/>
              </w:rPr>
              <w:t xml:space="preserve">. 5 ed. México: McGraw-Hill.  </w:t>
            </w:r>
            <w:r>
              <w:rPr>
                <w:rFonts w:ascii="Arial" w:hAnsi="Arial" w:cs="Arial"/>
                <w:bCs/>
                <w:sz w:val="24"/>
                <w:szCs w:val="24"/>
              </w:rPr>
              <w:tab/>
            </w:r>
            <w:r w:rsidRPr="00417CCF">
              <w:rPr>
                <w:rFonts w:ascii="Arial" w:hAnsi="Arial" w:cs="Arial"/>
                <w:bCs/>
                <w:sz w:val="24"/>
                <w:szCs w:val="24"/>
              </w:rPr>
              <w:t xml:space="preserve">2010. (Capítulo 4) </w:t>
            </w:r>
          </w:p>
          <w:p w:rsidR="0063317C" w:rsidRPr="00E53571" w:rsidRDefault="0063317C" w:rsidP="0063317C">
            <w:pPr>
              <w:spacing w:after="0" w:line="240" w:lineRule="auto"/>
              <w:rPr>
                <w:rFonts w:ascii="Arial" w:hAnsi="Arial" w:cs="Arial"/>
                <w:sz w:val="24"/>
                <w:szCs w:val="24"/>
              </w:rPr>
            </w:pPr>
            <w:proofErr w:type="spellStart"/>
            <w:r w:rsidRPr="00417CCF">
              <w:rPr>
                <w:rFonts w:ascii="Arial" w:hAnsi="Arial" w:cs="Arial"/>
                <w:b/>
                <w:sz w:val="24"/>
                <w:szCs w:val="24"/>
              </w:rPr>
              <w:t>Wainerman</w:t>
            </w:r>
            <w:proofErr w:type="spellEnd"/>
            <w:r w:rsidRPr="00417CCF">
              <w:rPr>
                <w:rFonts w:ascii="Arial" w:hAnsi="Arial" w:cs="Arial"/>
                <w:b/>
                <w:sz w:val="24"/>
                <w:szCs w:val="24"/>
              </w:rPr>
              <w:t xml:space="preserve">, Catalina y Ruth </w:t>
            </w:r>
            <w:proofErr w:type="spellStart"/>
            <w:r w:rsidRPr="00417CCF">
              <w:rPr>
                <w:rFonts w:ascii="Arial" w:hAnsi="Arial" w:cs="Arial"/>
                <w:b/>
                <w:sz w:val="24"/>
                <w:szCs w:val="24"/>
              </w:rPr>
              <w:t>Sautu</w:t>
            </w:r>
            <w:proofErr w:type="spellEnd"/>
            <w:r w:rsidRPr="00417CCF">
              <w:rPr>
                <w:rFonts w:ascii="Arial" w:hAnsi="Arial" w:cs="Arial"/>
                <w:b/>
                <w:sz w:val="24"/>
                <w:szCs w:val="24"/>
              </w:rPr>
              <w:t xml:space="preserve"> (</w:t>
            </w:r>
            <w:proofErr w:type="spellStart"/>
            <w:r w:rsidRPr="00417CCF">
              <w:rPr>
                <w:rFonts w:ascii="Arial" w:hAnsi="Arial" w:cs="Arial"/>
                <w:b/>
                <w:sz w:val="24"/>
                <w:szCs w:val="24"/>
              </w:rPr>
              <w:t>comp</w:t>
            </w:r>
            <w:proofErr w:type="spellEnd"/>
            <w:r w:rsidRPr="00417CCF">
              <w:rPr>
                <w:rFonts w:ascii="Arial" w:hAnsi="Arial" w:cs="Arial"/>
                <w:b/>
                <w:sz w:val="24"/>
                <w:szCs w:val="24"/>
              </w:rPr>
              <w:t xml:space="preserve">). </w:t>
            </w:r>
            <w:r w:rsidRPr="00417CCF">
              <w:rPr>
                <w:rFonts w:ascii="Arial" w:hAnsi="Arial" w:cs="Arial"/>
                <w:b/>
                <w:i/>
                <w:sz w:val="24"/>
                <w:szCs w:val="24"/>
              </w:rPr>
              <w:t>La trastienda de la investigación.</w:t>
            </w:r>
            <w:r w:rsidRPr="00417CCF">
              <w:rPr>
                <w:rFonts w:ascii="Arial" w:hAnsi="Arial" w:cs="Arial"/>
                <w:b/>
                <w:sz w:val="24"/>
                <w:szCs w:val="24"/>
              </w:rPr>
              <w:t xml:space="preserve"> </w:t>
            </w:r>
            <w:r>
              <w:rPr>
                <w:rFonts w:ascii="Arial" w:hAnsi="Arial" w:cs="Arial"/>
                <w:b/>
                <w:sz w:val="24"/>
                <w:szCs w:val="24"/>
              </w:rPr>
              <w:tab/>
            </w:r>
            <w:r w:rsidRPr="00E53571">
              <w:rPr>
                <w:rFonts w:ascii="Arial" w:hAnsi="Arial" w:cs="Arial"/>
                <w:sz w:val="24"/>
                <w:szCs w:val="24"/>
              </w:rPr>
              <w:t xml:space="preserve">Buenos Aires: Editorial </w:t>
            </w:r>
            <w:proofErr w:type="spellStart"/>
            <w:r w:rsidRPr="00E53571">
              <w:rPr>
                <w:rFonts w:ascii="Arial" w:hAnsi="Arial" w:cs="Arial"/>
                <w:sz w:val="24"/>
                <w:szCs w:val="24"/>
              </w:rPr>
              <w:t>Lumiere</w:t>
            </w:r>
            <w:proofErr w:type="spellEnd"/>
            <w:r w:rsidRPr="00E53571">
              <w:rPr>
                <w:rFonts w:ascii="Arial" w:hAnsi="Arial" w:cs="Arial"/>
                <w:sz w:val="24"/>
                <w:szCs w:val="24"/>
              </w:rPr>
              <w:t>. 2001. (</w:t>
            </w:r>
            <w:proofErr w:type="spellStart"/>
            <w:r w:rsidRPr="00E53571">
              <w:rPr>
                <w:rFonts w:ascii="Arial" w:hAnsi="Arial" w:cs="Arial"/>
                <w:sz w:val="24"/>
                <w:szCs w:val="24"/>
              </w:rPr>
              <w:t>pp</w:t>
            </w:r>
            <w:proofErr w:type="spellEnd"/>
            <w:r w:rsidRPr="00E53571">
              <w:rPr>
                <w:rFonts w:ascii="Arial" w:hAnsi="Arial" w:cs="Arial"/>
                <w:sz w:val="24"/>
                <w:szCs w:val="24"/>
              </w:rPr>
              <w:t xml:space="preserve"> 54-60) </w:t>
            </w:r>
          </w:p>
          <w:p w:rsidR="0063317C" w:rsidRDefault="0063317C" w:rsidP="0063317C">
            <w:pPr>
              <w:spacing w:after="0" w:line="240" w:lineRule="auto"/>
              <w:rPr>
                <w:rFonts w:ascii="Arial" w:hAnsi="Arial" w:cs="Arial"/>
                <w:b/>
                <w:sz w:val="24"/>
                <w:szCs w:val="24"/>
                <w:u w:val="single"/>
              </w:rPr>
            </w:pPr>
          </w:p>
          <w:p w:rsidR="0063317C" w:rsidRPr="00417CCF" w:rsidRDefault="0063317C" w:rsidP="0063317C">
            <w:pPr>
              <w:spacing w:after="0" w:line="240" w:lineRule="auto"/>
              <w:rPr>
                <w:rFonts w:ascii="Arial" w:hAnsi="Arial" w:cs="Arial"/>
                <w:b/>
                <w:sz w:val="24"/>
                <w:szCs w:val="24"/>
                <w:u w:val="single"/>
              </w:rPr>
            </w:pPr>
          </w:p>
          <w:p w:rsidR="0063317C" w:rsidRPr="00417CCF" w:rsidRDefault="0063317C" w:rsidP="0063317C">
            <w:pPr>
              <w:spacing w:after="0" w:line="240" w:lineRule="auto"/>
              <w:jc w:val="both"/>
              <w:rPr>
                <w:rFonts w:ascii="Arial" w:hAnsi="Arial" w:cs="Arial"/>
                <w:b/>
                <w:bCs/>
                <w:sz w:val="24"/>
                <w:szCs w:val="24"/>
              </w:rPr>
            </w:pPr>
            <w:r w:rsidRPr="00417CCF">
              <w:rPr>
                <w:rFonts w:ascii="Arial" w:hAnsi="Arial" w:cs="Arial"/>
                <w:b/>
                <w:bCs/>
                <w:sz w:val="24"/>
                <w:szCs w:val="24"/>
              </w:rPr>
              <w:t xml:space="preserve">MÓDULO V </w:t>
            </w:r>
          </w:p>
          <w:p w:rsidR="0063317C" w:rsidRPr="00417CCF" w:rsidRDefault="0063317C" w:rsidP="0063317C">
            <w:pPr>
              <w:spacing w:after="0" w:line="240" w:lineRule="auto"/>
              <w:jc w:val="both"/>
              <w:rPr>
                <w:rFonts w:ascii="Arial" w:hAnsi="Arial" w:cs="Arial"/>
                <w:b/>
                <w:bCs/>
                <w:sz w:val="24"/>
                <w:szCs w:val="24"/>
              </w:rPr>
            </w:pPr>
            <w:r w:rsidRPr="00417CCF">
              <w:rPr>
                <w:rFonts w:ascii="Arial" w:hAnsi="Arial" w:cs="Arial"/>
                <w:b/>
                <w:bCs/>
                <w:sz w:val="24"/>
                <w:szCs w:val="24"/>
              </w:rPr>
              <w:t>Recolección de datos.</w:t>
            </w:r>
          </w:p>
          <w:p w:rsidR="0063317C" w:rsidRPr="00417CCF" w:rsidRDefault="0063317C" w:rsidP="0063317C">
            <w:pPr>
              <w:autoSpaceDE w:val="0"/>
              <w:autoSpaceDN w:val="0"/>
              <w:adjustRightInd w:val="0"/>
              <w:spacing w:after="0" w:line="240" w:lineRule="auto"/>
              <w:jc w:val="both"/>
              <w:rPr>
                <w:rFonts w:ascii="Arial" w:hAnsi="Arial" w:cs="Arial"/>
                <w:sz w:val="24"/>
                <w:szCs w:val="24"/>
              </w:rPr>
            </w:pPr>
          </w:p>
          <w:p w:rsidR="0063317C" w:rsidRPr="00417CCF" w:rsidRDefault="0063317C" w:rsidP="0063317C">
            <w:pPr>
              <w:autoSpaceDE w:val="0"/>
              <w:autoSpaceDN w:val="0"/>
              <w:adjustRightInd w:val="0"/>
              <w:spacing w:after="0" w:line="240" w:lineRule="auto"/>
              <w:jc w:val="both"/>
              <w:rPr>
                <w:rFonts w:ascii="Arial" w:hAnsi="Arial" w:cs="Arial"/>
                <w:sz w:val="24"/>
                <w:szCs w:val="24"/>
              </w:rPr>
            </w:pPr>
            <w:r w:rsidRPr="00417CCF">
              <w:rPr>
                <w:rFonts w:ascii="Arial" w:hAnsi="Arial" w:cs="Arial"/>
                <w:sz w:val="24"/>
                <w:szCs w:val="24"/>
              </w:rPr>
              <w:t>Técnicas de recolección de datos: Elección y análisis de las técnicas según el enfoque. Diseño de herramientas de recolección de datos. El trabajo de campo. Análisis.</w:t>
            </w:r>
          </w:p>
          <w:p w:rsidR="0063317C" w:rsidRPr="00417CCF" w:rsidRDefault="0063317C" w:rsidP="0063317C">
            <w:pPr>
              <w:autoSpaceDE w:val="0"/>
              <w:autoSpaceDN w:val="0"/>
              <w:adjustRightInd w:val="0"/>
              <w:spacing w:after="0" w:line="240" w:lineRule="auto"/>
              <w:jc w:val="both"/>
              <w:rPr>
                <w:rFonts w:ascii="Arial" w:hAnsi="Arial" w:cs="Arial"/>
                <w:sz w:val="24"/>
                <w:szCs w:val="24"/>
              </w:rPr>
            </w:pPr>
          </w:p>
          <w:p w:rsidR="0063317C" w:rsidRPr="00E53571" w:rsidRDefault="0063317C" w:rsidP="0063317C">
            <w:pPr>
              <w:autoSpaceDE w:val="0"/>
              <w:autoSpaceDN w:val="0"/>
              <w:adjustRightInd w:val="0"/>
              <w:spacing w:after="0" w:line="240" w:lineRule="auto"/>
              <w:jc w:val="both"/>
              <w:rPr>
                <w:rFonts w:ascii="Arial" w:hAnsi="Arial" w:cs="Arial"/>
                <w:b/>
                <w:sz w:val="24"/>
                <w:szCs w:val="24"/>
                <w:u w:val="single"/>
              </w:rPr>
            </w:pPr>
            <w:r w:rsidRPr="00417CCF">
              <w:rPr>
                <w:rFonts w:ascii="Arial" w:hAnsi="Arial" w:cs="Arial"/>
                <w:sz w:val="24"/>
                <w:szCs w:val="24"/>
              </w:rPr>
              <w:t xml:space="preserve"> </w:t>
            </w:r>
            <w:r w:rsidRPr="00E53571">
              <w:rPr>
                <w:rFonts w:ascii="Arial" w:hAnsi="Arial" w:cs="Arial"/>
                <w:b/>
                <w:sz w:val="24"/>
                <w:szCs w:val="24"/>
                <w:u w:val="single"/>
              </w:rPr>
              <w:t>BIBLIOGRAFIA</w:t>
            </w:r>
          </w:p>
          <w:p w:rsidR="0063317C" w:rsidRDefault="0063317C" w:rsidP="0063317C">
            <w:pPr>
              <w:autoSpaceDE w:val="0"/>
              <w:autoSpaceDN w:val="0"/>
              <w:adjustRightInd w:val="0"/>
              <w:spacing w:after="0" w:line="240" w:lineRule="auto"/>
              <w:jc w:val="both"/>
              <w:rPr>
                <w:rFonts w:ascii="Arial" w:hAnsi="Arial" w:cs="Arial"/>
                <w:b/>
                <w:sz w:val="24"/>
                <w:szCs w:val="24"/>
              </w:rPr>
            </w:pPr>
          </w:p>
          <w:p w:rsidR="0063317C" w:rsidRPr="00417CCF" w:rsidRDefault="0063317C" w:rsidP="0063317C">
            <w:pPr>
              <w:autoSpaceDE w:val="0"/>
              <w:autoSpaceDN w:val="0"/>
              <w:adjustRightInd w:val="0"/>
              <w:spacing w:after="0" w:line="240" w:lineRule="auto"/>
              <w:jc w:val="both"/>
              <w:rPr>
                <w:rFonts w:ascii="Arial" w:hAnsi="Arial" w:cs="Arial"/>
                <w:sz w:val="24"/>
                <w:szCs w:val="24"/>
              </w:rPr>
            </w:pPr>
            <w:proofErr w:type="spellStart"/>
            <w:r w:rsidRPr="00417CCF">
              <w:rPr>
                <w:rFonts w:ascii="Arial" w:hAnsi="Arial" w:cs="Arial"/>
                <w:b/>
                <w:sz w:val="24"/>
                <w:szCs w:val="24"/>
              </w:rPr>
              <w:lastRenderedPageBreak/>
              <w:t>Ander-Egg</w:t>
            </w:r>
            <w:proofErr w:type="spellEnd"/>
            <w:r w:rsidRPr="00417CCF">
              <w:rPr>
                <w:rFonts w:ascii="Arial" w:hAnsi="Arial" w:cs="Arial"/>
                <w:b/>
                <w:sz w:val="24"/>
                <w:szCs w:val="24"/>
              </w:rPr>
              <w:t xml:space="preserve">, Ezequiel. </w:t>
            </w:r>
            <w:r w:rsidRPr="00417CCF">
              <w:rPr>
                <w:rFonts w:ascii="Arial" w:hAnsi="Arial" w:cs="Arial"/>
                <w:i/>
                <w:sz w:val="24"/>
                <w:szCs w:val="24"/>
              </w:rPr>
              <w:t xml:space="preserve">Aprender a Investigar. Nociones básicas para la </w:t>
            </w:r>
            <w:r>
              <w:rPr>
                <w:rFonts w:ascii="Arial" w:hAnsi="Arial" w:cs="Arial"/>
                <w:i/>
                <w:sz w:val="24"/>
                <w:szCs w:val="24"/>
              </w:rPr>
              <w:tab/>
            </w:r>
            <w:r w:rsidRPr="00417CCF">
              <w:rPr>
                <w:rFonts w:ascii="Arial" w:hAnsi="Arial" w:cs="Arial"/>
                <w:i/>
                <w:sz w:val="24"/>
                <w:szCs w:val="24"/>
              </w:rPr>
              <w:t>investigación social</w:t>
            </w:r>
            <w:r w:rsidRPr="00417CCF">
              <w:rPr>
                <w:rFonts w:ascii="Arial" w:hAnsi="Arial" w:cs="Arial"/>
                <w:b/>
                <w:sz w:val="24"/>
                <w:szCs w:val="24"/>
              </w:rPr>
              <w:t xml:space="preserve">. </w:t>
            </w:r>
            <w:r w:rsidRPr="00417CCF">
              <w:rPr>
                <w:rFonts w:ascii="Arial" w:hAnsi="Arial" w:cs="Arial"/>
                <w:sz w:val="24"/>
                <w:szCs w:val="24"/>
              </w:rPr>
              <w:t xml:space="preserve">Córdoba, Argentina: Editorial Brujas. 2011. (Capítulos </w:t>
            </w:r>
            <w:r>
              <w:rPr>
                <w:rFonts w:ascii="Arial" w:hAnsi="Arial" w:cs="Arial"/>
                <w:sz w:val="24"/>
                <w:szCs w:val="24"/>
              </w:rPr>
              <w:tab/>
            </w:r>
            <w:r w:rsidRPr="00417CCF">
              <w:rPr>
                <w:rFonts w:ascii="Arial" w:hAnsi="Arial" w:cs="Arial"/>
                <w:sz w:val="24"/>
                <w:szCs w:val="24"/>
              </w:rPr>
              <w:t>5 y 6)</w:t>
            </w:r>
          </w:p>
          <w:p w:rsidR="0063317C" w:rsidRPr="00417CCF" w:rsidRDefault="0063317C" w:rsidP="0063317C">
            <w:pPr>
              <w:autoSpaceDE w:val="0"/>
              <w:autoSpaceDN w:val="0"/>
              <w:adjustRightInd w:val="0"/>
              <w:spacing w:after="0" w:line="240" w:lineRule="auto"/>
              <w:jc w:val="both"/>
              <w:rPr>
                <w:rFonts w:ascii="Arial" w:hAnsi="Arial" w:cs="Arial"/>
                <w:sz w:val="24"/>
                <w:szCs w:val="24"/>
              </w:rPr>
            </w:pPr>
            <w:r w:rsidRPr="00417CCF">
              <w:rPr>
                <w:rFonts w:ascii="Arial" w:hAnsi="Arial" w:cs="Arial"/>
                <w:b/>
                <w:sz w:val="24"/>
                <w:szCs w:val="24"/>
              </w:rPr>
              <w:t>Hernández Sampieri</w:t>
            </w:r>
            <w:r w:rsidRPr="00417CCF">
              <w:rPr>
                <w:rFonts w:ascii="Arial" w:hAnsi="Arial" w:cs="Arial"/>
                <w:sz w:val="24"/>
                <w:szCs w:val="24"/>
              </w:rPr>
              <w:t xml:space="preserve">, </w:t>
            </w:r>
            <w:r w:rsidRPr="00417CCF">
              <w:rPr>
                <w:rFonts w:ascii="Arial" w:hAnsi="Arial" w:cs="Arial"/>
                <w:b/>
                <w:sz w:val="24"/>
                <w:szCs w:val="24"/>
              </w:rPr>
              <w:t>Roberto</w:t>
            </w:r>
            <w:r w:rsidRPr="00417CCF">
              <w:rPr>
                <w:rFonts w:ascii="Arial" w:hAnsi="Arial" w:cs="Arial"/>
                <w:sz w:val="24"/>
                <w:szCs w:val="24"/>
              </w:rPr>
              <w:t xml:space="preserve"> et al. </w:t>
            </w:r>
            <w:r w:rsidRPr="00417CCF">
              <w:rPr>
                <w:rFonts w:ascii="Arial" w:hAnsi="Arial" w:cs="Arial"/>
                <w:i/>
                <w:iCs/>
                <w:sz w:val="24"/>
                <w:szCs w:val="24"/>
              </w:rPr>
              <w:t>Metodología de la investigación</w:t>
            </w:r>
            <w:r w:rsidRPr="00417CCF">
              <w:rPr>
                <w:rFonts w:ascii="Arial" w:hAnsi="Arial" w:cs="Arial"/>
                <w:sz w:val="24"/>
                <w:szCs w:val="24"/>
              </w:rPr>
              <w:t xml:space="preserve">. </w:t>
            </w:r>
            <w:r>
              <w:rPr>
                <w:rFonts w:ascii="Arial" w:hAnsi="Arial" w:cs="Arial"/>
                <w:sz w:val="24"/>
                <w:szCs w:val="24"/>
              </w:rPr>
              <w:tab/>
            </w:r>
            <w:r w:rsidRPr="00417CCF">
              <w:rPr>
                <w:rFonts w:ascii="Arial" w:hAnsi="Arial" w:cs="Arial"/>
                <w:sz w:val="24"/>
                <w:szCs w:val="24"/>
              </w:rPr>
              <w:t xml:space="preserve">México: </w:t>
            </w:r>
            <w:r>
              <w:rPr>
                <w:rFonts w:ascii="Arial" w:hAnsi="Arial" w:cs="Arial"/>
                <w:sz w:val="24"/>
                <w:szCs w:val="24"/>
              </w:rPr>
              <w:tab/>
            </w:r>
            <w:r w:rsidRPr="00417CCF">
              <w:rPr>
                <w:rFonts w:ascii="Arial" w:hAnsi="Arial" w:cs="Arial"/>
                <w:sz w:val="24"/>
                <w:szCs w:val="24"/>
              </w:rPr>
              <w:t xml:space="preserve">Mc </w:t>
            </w:r>
            <w:proofErr w:type="spellStart"/>
            <w:r w:rsidRPr="00417CCF">
              <w:rPr>
                <w:rFonts w:ascii="Arial" w:hAnsi="Arial" w:cs="Arial"/>
                <w:sz w:val="24"/>
                <w:szCs w:val="24"/>
              </w:rPr>
              <w:t>Graw</w:t>
            </w:r>
            <w:proofErr w:type="spellEnd"/>
            <w:r w:rsidRPr="00417CCF">
              <w:rPr>
                <w:rFonts w:ascii="Arial" w:hAnsi="Arial" w:cs="Arial"/>
                <w:sz w:val="24"/>
                <w:szCs w:val="24"/>
              </w:rPr>
              <w:t xml:space="preserve"> Hill, 2001. (Capítulos 14).</w:t>
            </w:r>
          </w:p>
          <w:p w:rsidR="0063317C" w:rsidRPr="00417CCF" w:rsidRDefault="0063317C" w:rsidP="0063317C">
            <w:pPr>
              <w:spacing w:after="0" w:line="240" w:lineRule="auto"/>
              <w:jc w:val="both"/>
              <w:rPr>
                <w:rFonts w:ascii="Arial" w:hAnsi="Arial" w:cs="Arial"/>
                <w:bCs/>
                <w:sz w:val="24"/>
                <w:szCs w:val="24"/>
              </w:rPr>
            </w:pPr>
          </w:p>
          <w:p w:rsidR="0063317C" w:rsidRPr="00417CCF" w:rsidRDefault="0063317C" w:rsidP="0063317C">
            <w:pPr>
              <w:spacing w:after="0" w:line="240" w:lineRule="auto"/>
              <w:jc w:val="both"/>
              <w:rPr>
                <w:rFonts w:ascii="Arial" w:hAnsi="Arial" w:cs="Arial"/>
                <w:bCs/>
                <w:sz w:val="24"/>
                <w:szCs w:val="24"/>
              </w:rPr>
            </w:pPr>
          </w:p>
          <w:p w:rsidR="0063317C" w:rsidRPr="00417CCF" w:rsidRDefault="0063317C" w:rsidP="0063317C">
            <w:pPr>
              <w:spacing w:after="0" w:line="240" w:lineRule="auto"/>
              <w:jc w:val="both"/>
              <w:rPr>
                <w:rFonts w:ascii="Arial" w:hAnsi="Arial" w:cs="Arial"/>
                <w:b/>
                <w:bCs/>
                <w:sz w:val="24"/>
                <w:szCs w:val="24"/>
              </w:rPr>
            </w:pPr>
            <w:r w:rsidRPr="00417CCF">
              <w:rPr>
                <w:rFonts w:ascii="Arial" w:hAnsi="Arial" w:cs="Arial"/>
                <w:b/>
                <w:bCs/>
                <w:sz w:val="24"/>
                <w:szCs w:val="24"/>
              </w:rPr>
              <w:t xml:space="preserve">MODULO VI </w:t>
            </w:r>
          </w:p>
          <w:p w:rsidR="0063317C" w:rsidRPr="00417CCF" w:rsidRDefault="0063317C" w:rsidP="0063317C">
            <w:pPr>
              <w:spacing w:after="0" w:line="240" w:lineRule="auto"/>
              <w:jc w:val="both"/>
              <w:rPr>
                <w:rFonts w:ascii="Arial" w:hAnsi="Arial" w:cs="Arial"/>
                <w:b/>
                <w:bCs/>
                <w:sz w:val="24"/>
                <w:szCs w:val="24"/>
              </w:rPr>
            </w:pPr>
            <w:r w:rsidRPr="00417CCF">
              <w:rPr>
                <w:rFonts w:ascii="Arial" w:hAnsi="Arial" w:cs="Arial"/>
                <w:b/>
                <w:bCs/>
                <w:sz w:val="24"/>
                <w:szCs w:val="24"/>
              </w:rPr>
              <w:t>Formas de presentación de resultados</w:t>
            </w:r>
          </w:p>
          <w:p w:rsidR="0063317C" w:rsidRPr="00417CCF" w:rsidRDefault="0063317C" w:rsidP="0063317C">
            <w:pPr>
              <w:spacing w:after="0" w:line="240" w:lineRule="auto"/>
              <w:jc w:val="both"/>
              <w:rPr>
                <w:rFonts w:ascii="Arial" w:hAnsi="Arial" w:cs="Arial"/>
                <w:bCs/>
                <w:sz w:val="24"/>
                <w:szCs w:val="24"/>
              </w:rPr>
            </w:pPr>
            <w:r w:rsidRPr="00417CCF">
              <w:rPr>
                <w:rFonts w:ascii="Arial" w:hAnsi="Arial" w:cs="Arial"/>
                <w:bCs/>
                <w:sz w:val="24"/>
                <w:szCs w:val="24"/>
              </w:rPr>
              <w:t xml:space="preserve">Monografías, ensayos, reseña, </w:t>
            </w:r>
            <w:proofErr w:type="spellStart"/>
            <w:r w:rsidRPr="00417CCF">
              <w:rPr>
                <w:rFonts w:ascii="Arial" w:hAnsi="Arial" w:cs="Arial"/>
                <w:bCs/>
                <w:sz w:val="24"/>
                <w:szCs w:val="24"/>
              </w:rPr>
              <w:t>papers</w:t>
            </w:r>
            <w:proofErr w:type="spellEnd"/>
            <w:r w:rsidRPr="00417CCF">
              <w:rPr>
                <w:rFonts w:ascii="Arial" w:hAnsi="Arial" w:cs="Arial"/>
                <w:bCs/>
                <w:sz w:val="24"/>
                <w:szCs w:val="24"/>
              </w:rPr>
              <w:t>, tesinas y tesis: estructura interna de cada uno.</w:t>
            </w:r>
            <w:r>
              <w:rPr>
                <w:rFonts w:ascii="Arial" w:hAnsi="Arial" w:cs="Arial"/>
                <w:bCs/>
                <w:sz w:val="24"/>
                <w:szCs w:val="24"/>
              </w:rPr>
              <w:t xml:space="preserve"> </w:t>
            </w:r>
          </w:p>
          <w:p w:rsidR="0063317C" w:rsidRPr="00417CCF" w:rsidRDefault="0063317C" w:rsidP="0063317C">
            <w:pPr>
              <w:spacing w:after="0" w:line="240" w:lineRule="auto"/>
              <w:jc w:val="both"/>
              <w:rPr>
                <w:rFonts w:ascii="Arial" w:hAnsi="Arial" w:cs="Arial"/>
                <w:bCs/>
                <w:sz w:val="24"/>
                <w:szCs w:val="24"/>
              </w:rPr>
            </w:pPr>
          </w:p>
          <w:p w:rsidR="0063317C" w:rsidRPr="007304E9" w:rsidRDefault="0063317C" w:rsidP="0063317C">
            <w:pPr>
              <w:spacing w:after="0" w:line="240" w:lineRule="auto"/>
              <w:jc w:val="both"/>
              <w:rPr>
                <w:rFonts w:ascii="Arial" w:hAnsi="Arial" w:cs="Arial"/>
                <w:b/>
                <w:sz w:val="24"/>
                <w:szCs w:val="24"/>
                <w:u w:val="single"/>
              </w:rPr>
            </w:pPr>
            <w:r w:rsidRPr="007304E9">
              <w:rPr>
                <w:rFonts w:ascii="Arial" w:hAnsi="Arial" w:cs="Arial"/>
                <w:b/>
                <w:sz w:val="24"/>
                <w:szCs w:val="24"/>
                <w:u w:val="single"/>
              </w:rPr>
              <w:t>BIBLIOGRAFÍA:</w:t>
            </w:r>
          </w:p>
          <w:p w:rsidR="0063317C" w:rsidRDefault="0063317C" w:rsidP="0063317C">
            <w:pPr>
              <w:spacing w:after="0" w:line="240" w:lineRule="auto"/>
              <w:jc w:val="both"/>
              <w:rPr>
                <w:rFonts w:ascii="Arial" w:hAnsi="Arial" w:cs="Arial"/>
                <w:b/>
                <w:bCs/>
                <w:sz w:val="24"/>
                <w:szCs w:val="24"/>
              </w:rPr>
            </w:pPr>
          </w:p>
          <w:p w:rsidR="0063317C" w:rsidRPr="00417CCF" w:rsidRDefault="0063317C" w:rsidP="0063317C">
            <w:pPr>
              <w:spacing w:after="0" w:line="240" w:lineRule="auto"/>
              <w:jc w:val="both"/>
              <w:rPr>
                <w:rFonts w:ascii="Arial" w:hAnsi="Arial" w:cs="Arial"/>
                <w:bCs/>
                <w:sz w:val="24"/>
                <w:szCs w:val="24"/>
              </w:rPr>
            </w:pPr>
            <w:proofErr w:type="spellStart"/>
            <w:r w:rsidRPr="00417CCF">
              <w:rPr>
                <w:rFonts w:ascii="Arial" w:hAnsi="Arial" w:cs="Arial"/>
                <w:b/>
                <w:bCs/>
                <w:sz w:val="24"/>
                <w:szCs w:val="24"/>
              </w:rPr>
              <w:t>Ander</w:t>
            </w:r>
            <w:proofErr w:type="spellEnd"/>
            <w:r w:rsidRPr="00417CCF">
              <w:rPr>
                <w:rFonts w:ascii="Arial" w:hAnsi="Arial" w:cs="Arial"/>
                <w:b/>
                <w:bCs/>
                <w:sz w:val="24"/>
                <w:szCs w:val="24"/>
              </w:rPr>
              <w:t xml:space="preserve"> </w:t>
            </w:r>
            <w:proofErr w:type="spellStart"/>
            <w:r w:rsidRPr="00417CCF">
              <w:rPr>
                <w:rFonts w:ascii="Arial" w:hAnsi="Arial" w:cs="Arial"/>
                <w:b/>
                <w:bCs/>
                <w:sz w:val="24"/>
                <w:szCs w:val="24"/>
              </w:rPr>
              <w:t>Egg</w:t>
            </w:r>
            <w:proofErr w:type="spellEnd"/>
            <w:r w:rsidRPr="00417CCF">
              <w:rPr>
                <w:rFonts w:ascii="Arial" w:hAnsi="Arial" w:cs="Arial"/>
                <w:b/>
                <w:bCs/>
                <w:sz w:val="24"/>
                <w:szCs w:val="24"/>
              </w:rPr>
              <w:t>, Ezequiel</w:t>
            </w:r>
            <w:r w:rsidRPr="00417CCF">
              <w:rPr>
                <w:rFonts w:ascii="Arial" w:hAnsi="Arial" w:cs="Arial"/>
                <w:bCs/>
                <w:sz w:val="24"/>
                <w:szCs w:val="24"/>
              </w:rPr>
              <w:t xml:space="preserve">. Acerca de la investigación, la ciencia el conocimiento y </w:t>
            </w:r>
            <w:r>
              <w:rPr>
                <w:rFonts w:ascii="Arial" w:hAnsi="Arial" w:cs="Arial"/>
                <w:bCs/>
                <w:sz w:val="24"/>
                <w:szCs w:val="24"/>
              </w:rPr>
              <w:tab/>
            </w:r>
            <w:r w:rsidRPr="00417CCF">
              <w:rPr>
                <w:rFonts w:ascii="Arial" w:hAnsi="Arial" w:cs="Arial"/>
                <w:bCs/>
                <w:sz w:val="24"/>
                <w:szCs w:val="24"/>
              </w:rPr>
              <w:t xml:space="preserve">el </w:t>
            </w:r>
            <w:r>
              <w:rPr>
                <w:rFonts w:ascii="Arial" w:hAnsi="Arial" w:cs="Arial"/>
                <w:bCs/>
                <w:sz w:val="24"/>
                <w:szCs w:val="24"/>
              </w:rPr>
              <w:tab/>
            </w:r>
            <w:r w:rsidRPr="00417CCF">
              <w:rPr>
                <w:rFonts w:ascii="Arial" w:hAnsi="Arial" w:cs="Arial"/>
                <w:bCs/>
                <w:sz w:val="24"/>
                <w:szCs w:val="24"/>
              </w:rPr>
              <w:t xml:space="preserve">método: Nociones básicas para la investigación social. Córdoba: Brujas, </w:t>
            </w:r>
            <w:r>
              <w:rPr>
                <w:rFonts w:ascii="Arial" w:hAnsi="Arial" w:cs="Arial"/>
                <w:bCs/>
                <w:sz w:val="24"/>
                <w:szCs w:val="24"/>
              </w:rPr>
              <w:tab/>
            </w:r>
            <w:r w:rsidRPr="00417CCF">
              <w:rPr>
                <w:rFonts w:ascii="Arial" w:hAnsi="Arial" w:cs="Arial"/>
                <w:bCs/>
                <w:sz w:val="24"/>
                <w:szCs w:val="24"/>
              </w:rPr>
              <w:t>2011. (Cap. 7)</w:t>
            </w:r>
          </w:p>
          <w:p w:rsidR="0063317C" w:rsidRPr="00417CCF" w:rsidRDefault="0063317C" w:rsidP="0063317C">
            <w:pPr>
              <w:autoSpaceDE w:val="0"/>
              <w:autoSpaceDN w:val="0"/>
              <w:adjustRightInd w:val="0"/>
              <w:spacing w:after="0" w:line="240" w:lineRule="auto"/>
              <w:jc w:val="both"/>
              <w:rPr>
                <w:rFonts w:ascii="Arial" w:hAnsi="Arial" w:cs="Arial"/>
                <w:b/>
                <w:sz w:val="24"/>
                <w:szCs w:val="24"/>
              </w:rPr>
            </w:pPr>
            <w:proofErr w:type="spellStart"/>
            <w:r w:rsidRPr="00417CCF">
              <w:rPr>
                <w:rFonts w:ascii="Arial" w:hAnsi="Arial" w:cs="Arial"/>
                <w:b/>
                <w:sz w:val="24"/>
                <w:szCs w:val="24"/>
              </w:rPr>
              <w:t>Botta</w:t>
            </w:r>
            <w:proofErr w:type="spellEnd"/>
            <w:r w:rsidRPr="00417CCF">
              <w:rPr>
                <w:rFonts w:ascii="Arial" w:hAnsi="Arial" w:cs="Arial"/>
                <w:b/>
                <w:sz w:val="24"/>
                <w:szCs w:val="24"/>
              </w:rPr>
              <w:t xml:space="preserve">, </w:t>
            </w:r>
            <w:proofErr w:type="spellStart"/>
            <w:r w:rsidRPr="00417CCF">
              <w:rPr>
                <w:rFonts w:ascii="Arial" w:hAnsi="Arial" w:cs="Arial"/>
                <w:b/>
                <w:sz w:val="24"/>
                <w:szCs w:val="24"/>
              </w:rPr>
              <w:t>Mirta</w:t>
            </w:r>
            <w:proofErr w:type="spellEnd"/>
            <w:r w:rsidRPr="00417CCF">
              <w:rPr>
                <w:rFonts w:ascii="Arial" w:hAnsi="Arial" w:cs="Arial"/>
                <w:b/>
                <w:sz w:val="24"/>
                <w:szCs w:val="24"/>
              </w:rPr>
              <w:t xml:space="preserve">. </w:t>
            </w:r>
            <w:r w:rsidRPr="00417CCF">
              <w:rPr>
                <w:rFonts w:ascii="Arial" w:hAnsi="Arial" w:cs="Arial"/>
                <w:i/>
                <w:sz w:val="24"/>
                <w:szCs w:val="24"/>
              </w:rPr>
              <w:t xml:space="preserve">Tesis, monografías e informes; nuevas normas y técnicas de </w:t>
            </w:r>
            <w:r>
              <w:rPr>
                <w:rFonts w:ascii="Arial" w:hAnsi="Arial" w:cs="Arial"/>
                <w:i/>
                <w:sz w:val="24"/>
                <w:szCs w:val="24"/>
              </w:rPr>
              <w:tab/>
            </w:r>
            <w:r w:rsidRPr="00417CCF">
              <w:rPr>
                <w:rFonts w:ascii="Arial" w:hAnsi="Arial" w:cs="Arial"/>
                <w:i/>
                <w:sz w:val="24"/>
                <w:szCs w:val="24"/>
              </w:rPr>
              <w:t>investigación y redacción</w:t>
            </w:r>
            <w:r w:rsidRPr="00417CCF">
              <w:rPr>
                <w:rFonts w:ascii="Arial" w:hAnsi="Arial" w:cs="Arial"/>
                <w:sz w:val="24"/>
                <w:szCs w:val="24"/>
              </w:rPr>
              <w:t xml:space="preserve">. Buenos Aires: </w:t>
            </w:r>
            <w:proofErr w:type="spellStart"/>
            <w:r w:rsidRPr="00417CCF">
              <w:rPr>
                <w:rFonts w:ascii="Arial" w:hAnsi="Arial" w:cs="Arial"/>
                <w:sz w:val="24"/>
                <w:szCs w:val="24"/>
              </w:rPr>
              <w:t>Biblos</w:t>
            </w:r>
            <w:proofErr w:type="spellEnd"/>
            <w:r w:rsidRPr="00417CCF">
              <w:rPr>
                <w:rFonts w:ascii="Arial" w:hAnsi="Arial" w:cs="Arial"/>
                <w:sz w:val="24"/>
                <w:szCs w:val="24"/>
              </w:rPr>
              <w:t>, 2007. (capítulo 2)</w:t>
            </w:r>
            <w:r w:rsidRPr="00417CCF">
              <w:rPr>
                <w:rFonts w:ascii="Arial" w:hAnsi="Arial" w:cs="Arial"/>
                <w:b/>
                <w:sz w:val="24"/>
                <w:szCs w:val="24"/>
              </w:rPr>
              <w:t xml:space="preserve"> </w:t>
            </w:r>
          </w:p>
          <w:p w:rsidR="0077476F" w:rsidRPr="00417CCF" w:rsidRDefault="0063317C" w:rsidP="0043158B">
            <w:pPr>
              <w:spacing w:after="0" w:line="240" w:lineRule="auto"/>
              <w:rPr>
                <w:rFonts w:ascii="Arial" w:hAnsi="Arial" w:cs="Arial"/>
                <w:sz w:val="24"/>
                <w:szCs w:val="24"/>
              </w:rPr>
            </w:pPr>
            <w:proofErr w:type="spellStart"/>
            <w:r w:rsidRPr="00417CCF">
              <w:rPr>
                <w:rFonts w:ascii="Arial" w:hAnsi="Arial" w:cs="Arial"/>
                <w:b/>
                <w:sz w:val="24"/>
                <w:szCs w:val="24"/>
              </w:rPr>
              <w:t>Fau</w:t>
            </w:r>
            <w:proofErr w:type="spellEnd"/>
            <w:r w:rsidRPr="00417CCF">
              <w:rPr>
                <w:rFonts w:ascii="Arial" w:hAnsi="Arial" w:cs="Arial"/>
                <w:b/>
                <w:sz w:val="24"/>
                <w:szCs w:val="24"/>
              </w:rPr>
              <w:t>, Mauricio</w:t>
            </w:r>
            <w:r w:rsidRPr="00417CCF">
              <w:rPr>
                <w:rFonts w:ascii="Arial" w:hAnsi="Arial" w:cs="Arial"/>
                <w:sz w:val="24"/>
                <w:szCs w:val="24"/>
              </w:rPr>
              <w:t xml:space="preserve">. </w:t>
            </w:r>
            <w:r w:rsidRPr="00417CCF">
              <w:rPr>
                <w:rFonts w:ascii="Arial" w:hAnsi="Arial" w:cs="Arial"/>
                <w:i/>
                <w:sz w:val="24"/>
                <w:szCs w:val="24"/>
              </w:rPr>
              <w:t>Como hacer una monografía</w:t>
            </w:r>
            <w:r w:rsidRPr="00417CCF">
              <w:rPr>
                <w:rFonts w:ascii="Arial" w:hAnsi="Arial" w:cs="Arial"/>
                <w:sz w:val="24"/>
                <w:szCs w:val="24"/>
              </w:rPr>
              <w:t>. Buenos Aires: L</w:t>
            </w:r>
            <w:r w:rsidR="0043158B">
              <w:rPr>
                <w:rFonts w:ascii="Arial" w:hAnsi="Arial" w:cs="Arial"/>
                <w:sz w:val="24"/>
                <w:szCs w:val="24"/>
              </w:rPr>
              <w:t>a</w:t>
            </w:r>
            <w:r w:rsidRPr="00417CCF">
              <w:rPr>
                <w:rFonts w:ascii="Arial" w:hAnsi="Arial" w:cs="Arial"/>
                <w:sz w:val="24"/>
                <w:szCs w:val="24"/>
              </w:rPr>
              <w:t xml:space="preserve"> Bisagra, 2011.</w:t>
            </w:r>
          </w:p>
        </w:tc>
      </w:tr>
    </w:tbl>
    <w:p w:rsidR="0077476F" w:rsidRPr="00417CCF" w:rsidRDefault="0077476F" w:rsidP="0077476F">
      <w:pPr>
        <w:spacing w:after="0" w:line="240" w:lineRule="auto"/>
        <w:rPr>
          <w:rFonts w:ascii="Arial" w:hAnsi="Arial" w:cs="Arial"/>
          <w:sz w:val="24"/>
          <w:szCs w:val="24"/>
        </w:rPr>
      </w:pPr>
    </w:p>
    <w:p w:rsidR="0077476F" w:rsidRPr="00417CCF" w:rsidRDefault="0077476F" w:rsidP="0077476F">
      <w:pPr>
        <w:spacing w:after="0" w:line="240" w:lineRule="auto"/>
        <w:rPr>
          <w:rFonts w:ascii="Arial" w:hAnsi="Arial" w:cs="Arial"/>
          <w:sz w:val="24"/>
          <w:szCs w:val="24"/>
        </w:rPr>
      </w:pPr>
    </w:p>
    <w:p w:rsidR="0077476F" w:rsidRPr="00417CCF" w:rsidRDefault="0077476F" w:rsidP="0077476F">
      <w:pPr>
        <w:spacing w:after="0" w:line="240" w:lineRule="auto"/>
        <w:rPr>
          <w:rFonts w:ascii="Arial" w:hAnsi="Arial" w:cs="Arial"/>
          <w:sz w:val="24"/>
          <w:szCs w:val="24"/>
        </w:rPr>
      </w:pPr>
    </w:p>
    <w:p w:rsidR="0077476F" w:rsidRPr="00417CCF" w:rsidRDefault="0077476F" w:rsidP="0077476F">
      <w:pPr>
        <w:spacing w:after="0" w:line="240" w:lineRule="auto"/>
        <w:rPr>
          <w:rFonts w:ascii="Arial" w:hAnsi="Arial" w:cs="Arial"/>
          <w:sz w:val="24"/>
          <w:szCs w:val="24"/>
        </w:rPr>
        <w:sectPr w:rsidR="0077476F" w:rsidRPr="00417CCF" w:rsidSect="002F4780">
          <w:headerReference w:type="default" r:id="rId7"/>
          <w:footerReference w:type="default" r:id="rId8"/>
          <w:headerReference w:type="first" r:id="rId9"/>
          <w:pgSz w:w="12240" w:h="15840"/>
          <w:pgMar w:top="851" w:right="1701" w:bottom="567" w:left="1701" w:header="708" w:footer="708" w:gutter="0"/>
          <w:cols w:space="708"/>
          <w:titlePg/>
          <w:rtlGutter/>
          <w:docGrid w:linePitch="360"/>
        </w:sect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lastRenderedPageBreak/>
        <w:t>ACTIVIDADES PRÁCTICAS</w:t>
      </w:r>
    </w:p>
    <w:p w:rsidR="0077476F" w:rsidRPr="00417CCF" w:rsidRDefault="0077476F" w:rsidP="0077476F">
      <w:pPr>
        <w:spacing w:after="0" w:line="240" w:lineRule="auto"/>
        <w:rPr>
          <w:rFonts w:ascii="Arial" w:hAnsi="Arial" w:cs="Arial"/>
          <w:b/>
          <w:sz w:val="24"/>
          <w:szCs w:val="24"/>
        </w:rPr>
      </w:pPr>
    </w:p>
    <w:tbl>
      <w:tblPr>
        <w:tblW w:w="13456" w:type="dxa"/>
        <w:tblLayout w:type="fixed"/>
        <w:tblCellMar>
          <w:top w:w="15" w:type="dxa"/>
          <w:left w:w="15" w:type="dxa"/>
          <w:bottom w:w="15" w:type="dxa"/>
          <w:right w:w="15" w:type="dxa"/>
        </w:tblCellMar>
        <w:tblLook w:val="0000"/>
      </w:tblPr>
      <w:tblGrid>
        <w:gridCol w:w="1265"/>
        <w:gridCol w:w="2677"/>
        <w:gridCol w:w="1787"/>
        <w:gridCol w:w="2054"/>
        <w:gridCol w:w="1357"/>
        <w:gridCol w:w="1107"/>
        <w:gridCol w:w="1791"/>
        <w:gridCol w:w="1418"/>
      </w:tblGrid>
      <w:tr w:rsidR="0077476F" w:rsidRPr="00417CCF" w:rsidTr="00064E1B">
        <w:tc>
          <w:tcPr>
            <w:tcW w:w="12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b/>
                <w:sz w:val="24"/>
                <w:szCs w:val="24"/>
                <w:lang w:val="es-ES"/>
              </w:rPr>
            </w:pPr>
            <w:r w:rsidRPr="00417CCF">
              <w:rPr>
                <w:rFonts w:ascii="Arial" w:hAnsi="Arial" w:cs="Arial"/>
                <w:b/>
                <w:sz w:val="24"/>
                <w:szCs w:val="24"/>
                <w:lang w:val="es-ES"/>
              </w:rPr>
              <w:t>Módulo</w:t>
            </w:r>
          </w:p>
        </w:tc>
        <w:tc>
          <w:tcPr>
            <w:tcW w:w="267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b/>
                <w:sz w:val="24"/>
                <w:szCs w:val="24"/>
                <w:lang w:val="es-ES"/>
              </w:rPr>
            </w:pPr>
            <w:r w:rsidRPr="00417CCF">
              <w:rPr>
                <w:rFonts w:ascii="Arial" w:hAnsi="Arial" w:cs="Arial"/>
                <w:b/>
                <w:sz w:val="24"/>
                <w:szCs w:val="24"/>
                <w:lang w:val="es-ES"/>
              </w:rPr>
              <w:t>Contenido</w:t>
            </w:r>
          </w:p>
          <w:p w:rsidR="0077476F" w:rsidRPr="00417CCF" w:rsidRDefault="0077476F" w:rsidP="00064E1B">
            <w:pPr>
              <w:spacing w:after="0" w:line="240" w:lineRule="auto"/>
              <w:jc w:val="center"/>
              <w:rPr>
                <w:rFonts w:ascii="Arial" w:hAnsi="Arial" w:cs="Arial"/>
                <w:b/>
                <w:sz w:val="24"/>
                <w:szCs w:val="24"/>
                <w:lang w:val="es-ES"/>
              </w:rPr>
            </w:pPr>
            <w:r w:rsidRPr="00417CCF">
              <w:rPr>
                <w:rFonts w:ascii="Arial" w:hAnsi="Arial" w:cs="Arial"/>
                <w:b/>
                <w:sz w:val="24"/>
                <w:szCs w:val="24"/>
                <w:lang w:val="es-ES"/>
              </w:rPr>
              <w:t>básico</w:t>
            </w:r>
          </w:p>
        </w:tc>
        <w:tc>
          <w:tcPr>
            <w:tcW w:w="178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b/>
                <w:sz w:val="24"/>
                <w:szCs w:val="24"/>
                <w:lang w:val="es-ES"/>
              </w:rPr>
            </w:pPr>
            <w:r w:rsidRPr="00417CCF">
              <w:rPr>
                <w:rFonts w:ascii="Arial" w:hAnsi="Arial" w:cs="Arial"/>
                <w:b/>
                <w:sz w:val="24"/>
                <w:szCs w:val="24"/>
                <w:lang w:val="es-ES"/>
              </w:rPr>
              <w:t>Nombre</w:t>
            </w:r>
          </w:p>
          <w:p w:rsidR="0077476F" w:rsidRPr="00417CCF" w:rsidRDefault="0077476F" w:rsidP="00064E1B">
            <w:pPr>
              <w:spacing w:after="0" w:line="240" w:lineRule="auto"/>
              <w:jc w:val="center"/>
              <w:rPr>
                <w:rFonts w:ascii="Arial" w:hAnsi="Arial" w:cs="Arial"/>
                <w:b/>
                <w:sz w:val="24"/>
                <w:szCs w:val="24"/>
                <w:lang w:val="es-ES"/>
              </w:rPr>
            </w:pPr>
            <w:r w:rsidRPr="00417CCF">
              <w:rPr>
                <w:rFonts w:ascii="Arial" w:hAnsi="Arial" w:cs="Arial"/>
                <w:b/>
                <w:sz w:val="24"/>
                <w:szCs w:val="24"/>
                <w:lang w:val="es-ES"/>
              </w:rPr>
              <w:t>de tema o clase</w:t>
            </w:r>
          </w:p>
        </w:tc>
        <w:tc>
          <w:tcPr>
            <w:tcW w:w="205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b/>
                <w:sz w:val="24"/>
                <w:szCs w:val="24"/>
                <w:lang w:val="es-ES"/>
              </w:rPr>
            </w:pPr>
            <w:r w:rsidRPr="00417CCF">
              <w:rPr>
                <w:rFonts w:ascii="Arial" w:hAnsi="Arial" w:cs="Arial"/>
                <w:b/>
                <w:sz w:val="24"/>
                <w:szCs w:val="24"/>
                <w:lang w:val="es-ES"/>
              </w:rPr>
              <w:t>Método / recurso</w:t>
            </w:r>
          </w:p>
          <w:p w:rsidR="0077476F" w:rsidRPr="00417CCF" w:rsidRDefault="0077476F" w:rsidP="00064E1B">
            <w:pPr>
              <w:spacing w:after="0" w:line="240" w:lineRule="auto"/>
              <w:jc w:val="center"/>
              <w:rPr>
                <w:rFonts w:ascii="Arial" w:hAnsi="Arial" w:cs="Arial"/>
                <w:b/>
                <w:sz w:val="24"/>
                <w:szCs w:val="24"/>
                <w:lang w:val="es-ES"/>
              </w:rPr>
            </w:pPr>
            <w:r w:rsidRPr="00417CCF">
              <w:rPr>
                <w:rFonts w:ascii="Arial" w:hAnsi="Arial" w:cs="Arial"/>
                <w:b/>
                <w:sz w:val="24"/>
                <w:szCs w:val="24"/>
                <w:lang w:val="es-ES"/>
              </w:rPr>
              <w:t>Didáctico</w:t>
            </w:r>
          </w:p>
        </w:tc>
        <w:tc>
          <w:tcPr>
            <w:tcW w:w="135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b/>
                <w:sz w:val="24"/>
                <w:szCs w:val="24"/>
                <w:lang w:val="es-ES"/>
              </w:rPr>
            </w:pPr>
            <w:r w:rsidRPr="00417CCF">
              <w:rPr>
                <w:rFonts w:ascii="Arial" w:hAnsi="Arial" w:cs="Arial"/>
                <w:b/>
                <w:sz w:val="24"/>
                <w:szCs w:val="24"/>
                <w:lang w:val="es-ES"/>
              </w:rPr>
              <w:t>Cantidad</w:t>
            </w:r>
          </w:p>
          <w:p w:rsidR="0077476F" w:rsidRPr="00417CCF" w:rsidRDefault="0077476F" w:rsidP="00064E1B">
            <w:pPr>
              <w:spacing w:after="0" w:line="240" w:lineRule="auto"/>
              <w:jc w:val="center"/>
              <w:rPr>
                <w:rFonts w:ascii="Arial" w:hAnsi="Arial" w:cs="Arial"/>
                <w:b/>
                <w:sz w:val="24"/>
                <w:szCs w:val="24"/>
                <w:lang w:val="es-ES"/>
              </w:rPr>
            </w:pPr>
            <w:r w:rsidRPr="00417CCF">
              <w:rPr>
                <w:rFonts w:ascii="Arial" w:hAnsi="Arial" w:cs="Arial"/>
                <w:b/>
                <w:sz w:val="24"/>
                <w:szCs w:val="24"/>
                <w:lang w:val="es-ES"/>
              </w:rPr>
              <w:t>de hs</w:t>
            </w:r>
          </w:p>
        </w:tc>
        <w:tc>
          <w:tcPr>
            <w:tcW w:w="110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b/>
                <w:sz w:val="24"/>
                <w:szCs w:val="24"/>
                <w:lang w:val="es-ES"/>
              </w:rPr>
            </w:pPr>
            <w:r w:rsidRPr="00417CCF">
              <w:rPr>
                <w:rFonts w:ascii="Arial" w:hAnsi="Arial" w:cs="Arial"/>
                <w:b/>
                <w:sz w:val="24"/>
                <w:szCs w:val="24"/>
                <w:lang w:val="es-ES"/>
              </w:rPr>
              <w:t>Ámbito</w:t>
            </w:r>
          </w:p>
        </w:tc>
        <w:tc>
          <w:tcPr>
            <w:tcW w:w="17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b/>
                <w:sz w:val="24"/>
                <w:szCs w:val="24"/>
                <w:lang w:val="es-ES"/>
              </w:rPr>
            </w:pPr>
            <w:r w:rsidRPr="00417CCF">
              <w:rPr>
                <w:rFonts w:ascii="Arial" w:hAnsi="Arial" w:cs="Arial"/>
                <w:b/>
                <w:sz w:val="24"/>
                <w:szCs w:val="24"/>
                <w:lang w:val="es-ES"/>
              </w:rPr>
              <w:t>Tipo de</w:t>
            </w:r>
          </w:p>
          <w:p w:rsidR="0077476F" w:rsidRPr="00417CCF" w:rsidRDefault="0077476F" w:rsidP="00064E1B">
            <w:pPr>
              <w:spacing w:after="0" w:line="240" w:lineRule="auto"/>
              <w:jc w:val="center"/>
              <w:rPr>
                <w:rFonts w:ascii="Arial" w:hAnsi="Arial" w:cs="Arial"/>
                <w:b/>
                <w:sz w:val="24"/>
                <w:szCs w:val="24"/>
                <w:lang w:val="es-ES"/>
              </w:rPr>
            </w:pPr>
            <w:r w:rsidRPr="00417CCF">
              <w:rPr>
                <w:rFonts w:ascii="Arial" w:hAnsi="Arial" w:cs="Arial"/>
                <w:b/>
                <w:sz w:val="24"/>
                <w:szCs w:val="24"/>
                <w:lang w:val="es-ES"/>
              </w:rPr>
              <w:t>evaluación</w:t>
            </w:r>
          </w:p>
        </w:tc>
        <w:tc>
          <w:tcPr>
            <w:tcW w:w="141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b/>
                <w:sz w:val="24"/>
                <w:szCs w:val="24"/>
                <w:lang w:val="es-ES"/>
              </w:rPr>
            </w:pPr>
            <w:r w:rsidRPr="00417CCF">
              <w:rPr>
                <w:rFonts w:ascii="Arial" w:hAnsi="Arial" w:cs="Arial"/>
                <w:b/>
                <w:sz w:val="24"/>
                <w:szCs w:val="24"/>
                <w:lang w:val="es-ES"/>
              </w:rPr>
              <w:t>Fecha estimada</w:t>
            </w:r>
          </w:p>
        </w:tc>
      </w:tr>
      <w:tr w:rsidR="0077476F" w:rsidRPr="00417CCF" w:rsidTr="00064E1B">
        <w:tc>
          <w:tcPr>
            <w:tcW w:w="12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I</w:t>
            </w:r>
            <w:r w:rsidRPr="00417CCF">
              <w:rPr>
                <w:rFonts w:ascii="Arial" w:hAnsi="Arial" w:cs="Arial"/>
                <w:sz w:val="24"/>
                <w:szCs w:val="24"/>
                <w:lang w:val="es-ES"/>
              </w:rPr>
              <w:br/>
            </w:r>
          </w:p>
        </w:tc>
        <w:tc>
          <w:tcPr>
            <w:tcW w:w="267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rPr>
                <w:rFonts w:ascii="Arial" w:hAnsi="Arial" w:cs="Arial"/>
                <w:sz w:val="24"/>
                <w:szCs w:val="24"/>
                <w:lang w:val="es-ES"/>
              </w:rPr>
            </w:pPr>
            <w:r w:rsidRPr="007304E9">
              <w:rPr>
                <w:rFonts w:ascii="Arial" w:hAnsi="Arial" w:cs="Arial"/>
                <w:sz w:val="24"/>
                <w:szCs w:val="24"/>
                <w:lang w:val="es-ES"/>
              </w:rPr>
              <w:t>La investigación social cuantitativa y cualitativa</w:t>
            </w:r>
          </w:p>
        </w:tc>
        <w:tc>
          <w:tcPr>
            <w:tcW w:w="178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Enfoques</w:t>
            </w:r>
          </w:p>
        </w:tc>
        <w:tc>
          <w:tcPr>
            <w:tcW w:w="205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Debate grupal</w:t>
            </w:r>
          </w:p>
        </w:tc>
        <w:tc>
          <w:tcPr>
            <w:tcW w:w="135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3</w:t>
            </w:r>
          </w:p>
        </w:tc>
        <w:tc>
          <w:tcPr>
            <w:tcW w:w="110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Aula</w:t>
            </w:r>
          </w:p>
        </w:tc>
        <w:tc>
          <w:tcPr>
            <w:tcW w:w="17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Exposición oral</w:t>
            </w:r>
          </w:p>
        </w:tc>
        <w:tc>
          <w:tcPr>
            <w:tcW w:w="141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18-3</w:t>
            </w:r>
          </w:p>
        </w:tc>
      </w:tr>
      <w:tr w:rsidR="0077476F" w:rsidRPr="00417CCF" w:rsidTr="00064E1B">
        <w:tc>
          <w:tcPr>
            <w:tcW w:w="12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II</w:t>
            </w:r>
            <w:r w:rsidRPr="00417CCF">
              <w:rPr>
                <w:rFonts w:ascii="Arial" w:hAnsi="Arial" w:cs="Arial"/>
                <w:sz w:val="24"/>
                <w:szCs w:val="24"/>
                <w:lang w:val="es-ES"/>
              </w:rPr>
              <w:br/>
            </w:r>
          </w:p>
        </w:tc>
        <w:tc>
          <w:tcPr>
            <w:tcW w:w="267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Bibliografía, citas y referencias</w:t>
            </w:r>
          </w:p>
        </w:tc>
        <w:tc>
          <w:tcPr>
            <w:tcW w:w="178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Honestidad intelectual</w:t>
            </w:r>
          </w:p>
        </w:tc>
        <w:tc>
          <w:tcPr>
            <w:tcW w:w="205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Lectura comparativa</w:t>
            </w:r>
          </w:p>
        </w:tc>
        <w:tc>
          <w:tcPr>
            <w:tcW w:w="135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3</w:t>
            </w:r>
          </w:p>
        </w:tc>
        <w:tc>
          <w:tcPr>
            <w:tcW w:w="110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Aula</w:t>
            </w:r>
          </w:p>
        </w:tc>
        <w:tc>
          <w:tcPr>
            <w:tcW w:w="17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Lenguaje escrito</w:t>
            </w:r>
          </w:p>
        </w:tc>
        <w:tc>
          <w:tcPr>
            <w:tcW w:w="141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1-4</w:t>
            </w:r>
          </w:p>
        </w:tc>
      </w:tr>
      <w:tr w:rsidR="0077476F" w:rsidRPr="00417CCF" w:rsidTr="00064E1B">
        <w:tc>
          <w:tcPr>
            <w:tcW w:w="12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III</w:t>
            </w:r>
          </w:p>
        </w:tc>
        <w:tc>
          <w:tcPr>
            <w:tcW w:w="267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Parcial</w:t>
            </w:r>
          </w:p>
        </w:tc>
        <w:tc>
          <w:tcPr>
            <w:tcW w:w="178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Evaluación</w:t>
            </w:r>
          </w:p>
        </w:tc>
        <w:tc>
          <w:tcPr>
            <w:tcW w:w="205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Evaluación escrita</w:t>
            </w:r>
          </w:p>
        </w:tc>
        <w:tc>
          <w:tcPr>
            <w:tcW w:w="135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3</w:t>
            </w:r>
          </w:p>
        </w:tc>
        <w:tc>
          <w:tcPr>
            <w:tcW w:w="110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Aula</w:t>
            </w:r>
          </w:p>
        </w:tc>
        <w:tc>
          <w:tcPr>
            <w:tcW w:w="17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 xml:space="preserve">Examen </w:t>
            </w:r>
            <w:proofErr w:type="spellStart"/>
            <w:r>
              <w:rPr>
                <w:rFonts w:ascii="Arial" w:hAnsi="Arial" w:cs="Arial"/>
                <w:sz w:val="24"/>
                <w:szCs w:val="24"/>
                <w:lang w:val="es-ES"/>
              </w:rPr>
              <w:t>semi</w:t>
            </w:r>
            <w:proofErr w:type="spellEnd"/>
            <w:r>
              <w:rPr>
                <w:rFonts w:ascii="Arial" w:hAnsi="Arial" w:cs="Arial"/>
                <w:sz w:val="24"/>
                <w:szCs w:val="24"/>
                <w:lang w:val="es-ES"/>
              </w:rPr>
              <w:t>-estructurado</w:t>
            </w:r>
          </w:p>
        </w:tc>
        <w:tc>
          <w:tcPr>
            <w:tcW w:w="141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29-4</w:t>
            </w:r>
          </w:p>
        </w:tc>
      </w:tr>
      <w:tr w:rsidR="0077476F" w:rsidRPr="00417CCF" w:rsidTr="00064E1B">
        <w:tc>
          <w:tcPr>
            <w:tcW w:w="12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IV</w:t>
            </w:r>
          </w:p>
        </w:tc>
        <w:tc>
          <w:tcPr>
            <w:tcW w:w="267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rPr>
            </w:pPr>
            <w:r>
              <w:rPr>
                <w:rFonts w:ascii="Arial" w:hAnsi="Arial" w:cs="Arial"/>
                <w:sz w:val="24"/>
                <w:szCs w:val="24"/>
              </w:rPr>
              <w:t>Marco teórico</w:t>
            </w:r>
          </w:p>
        </w:tc>
        <w:tc>
          <w:tcPr>
            <w:tcW w:w="178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Redacción de marco teórico</w:t>
            </w:r>
          </w:p>
        </w:tc>
        <w:tc>
          <w:tcPr>
            <w:tcW w:w="205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Trabajo escrito</w:t>
            </w:r>
          </w:p>
        </w:tc>
        <w:tc>
          <w:tcPr>
            <w:tcW w:w="135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3</w:t>
            </w:r>
          </w:p>
        </w:tc>
        <w:tc>
          <w:tcPr>
            <w:tcW w:w="110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Aula</w:t>
            </w:r>
          </w:p>
        </w:tc>
        <w:tc>
          <w:tcPr>
            <w:tcW w:w="17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Lenguaje escrito</w:t>
            </w:r>
          </w:p>
        </w:tc>
        <w:tc>
          <w:tcPr>
            <w:tcW w:w="141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27-5</w:t>
            </w:r>
          </w:p>
        </w:tc>
      </w:tr>
      <w:tr w:rsidR="0077476F" w:rsidRPr="00417CCF" w:rsidTr="009125E8">
        <w:tc>
          <w:tcPr>
            <w:tcW w:w="12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V</w:t>
            </w:r>
          </w:p>
        </w:tc>
        <w:tc>
          <w:tcPr>
            <w:tcW w:w="267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 xml:space="preserve">Marco teórico y el tema </w:t>
            </w:r>
          </w:p>
        </w:tc>
        <w:tc>
          <w:tcPr>
            <w:tcW w:w="178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Informe</w:t>
            </w:r>
          </w:p>
        </w:tc>
        <w:tc>
          <w:tcPr>
            <w:tcW w:w="205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Default="0077476F" w:rsidP="009125E8">
            <w:pPr>
              <w:jc w:val="center"/>
            </w:pPr>
            <w:r w:rsidRPr="00FB2D7E">
              <w:rPr>
                <w:rFonts w:ascii="Arial" w:hAnsi="Arial" w:cs="Arial"/>
                <w:sz w:val="24"/>
                <w:szCs w:val="24"/>
                <w:lang w:val="es-ES"/>
              </w:rPr>
              <w:t>Trabajo escrito</w:t>
            </w:r>
          </w:p>
        </w:tc>
        <w:tc>
          <w:tcPr>
            <w:tcW w:w="135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3</w:t>
            </w:r>
          </w:p>
        </w:tc>
        <w:tc>
          <w:tcPr>
            <w:tcW w:w="110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Aula</w:t>
            </w:r>
          </w:p>
        </w:tc>
        <w:tc>
          <w:tcPr>
            <w:tcW w:w="17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tcPr>
          <w:p w:rsidR="0077476F" w:rsidRDefault="0077476F" w:rsidP="00064E1B">
            <w:pPr>
              <w:jc w:val="center"/>
            </w:pPr>
            <w:r w:rsidRPr="00622932">
              <w:rPr>
                <w:rFonts w:ascii="Arial" w:hAnsi="Arial" w:cs="Arial"/>
                <w:sz w:val="24"/>
                <w:szCs w:val="24"/>
                <w:lang w:val="es-ES"/>
              </w:rPr>
              <w:t>Lenguaje escrito</w:t>
            </w:r>
          </w:p>
        </w:tc>
        <w:tc>
          <w:tcPr>
            <w:tcW w:w="141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3-6</w:t>
            </w:r>
          </w:p>
        </w:tc>
      </w:tr>
      <w:tr w:rsidR="0077476F" w:rsidRPr="00417CCF" w:rsidTr="009125E8">
        <w:tc>
          <w:tcPr>
            <w:tcW w:w="12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VI</w:t>
            </w:r>
          </w:p>
        </w:tc>
        <w:tc>
          <w:tcPr>
            <w:tcW w:w="267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 xml:space="preserve">Marco teórico y el tema </w:t>
            </w:r>
          </w:p>
        </w:tc>
        <w:tc>
          <w:tcPr>
            <w:tcW w:w="178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Informe</w:t>
            </w:r>
          </w:p>
        </w:tc>
        <w:tc>
          <w:tcPr>
            <w:tcW w:w="205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Default="0077476F" w:rsidP="009125E8">
            <w:pPr>
              <w:jc w:val="center"/>
            </w:pPr>
            <w:r w:rsidRPr="00FB2D7E">
              <w:rPr>
                <w:rFonts w:ascii="Arial" w:hAnsi="Arial" w:cs="Arial"/>
                <w:sz w:val="24"/>
                <w:szCs w:val="24"/>
                <w:lang w:val="es-ES"/>
              </w:rPr>
              <w:t>Trabajo escrito</w:t>
            </w:r>
          </w:p>
        </w:tc>
        <w:tc>
          <w:tcPr>
            <w:tcW w:w="135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3</w:t>
            </w:r>
          </w:p>
        </w:tc>
        <w:tc>
          <w:tcPr>
            <w:tcW w:w="110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Aula</w:t>
            </w:r>
          </w:p>
        </w:tc>
        <w:tc>
          <w:tcPr>
            <w:tcW w:w="17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tcPr>
          <w:p w:rsidR="0077476F" w:rsidRDefault="0077476F" w:rsidP="00064E1B">
            <w:pPr>
              <w:jc w:val="center"/>
            </w:pPr>
            <w:r w:rsidRPr="00622932">
              <w:rPr>
                <w:rFonts w:ascii="Arial" w:hAnsi="Arial" w:cs="Arial"/>
                <w:sz w:val="24"/>
                <w:szCs w:val="24"/>
                <w:lang w:val="es-ES"/>
              </w:rPr>
              <w:t>Lenguaje escrito</w:t>
            </w:r>
          </w:p>
        </w:tc>
        <w:tc>
          <w:tcPr>
            <w:tcW w:w="141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7476F" w:rsidRPr="00417CCF" w:rsidRDefault="0077476F" w:rsidP="00064E1B">
            <w:pPr>
              <w:spacing w:after="0" w:line="240" w:lineRule="auto"/>
              <w:jc w:val="center"/>
              <w:rPr>
                <w:rFonts w:ascii="Arial" w:hAnsi="Arial" w:cs="Arial"/>
                <w:sz w:val="24"/>
                <w:szCs w:val="24"/>
                <w:lang w:val="es-ES"/>
              </w:rPr>
            </w:pPr>
            <w:r>
              <w:rPr>
                <w:rFonts w:ascii="Arial" w:hAnsi="Arial" w:cs="Arial"/>
                <w:sz w:val="24"/>
                <w:szCs w:val="24"/>
                <w:lang w:val="es-ES"/>
              </w:rPr>
              <w:t>10-6</w:t>
            </w:r>
          </w:p>
        </w:tc>
      </w:tr>
    </w:tbl>
    <w:p w:rsidR="0077476F" w:rsidRPr="00417CCF" w:rsidRDefault="0077476F" w:rsidP="0077476F">
      <w:pPr>
        <w:spacing w:after="0" w:line="240" w:lineRule="auto"/>
        <w:rPr>
          <w:rFonts w:ascii="Arial" w:hAnsi="Arial" w:cs="Arial"/>
          <w:sz w:val="24"/>
          <w:szCs w:val="24"/>
        </w:rPr>
        <w:sectPr w:rsidR="0077476F" w:rsidRPr="00417CCF" w:rsidSect="002F4780">
          <w:pgSz w:w="15840" w:h="12240" w:orient="landscape"/>
          <w:pgMar w:top="1701" w:right="1418" w:bottom="1701" w:left="1418" w:header="709" w:footer="709" w:gutter="0"/>
          <w:cols w:space="708"/>
          <w:docGrid w:linePitch="360"/>
        </w:sect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lastRenderedPageBreak/>
        <w:t>BIBLIOGRAFÍA COMPLEMENTARIA</w:t>
      </w:r>
    </w:p>
    <w:p w:rsidR="0077476F" w:rsidRPr="00417CCF" w:rsidRDefault="0077476F" w:rsidP="0077476F">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77476F" w:rsidRPr="00417CCF" w:rsidTr="00064E1B">
        <w:tc>
          <w:tcPr>
            <w:tcW w:w="8978" w:type="dxa"/>
          </w:tcPr>
          <w:p w:rsidR="0077476F" w:rsidRPr="00417CCF" w:rsidRDefault="0077476F" w:rsidP="00064E1B">
            <w:pPr>
              <w:autoSpaceDE w:val="0"/>
              <w:autoSpaceDN w:val="0"/>
              <w:adjustRightInd w:val="0"/>
              <w:spacing w:after="0" w:line="240" w:lineRule="auto"/>
              <w:jc w:val="both"/>
              <w:rPr>
                <w:rFonts w:ascii="Arial" w:hAnsi="Arial" w:cs="Arial"/>
                <w:sz w:val="24"/>
                <w:szCs w:val="24"/>
              </w:rPr>
            </w:pPr>
            <w:r w:rsidRPr="00417CCF">
              <w:rPr>
                <w:rFonts w:ascii="Arial" w:hAnsi="Arial" w:cs="Arial"/>
                <w:sz w:val="24"/>
                <w:szCs w:val="24"/>
                <w:lang w:val="en-US"/>
              </w:rPr>
              <w:t>-</w:t>
            </w:r>
            <w:proofErr w:type="spellStart"/>
            <w:r w:rsidRPr="00417CCF">
              <w:rPr>
                <w:rFonts w:ascii="Arial" w:hAnsi="Arial" w:cs="Arial"/>
                <w:sz w:val="24"/>
                <w:szCs w:val="24"/>
                <w:lang w:val="en-US"/>
              </w:rPr>
              <w:t>Blaxter</w:t>
            </w:r>
            <w:proofErr w:type="spellEnd"/>
            <w:r w:rsidRPr="00417CCF">
              <w:rPr>
                <w:rFonts w:ascii="Arial" w:hAnsi="Arial" w:cs="Arial"/>
                <w:sz w:val="24"/>
                <w:szCs w:val="24"/>
                <w:lang w:val="en-US"/>
              </w:rPr>
              <w:t xml:space="preserve">, Loraine; Hughes, Christina; </w:t>
            </w:r>
            <w:proofErr w:type="spellStart"/>
            <w:r w:rsidRPr="00417CCF">
              <w:rPr>
                <w:rFonts w:ascii="Arial" w:hAnsi="Arial" w:cs="Arial"/>
                <w:sz w:val="24"/>
                <w:szCs w:val="24"/>
                <w:lang w:val="en-US"/>
              </w:rPr>
              <w:t>Malcom</w:t>
            </w:r>
            <w:proofErr w:type="spellEnd"/>
            <w:r w:rsidRPr="00417CCF">
              <w:rPr>
                <w:rFonts w:ascii="Arial" w:hAnsi="Arial" w:cs="Arial"/>
                <w:sz w:val="24"/>
                <w:szCs w:val="24"/>
                <w:lang w:val="en-US"/>
              </w:rPr>
              <w:t xml:space="preserve">, Thomas. </w:t>
            </w:r>
            <w:r w:rsidRPr="00417CCF">
              <w:rPr>
                <w:rFonts w:ascii="Arial" w:hAnsi="Arial" w:cs="Arial"/>
                <w:i/>
                <w:iCs/>
                <w:sz w:val="24"/>
                <w:szCs w:val="24"/>
              </w:rPr>
              <w:t xml:space="preserve">Cómo se hace una investigación. </w:t>
            </w:r>
            <w:r w:rsidRPr="00417CCF">
              <w:rPr>
                <w:rFonts w:ascii="Arial" w:hAnsi="Arial" w:cs="Arial"/>
                <w:sz w:val="24"/>
                <w:szCs w:val="24"/>
              </w:rPr>
              <w:t xml:space="preserve">Barcelona: </w:t>
            </w:r>
            <w:proofErr w:type="spellStart"/>
            <w:r w:rsidRPr="00417CCF">
              <w:rPr>
                <w:rFonts w:ascii="Arial" w:hAnsi="Arial" w:cs="Arial"/>
                <w:sz w:val="24"/>
                <w:szCs w:val="24"/>
              </w:rPr>
              <w:t>Gedisa</w:t>
            </w:r>
            <w:proofErr w:type="spellEnd"/>
            <w:r w:rsidRPr="00417CCF">
              <w:rPr>
                <w:rFonts w:ascii="Arial" w:hAnsi="Arial" w:cs="Arial"/>
                <w:sz w:val="24"/>
                <w:szCs w:val="24"/>
              </w:rPr>
              <w:t>, 2007.</w:t>
            </w:r>
          </w:p>
          <w:p w:rsidR="0077476F" w:rsidRPr="00417CCF" w:rsidRDefault="0077476F" w:rsidP="00064E1B">
            <w:pPr>
              <w:autoSpaceDE w:val="0"/>
              <w:autoSpaceDN w:val="0"/>
              <w:adjustRightInd w:val="0"/>
              <w:spacing w:after="0" w:line="240" w:lineRule="auto"/>
              <w:jc w:val="both"/>
              <w:rPr>
                <w:rFonts w:ascii="Arial" w:hAnsi="Arial" w:cs="Arial"/>
                <w:sz w:val="24"/>
                <w:szCs w:val="24"/>
              </w:rPr>
            </w:pPr>
            <w:r w:rsidRPr="00417CCF">
              <w:rPr>
                <w:rFonts w:ascii="Arial" w:hAnsi="Arial" w:cs="Arial"/>
                <w:sz w:val="24"/>
                <w:szCs w:val="24"/>
              </w:rPr>
              <w:t xml:space="preserve">-Hernández Sampieri, Roberto et al. </w:t>
            </w:r>
            <w:r w:rsidRPr="00417CCF">
              <w:rPr>
                <w:rFonts w:ascii="Arial" w:hAnsi="Arial" w:cs="Arial"/>
                <w:i/>
                <w:iCs/>
                <w:sz w:val="24"/>
                <w:szCs w:val="24"/>
              </w:rPr>
              <w:t>Metodología de la investigación</w:t>
            </w:r>
            <w:r w:rsidRPr="00417CCF">
              <w:rPr>
                <w:rFonts w:ascii="Arial" w:hAnsi="Arial" w:cs="Arial"/>
                <w:sz w:val="24"/>
                <w:szCs w:val="24"/>
              </w:rPr>
              <w:t xml:space="preserve">. México: Mc </w:t>
            </w:r>
            <w:proofErr w:type="spellStart"/>
            <w:r w:rsidRPr="00417CCF">
              <w:rPr>
                <w:rFonts w:ascii="Arial" w:hAnsi="Arial" w:cs="Arial"/>
                <w:sz w:val="24"/>
                <w:szCs w:val="24"/>
              </w:rPr>
              <w:t>Graw</w:t>
            </w:r>
            <w:proofErr w:type="spellEnd"/>
            <w:r w:rsidRPr="00417CCF">
              <w:rPr>
                <w:rFonts w:ascii="Arial" w:hAnsi="Arial" w:cs="Arial"/>
                <w:sz w:val="24"/>
                <w:szCs w:val="24"/>
              </w:rPr>
              <w:t xml:space="preserve"> Hill, 2001.</w:t>
            </w:r>
          </w:p>
          <w:p w:rsidR="0077476F" w:rsidRDefault="0077476F" w:rsidP="00064E1B">
            <w:pPr>
              <w:autoSpaceDE w:val="0"/>
              <w:autoSpaceDN w:val="0"/>
              <w:adjustRightInd w:val="0"/>
              <w:spacing w:after="0" w:line="240" w:lineRule="auto"/>
              <w:jc w:val="both"/>
              <w:rPr>
                <w:rFonts w:ascii="Arial" w:hAnsi="Arial" w:cs="Arial"/>
                <w:sz w:val="24"/>
                <w:szCs w:val="24"/>
              </w:rPr>
            </w:pPr>
            <w:r w:rsidRPr="00417CCF">
              <w:rPr>
                <w:rFonts w:ascii="Arial" w:hAnsi="Arial" w:cs="Arial"/>
                <w:sz w:val="24"/>
                <w:szCs w:val="24"/>
              </w:rPr>
              <w:t>-</w:t>
            </w:r>
            <w:proofErr w:type="spellStart"/>
            <w:r w:rsidRPr="00417CCF">
              <w:rPr>
                <w:rFonts w:ascii="Arial" w:hAnsi="Arial" w:cs="Arial"/>
                <w:sz w:val="24"/>
                <w:szCs w:val="24"/>
              </w:rPr>
              <w:t>Sautu</w:t>
            </w:r>
            <w:proofErr w:type="spellEnd"/>
            <w:r w:rsidRPr="00417CCF">
              <w:rPr>
                <w:rFonts w:ascii="Arial" w:hAnsi="Arial" w:cs="Arial"/>
                <w:sz w:val="24"/>
                <w:szCs w:val="24"/>
              </w:rPr>
              <w:t xml:space="preserve">, Ruth et al. </w:t>
            </w:r>
            <w:r w:rsidRPr="00417CCF">
              <w:rPr>
                <w:rFonts w:ascii="Arial" w:hAnsi="Arial" w:cs="Arial"/>
                <w:i/>
                <w:iCs/>
                <w:sz w:val="24"/>
                <w:szCs w:val="24"/>
              </w:rPr>
              <w:t>Manual de metodología</w:t>
            </w:r>
            <w:r w:rsidRPr="00417CCF">
              <w:rPr>
                <w:rFonts w:ascii="Arial" w:hAnsi="Arial" w:cs="Arial"/>
                <w:sz w:val="24"/>
                <w:szCs w:val="24"/>
              </w:rPr>
              <w:t>. Buenos Aires: CLACSO, 2005. Disponible en:http://biblioteca.clacso.edu.ar/ar/libros/campus/metodo/metodo.html (consultado el 17 de febrero de 2017).</w:t>
            </w:r>
          </w:p>
          <w:p w:rsidR="0077476F" w:rsidRPr="00006D0E" w:rsidRDefault="0077476F" w:rsidP="00064E1B">
            <w:pPr>
              <w:contextualSpacing/>
              <w:rPr>
                <w:rFonts w:ascii="Arial" w:hAnsi="Arial" w:cs="Arial"/>
                <w:sz w:val="24"/>
                <w:szCs w:val="24"/>
              </w:rPr>
            </w:pPr>
            <w:r>
              <w:rPr>
                <w:rFonts w:ascii="Arial" w:hAnsi="Arial" w:cs="Arial"/>
                <w:sz w:val="24"/>
                <w:szCs w:val="24"/>
              </w:rPr>
              <w:t>-</w:t>
            </w:r>
            <w:r>
              <w:t xml:space="preserve"> </w:t>
            </w:r>
            <w:proofErr w:type="spellStart"/>
            <w:r w:rsidRPr="00006D0E">
              <w:rPr>
                <w:rFonts w:ascii="Arial" w:hAnsi="Arial" w:cs="Arial"/>
                <w:sz w:val="24"/>
                <w:szCs w:val="24"/>
              </w:rPr>
              <w:t>Tolchinsky</w:t>
            </w:r>
            <w:proofErr w:type="spellEnd"/>
            <w:r w:rsidRPr="00006D0E">
              <w:rPr>
                <w:rFonts w:ascii="Arial" w:hAnsi="Arial" w:cs="Arial"/>
                <w:sz w:val="24"/>
                <w:szCs w:val="24"/>
              </w:rPr>
              <w:t>, Liliana. “La escritura acadé</w:t>
            </w:r>
            <w:r>
              <w:rPr>
                <w:rFonts w:ascii="Arial" w:hAnsi="Arial" w:cs="Arial"/>
                <w:sz w:val="24"/>
                <w:szCs w:val="24"/>
              </w:rPr>
              <w:t xml:space="preserve">mica”. Colección: Cuadernos de </w:t>
            </w:r>
            <w:r w:rsidRPr="00006D0E">
              <w:rPr>
                <w:rFonts w:ascii="Arial" w:hAnsi="Arial" w:cs="Arial"/>
                <w:sz w:val="24"/>
                <w:szCs w:val="24"/>
              </w:rPr>
              <w:t xml:space="preserve">Docencia Universitaria. España: Editorial Octaedro. 2014. </w:t>
            </w:r>
          </w:p>
          <w:p w:rsidR="0077476F" w:rsidRPr="00417CCF" w:rsidRDefault="0077476F" w:rsidP="00064E1B">
            <w:pPr>
              <w:autoSpaceDE w:val="0"/>
              <w:autoSpaceDN w:val="0"/>
              <w:adjustRightInd w:val="0"/>
              <w:spacing w:after="0" w:line="240" w:lineRule="auto"/>
              <w:contextualSpacing/>
              <w:jc w:val="both"/>
              <w:rPr>
                <w:rFonts w:ascii="Arial" w:hAnsi="Arial" w:cs="Arial"/>
                <w:sz w:val="24"/>
                <w:szCs w:val="24"/>
              </w:rPr>
            </w:pPr>
            <w:r w:rsidRPr="00417CCF">
              <w:rPr>
                <w:rFonts w:ascii="Arial" w:hAnsi="Arial" w:cs="Arial"/>
                <w:sz w:val="24"/>
                <w:szCs w:val="24"/>
              </w:rPr>
              <w:t>-</w:t>
            </w:r>
            <w:proofErr w:type="spellStart"/>
            <w:r w:rsidRPr="00417CCF">
              <w:rPr>
                <w:rFonts w:ascii="Arial" w:hAnsi="Arial" w:cs="Arial"/>
                <w:sz w:val="24"/>
                <w:szCs w:val="24"/>
              </w:rPr>
              <w:t>Wainerman</w:t>
            </w:r>
            <w:proofErr w:type="spellEnd"/>
            <w:r w:rsidRPr="00417CCF">
              <w:rPr>
                <w:rFonts w:ascii="Arial" w:hAnsi="Arial" w:cs="Arial"/>
                <w:sz w:val="24"/>
                <w:szCs w:val="24"/>
              </w:rPr>
              <w:t xml:space="preserve">, Catalina y Ruth </w:t>
            </w:r>
            <w:proofErr w:type="spellStart"/>
            <w:r w:rsidRPr="00417CCF">
              <w:rPr>
                <w:rFonts w:ascii="Arial" w:hAnsi="Arial" w:cs="Arial"/>
                <w:sz w:val="24"/>
                <w:szCs w:val="24"/>
              </w:rPr>
              <w:t>Sautu</w:t>
            </w:r>
            <w:proofErr w:type="spellEnd"/>
            <w:r w:rsidRPr="00417CCF">
              <w:rPr>
                <w:rFonts w:ascii="Arial" w:hAnsi="Arial" w:cs="Arial"/>
                <w:sz w:val="24"/>
                <w:szCs w:val="24"/>
              </w:rPr>
              <w:t xml:space="preserve">, </w:t>
            </w:r>
            <w:proofErr w:type="spellStart"/>
            <w:r w:rsidRPr="00417CCF">
              <w:rPr>
                <w:rFonts w:ascii="Arial" w:hAnsi="Arial" w:cs="Arial"/>
                <w:sz w:val="24"/>
                <w:szCs w:val="24"/>
              </w:rPr>
              <w:t>comp</w:t>
            </w:r>
            <w:proofErr w:type="spellEnd"/>
            <w:r w:rsidRPr="00417CCF">
              <w:rPr>
                <w:rFonts w:ascii="Arial" w:hAnsi="Arial" w:cs="Arial"/>
                <w:sz w:val="24"/>
                <w:szCs w:val="24"/>
              </w:rPr>
              <w:t xml:space="preserve">. </w:t>
            </w:r>
            <w:r w:rsidRPr="00417CCF">
              <w:rPr>
                <w:rFonts w:ascii="Arial" w:hAnsi="Arial" w:cs="Arial"/>
                <w:i/>
                <w:iCs/>
                <w:sz w:val="24"/>
                <w:szCs w:val="24"/>
              </w:rPr>
              <w:t xml:space="preserve">La trastienda de la investigación. </w:t>
            </w:r>
            <w:r w:rsidRPr="00417CCF">
              <w:rPr>
                <w:rFonts w:ascii="Arial" w:hAnsi="Arial" w:cs="Arial"/>
                <w:sz w:val="24"/>
                <w:szCs w:val="24"/>
              </w:rPr>
              <w:t>Buenos Aires: Manantial, 2011.</w:t>
            </w:r>
          </w:p>
          <w:p w:rsidR="0077476F" w:rsidRPr="00417CCF" w:rsidRDefault="0077476F" w:rsidP="00064E1B">
            <w:pPr>
              <w:spacing w:after="0" w:line="240" w:lineRule="auto"/>
              <w:rPr>
                <w:rFonts w:ascii="Arial" w:hAnsi="Arial" w:cs="Arial"/>
                <w:sz w:val="24"/>
                <w:szCs w:val="24"/>
              </w:rPr>
            </w:pPr>
            <w:r w:rsidRPr="00417CCF">
              <w:rPr>
                <w:rFonts w:ascii="Arial" w:hAnsi="Arial" w:cs="Arial"/>
                <w:sz w:val="24"/>
                <w:szCs w:val="24"/>
              </w:rPr>
              <w:t xml:space="preserve">-Walker, </w:t>
            </w:r>
            <w:proofErr w:type="spellStart"/>
            <w:r w:rsidRPr="00417CCF">
              <w:rPr>
                <w:rFonts w:ascii="Arial" w:hAnsi="Arial" w:cs="Arial"/>
                <w:sz w:val="24"/>
                <w:szCs w:val="24"/>
              </w:rPr>
              <w:t>Melissa</w:t>
            </w:r>
            <w:proofErr w:type="spellEnd"/>
            <w:r w:rsidRPr="00417CCF">
              <w:rPr>
                <w:rFonts w:ascii="Arial" w:hAnsi="Arial" w:cs="Arial"/>
                <w:sz w:val="24"/>
                <w:szCs w:val="24"/>
              </w:rPr>
              <w:t xml:space="preserve">. </w:t>
            </w:r>
            <w:r w:rsidRPr="00417CCF">
              <w:rPr>
                <w:rFonts w:ascii="Arial" w:hAnsi="Arial" w:cs="Arial"/>
                <w:i/>
                <w:iCs/>
                <w:sz w:val="24"/>
                <w:szCs w:val="24"/>
              </w:rPr>
              <w:t>Cómo escribir trabajos de investigación</w:t>
            </w:r>
            <w:r w:rsidRPr="00417CCF">
              <w:rPr>
                <w:rFonts w:ascii="Arial" w:hAnsi="Arial" w:cs="Arial"/>
                <w:sz w:val="24"/>
                <w:szCs w:val="24"/>
              </w:rPr>
              <w:t xml:space="preserve">. Barcelona: </w:t>
            </w:r>
            <w:proofErr w:type="spellStart"/>
            <w:r w:rsidRPr="00417CCF">
              <w:rPr>
                <w:rFonts w:ascii="Arial" w:hAnsi="Arial" w:cs="Arial"/>
                <w:sz w:val="24"/>
                <w:szCs w:val="24"/>
              </w:rPr>
              <w:t>Gedisa</w:t>
            </w:r>
            <w:proofErr w:type="spellEnd"/>
            <w:r w:rsidRPr="00417CCF">
              <w:rPr>
                <w:rFonts w:ascii="Arial" w:hAnsi="Arial" w:cs="Arial"/>
                <w:sz w:val="24"/>
                <w:szCs w:val="24"/>
              </w:rPr>
              <w:t>, 2000.</w:t>
            </w:r>
          </w:p>
          <w:p w:rsidR="0077476F" w:rsidRPr="00417CCF" w:rsidRDefault="0077476F" w:rsidP="00064E1B">
            <w:pPr>
              <w:spacing w:after="0" w:line="240" w:lineRule="auto"/>
              <w:rPr>
                <w:rFonts w:ascii="Arial" w:hAnsi="Arial" w:cs="Arial"/>
                <w:sz w:val="24"/>
                <w:szCs w:val="24"/>
              </w:rPr>
            </w:pPr>
          </w:p>
        </w:tc>
      </w:tr>
    </w:tbl>
    <w:p w:rsidR="0077476F" w:rsidRPr="00417CCF" w:rsidRDefault="0077476F" w:rsidP="0077476F">
      <w:pPr>
        <w:spacing w:after="0" w:line="240" w:lineRule="auto"/>
        <w:rPr>
          <w:rFonts w:ascii="Arial" w:hAnsi="Arial" w:cs="Arial"/>
          <w:sz w:val="24"/>
          <w:szCs w:val="24"/>
        </w:r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t>ESTRATEGIAS METODOLÓGICAS</w:t>
      </w:r>
    </w:p>
    <w:p w:rsidR="0077476F" w:rsidRPr="00417CCF" w:rsidRDefault="0077476F" w:rsidP="0077476F">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77476F" w:rsidRPr="00417CCF" w:rsidTr="00064E1B">
        <w:tc>
          <w:tcPr>
            <w:tcW w:w="8978" w:type="dxa"/>
          </w:tcPr>
          <w:p w:rsidR="0077476F" w:rsidRPr="00417CCF" w:rsidRDefault="0077476F" w:rsidP="00064E1B">
            <w:pPr>
              <w:spacing w:after="0" w:line="240" w:lineRule="auto"/>
              <w:jc w:val="both"/>
              <w:rPr>
                <w:rFonts w:ascii="Arial" w:hAnsi="Arial" w:cs="Arial"/>
                <w:sz w:val="24"/>
                <w:szCs w:val="24"/>
              </w:rPr>
            </w:pPr>
            <w:r w:rsidRPr="00417CCF">
              <w:rPr>
                <w:rFonts w:ascii="Arial" w:hAnsi="Arial" w:cs="Arial"/>
                <w:b/>
                <w:sz w:val="24"/>
                <w:szCs w:val="24"/>
              </w:rPr>
              <w:t>CLASES TEÓRICO-PRÁCTICAS</w:t>
            </w:r>
            <w:r w:rsidRPr="00417CCF">
              <w:rPr>
                <w:rFonts w:ascii="Arial" w:hAnsi="Arial" w:cs="Arial"/>
                <w:sz w:val="24"/>
                <w:szCs w:val="24"/>
              </w:rPr>
              <w:t xml:space="preserve">: Clases expositivas en las que se promoverá la activa participación de los alumnos. </w:t>
            </w:r>
          </w:p>
          <w:p w:rsidR="0077476F" w:rsidRPr="00417CCF" w:rsidRDefault="0077476F" w:rsidP="00064E1B">
            <w:pPr>
              <w:spacing w:after="0" w:line="240" w:lineRule="auto"/>
              <w:jc w:val="both"/>
              <w:rPr>
                <w:rFonts w:ascii="Arial" w:hAnsi="Arial" w:cs="Arial"/>
                <w:sz w:val="24"/>
                <w:szCs w:val="24"/>
              </w:rPr>
            </w:pPr>
            <w:r w:rsidRPr="00417CCF">
              <w:rPr>
                <w:rFonts w:ascii="Arial" w:hAnsi="Arial" w:cs="Arial"/>
                <w:b/>
                <w:sz w:val="24"/>
                <w:szCs w:val="24"/>
              </w:rPr>
              <w:t>CLASES PRÁCTICAS</w:t>
            </w:r>
            <w:r w:rsidRPr="00417CCF">
              <w:rPr>
                <w:rFonts w:ascii="Arial" w:hAnsi="Arial" w:cs="Arial"/>
                <w:sz w:val="24"/>
                <w:szCs w:val="24"/>
              </w:rPr>
              <w:t>: Cada</w:t>
            </w:r>
            <w:r w:rsidRPr="00417CCF">
              <w:rPr>
                <w:rFonts w:ascii="Arial" w:hAnsi="Arial" w:cs="Arial"/>
                <w:b/>
                <w:sz w:val="24"/>
                <w:szCs w:val="24"/>
              </w:rPr>
              <w:t xml:space="preserve"> modulo</w:t>
            </w:r>
            <w:r w:rsidRPr="00417CCF">
              <w:rPr>
                <w:rFonts w:ascii="Arial" w:hAnsi="Arial" w:cs="Arial"/>
                <w:sz w:val="24"/>
                <w:szCs w:val="24"/>
              </w:rPr>
              <w:t xml:space="preserve"> se concluirá con la presentación de un trabajo práctico (oral o escrito) a efectos de facilitar la significación de los contenidos teóricos y la puesta en cuestión de las formulaciones teóricas abordadas en la unidad. Estas presentaciones serán sometidas a la discusión plenaria.</w:t>
            </w:r>
          </w:p>
          <w:p w:rsidR="0077476F" w:rsidRPr="00417CCF" w:rsidRDefault="0077476F" w:rsidP="00064E1B">
            <w:pPr>
              <w:spacing w:after="0" w:line="240" w:lineRule="auto"/>
              <w:jc w:val="both"/>
              <w:rPr>
                <w:rFonts w:ascii="Arial" w:hAnsi="Arial" w:cs="Arial"/>
                <w:sz w:val="24"/>
                <w:szCs w:val="24"/>
              </w:rPr>
            </w:pPr>
            <w:r w:rsidRPr="00417CCF">
              <w:rPr>
                <w:rFonts w:ascii="Arial" w:hAnsi="Arial" w:cs="Arial"/>
                <w:b/>
                <w:sz w:val="24"/>
                <w:szCs w:val="24"/>
              </w:rPr>
              <w:t>RECURSOS TÉCNICOS</w:t>
            </w:r>
            <w:r w:rsidRPr="00417CCF">
              <w:rPr>
                <w:rFonts w:ascii="Arial" w:hAnsi="Arial" w:cs="Arial"/>
                <w:sz w:val="24"/>
                <w:szCs w:val="24"/>
              </w:rPr>
              <w:t>: En la medida de las necesidades se utilizarán proyector multimedia, acceso a internet.</w:t>
            </w:r>
          </w:p>
        </w:tc>
      </w:tr>
    </w:tbl>
    <w:p w:rsidR="0077476F" w:rsidRPr="00417CCF" w:rsidRDefault="0077476F" w:rsidP="0077476F">
      <w:pPr>
        <w:spacing w:after="0" w:line="240" w:lineRule="auto"/>
        <w:rPr>
          <w:rFonts w:ascii="Arial" w:hAnsi="Arial" w:cs="Arial"/>
          <w:sz w:val="24"/>
          <w:szCs w:val="24"/>
        </w:r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t>REGULARIDAD</w:t>
      </w:r>
    </w:p>
    <w:p w:rsidR="0077476F" w:rsidRPr="00417CCF" w:rsidRDefault="0077476F" w:rsidP="0077476F">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77476F" w:rsidRPr="00417CCF" w:rsidTr="00064E1B">
        <w:tc>
          <w:tcPr>
            <w:tcW w:w="8978" w:type="dxa"/>
          </w:tcPr>
          <w:p w:rsidR="0077476F" w:rsidRPr="00417CCF" w:rsidRDefault="0077476F" w:rsidP="00064E1B">
            <w:pPr>
              <w:spacing w:after="0" w:line="240" w:lineRule="auto"/>
              <w:jc w:val="both"/>
              <w:rPr>
                <w:rFonts w:ascii="Arial" w:hAnsi="Arial" w:cs="Arial"/>
                <w:sz w:val="24"/>
                <w:szCs w:val="24"/>
              </w:rPr>
            </w:pPr>
            <w:r w:rsidRPr="00417CCF">
              <w:rPr>
                <w:rFonts w:ascii="Arial" w:hAnsi="Arial" w:cs="Arial"/>
                <w:sz w:val="24"/>
                <w:szCs w:val="24"/>
              </w:rPr>
              <w:t>La regularidad se obtendrá mediante la asistencia al 75% de las clases, la aprobación del 100% de los trabajos prácticos y se deberá presentar un trabajo final integrador individual que le permita al estudiante dar cuenta del particular recorrido que ha realizado sobre los contenidos previstos en la asignatura. Los estudiantes tendrán la opción de recuperar una vez cada uno de ellos.</w:t>
            </w:r>
          </w:p>
          <w:p w:rsidR="0077476F" w:rsidRPr="00417CCF" w:rsidRDefault="0077476F" w:rsidP="00064E1B">
            <w:pPr>
              <w:spacing w:after="0" w:line="240" w:lineRule="auto"/>
              <w:rPr>
                <w:rFonts w:ascii="Arial" w:hAnsi="Arial" w:cs="Arial"/>
                <w:sz w:val="24"/>
                <w:szCs w:val="24"/>
              </w:rPr>
            </w:pPr>
          </w:p>
        </w:tc>
      </w:tr>
    </w:tbl>
    <w:p w:rsidR="0077476F" w:rsidRPr="00417CCF" w:rsidRDefault="0077476F" w:rsidP="0077476F">
      <w:pPr>
        <w:spacing w:after="0" w:line="240" w:lineRule="auto"/>
        <w:rPr>
          <w:rFonts w:ascii="Arial" w:hAnsi="Arial" w:cs="Arial"/>
          <w:sz w:val="24"/>
          <w:szCs w:val="24"/>
        </w:r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t>EVALUACIÓN Y PROMOCIÓN</w:t>
      </w:r>
    </w:p>
    <w:p w:rsidR="0077476F" w:rsidRPr="00417CCF" w:rsidRDefault="0077476F" w:rsidP="0077476F">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77476F" w:rsidRPr="00417CCF" w:rsidTr="00064E1B">
        <w:tc>
          <w:tcPr>
            <w:tcW w:w="8978" w:type="dxa"/>
          </w:tcPr>
          <w:p w:rsidR="0077476F" w:rsidRPr="00417CCF" w:rsidRDefault="0077476F" w:rsidP="00064E1B">
            <w:pPr>
              <w:spacing w:after="0" w:line="240" w:lineRule="auto"/>
              <w:jc w:val="both"/>
              <w:rPr>
                <w:rFonts w:ascii="Arial" w:hAnsi="Arial" w:cs="Arial"/>
                <w:sz w:val="24"/>
                <w:szCs w:val="24"/>
              </w:rPr>
            </w:pPr>
            <w:r w:rsidRPr="00417CCF">
              <w:rPr>
                <w:rFonts w:ascii="Arial" w:hAnsi="Arial" w:cs="Arial"/>
                <w:sz w:val="24"/>
                <w:szCs w:val="24"/>
              </w:rPr>
              <w:t xml:space="preserve">El programa de evaluación de adquisición de contenidos se aplicará de forma constante mediante </w:t>
            </w:r>
            <w:r>
              <w:rPr>
                <w:rFonts w:ascii="Arial" w:hAnsi="Arial" w:cs="Arial"/>
                <w:sz w:val="24"/>
                <w:szCs w:val="24"/>
              </w:rPr>
              <w:t>dos</w:t>
            </w:r>
            <w:r w:rsidRPr="00417CCF">
              <w:rPr>
                <w:rFonts w:ascii="Arial" w:hAnsi="Arial" w:cs="Arial"/>
                <w:sz w:val="24"/>
                <w:szCs w:val="24"/>
              </w:rPr>
              <w:t xml:space="preserve"> trabajos prácticos</w:t>
            </w:r>
            <w:r>
              <w:rPr>
                <w:rFonts w:ascii="Arial" w:hAnsi="Arial" w:cs="Arial"/>
                <w:sz w:val="24"/>
                <w:szCs w:val="24"/>
              </w:rPr>
              <w:t xml:space="preserve">, </w:t>
            </w:r>
            <w:r w:rsidR="007F3775">
              <w:rPr>
                <w:rFonts w:ascii="Arial" w:hAnsi="Arial" w:cs="Arial"/>
                <w:sz w:val="24"/>
                <w:szCs w:val="24"/>
              </w:rPr>
              <w:t xml:space="preserve">1 </w:t>
            </w:r>
            <w:r>
              <w:rPr>
                <w:rFonts w:ascii="Arial" w:hAnsi="Arial" w:cs="Arial"/>
                <w:sz w:val="24"/>
                <w:szCs w:val="24"/>
              </w:rPr>
              <w:t xml:space="preserve">parcial </w:t>
            </w:r>
            <w:r w:rsidRPr="00417CCF">
              <w:rPr>
                <w:rFonts w:ascii="Arial" w:hAnsi="Arial" w:cs="Arial"/>
                <w:sz w:val="24"/>
                <w:szCs w:val="24"/>
              </w:rPr>
              <w:t xml:space="preserve">y un trabajo final integrador. </w:t>
            </w:r>
          </w:p>
          <w:p w:rsidR="0077476F" w:rsidRPr="00417CCF" w:rsidRDefault="0077476F" w:rsidP="00064E1B">
            <w:pPr>
              <w:spacing w:after="0" w:line="240" w:lineRule="auto"/>
              <w:jc w:val="both"/>
              <w:rPr>
                <w:rFonts w:ascii="Arial" w:hAnsi="Arial" w:cs="Arial"/>
                <w:sz w:val="24"/>
                <w:szCs w:val="24"/>
              </w:rPr>
            </w:pPr>
            <w:r w:rsidRPr="00417CCF">
              <w:rPr>
                <w:rFonts w:ascii="Arial" w:hAnsi="Arial" w:cs="Arial"/>
                <w:sz w:val="24"/>
                <w:szCs w:val="24"/>
              </w:rPr>
              <w:t xml:space="preserve">La aprobación de la materia será a través de un </w:t>
            </w:r>
            <w:r w:rsidRPr="00417CCF">
              <w:rPr>
                <w:rFonts w:ascii="Arial" w:hAnsi="Arial" w:cs="Arial"/>
                <w:b/>
                <w:sz w:val="24"/>
                <w:szCs w:val="24"/>
              </w:rPr>
              <w:t>examen final presencial</w:t>
            </w:r>
            <w:r w:rsidRPr="00417CCF">
              <w:rPr>
                <w:rFonts w:ascii="Arial" w:hAnsi="Arial" w:cs="Arial"/>
                <w:sz w:val="24"/>
                <w:szCs w:val="24"/>
              </w:rPr>
              <w:t xml:space="preserve">, en las mesas previstas a tal fin, de carácter individual que defienda en un coloquio el trabajo final integrador presentado en la instancia anterior. El coloquio, al ser una instancia final, podrá requerir el abordaje de otros contenidos y bibliografía </w:t>
            </w:r>
            <w:r w:rsidRPr="00417CCF">
              <w:rPr>
                <w:rFonts w:ascii="Arial" w:hAnsi="Arial" w:cs="Arial"/>
                <w:sz w:val="24"/>
                <w:szCs w:val="24"/>
              </w:rPr>
              <w:lastRenderedPageBreak/>
              <w:t>obligatoria de la asignatura.</w:t>
            </w:r>
          </w:p>
          <w:p w:rsidR="0077476F" w:rsidRPr="00417CCF" w:rsidRDefault="0077476F" w:rsidP="00064E1B">
            <w:pPr>
              <w:spacing w:after="0" w:line="240" w:lineRule="auto"/>
              <w:jc w:val="both"/>
              <w:rPr>
                <w:rFonts w:ascii="Arial" w:hAnsi="Arial" w:cs="Arial"/>
                <w:sz w:val="24"/>
                <w:szCs w:val="24"/>
              </w:rPr>
            </w:pPr>
          </w:p>
        </w:tc>
      </w:tr>
    </w:tbl>
    <w:p w:rsidR="0077476F" w:rsidRPr="00417CCF" w:rsidRDefault="0077476F" w:rsidP="0077476F">
      <w:pPr>
        <w:spacing w:after="0" w:line="240" w:lineRule="auto"/>
        <w:rPr>
          <w:rFonts w:ascii="Arial" w:hAnsi="Arial" w:cs="Arial"/>
          <w:sz w:val="24"/>
          <w:szCs w:val="24"/>
        </w:rPr>
      </w:pPr>
    </w:p>
    <w:p w:rsidR="0077476F" w:rsidRPr="00417CCF" w:rsidRDefault="0077476F" w:rsidP="0077476F">
      <w:pPr>
        <w:spacing w:after="0" w:line="240" w:lineRule="auto"/>
        <w:rPr>
          <w:rFonts w:ascii="Arial" w:hAnsi="Arial" w:cs="Arial"/>
          <w:b/>
          <w:sz w:val="24"/>
          <w:szCs w:val="24"/>
        </w:rPr>
      </w:pPr>
      <w:r w:rsidRPr="00417CCF">
        <w:rPr>
          <w:rFonts w:ascii="Arial" w:hAnsi="Arial" w:cs="Arial"/>
          <w:b/>
          <w:sz w:val="24"/>
          <w:szCs w:val="24"/>
        </w:rPr>
        <w:t>CRONOGRAMA DE EVALUACIONES</w:t>
      </w:r>
    </w:p>
    <w:p w:rsidR="0077476F" w:rsidRPr="00417CCF" w:rsidRDefault="0077476F" w:rsidP="0077476F">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5"/>
        <w:gridCol w:w="2071"/>
        <w:gridCol w:w="3215"/>
      </w:tblGrid>
      <w:tr w:rsidR="0077476F" w:rsidRPr="00417CCF" w:rsidTr="00064E1B">
        <w:tc>
          <w:tcPr>
            <w:tcW w:w="2335" w:type="dxa"/>
          </w:tcPr>
          <w:p w:rsidR="0077476F" w:rsidRPr="00417CCF" w:rsidRDefault="0077476F" w:rsidP="00064E1B">
            <w:pPr>
              <w:spacing w:after="0" w:line="240" w:lineRule="auto"/>
              <w:rPr>
                <w:rFonts w:ascii="Arial" w:hAnsi="Arial" w:cs="Arial"/>
                <w:sz w:val="24"/>
                <w:szCs w:val="24"/>
              </w:rPr>
            </w:pPr>
            <w:r w:rsidRPr="00417CCF">
              <w:rPr>
                <w:rFonts w:ascii="Arial" w:hAnsi="Arial" w:cs="Arial"/>
                <w:sz w:val="24"/>
                <w:szCs w:val="24"/>
              </w:rPr>
              <w:t>Primer trabajo práctico</w:t>
            </w:r>
          </w:p>
        </w:tc>
        <w:tc>
          <w:tcPr>
            <w:tcW w:w="2071" w:type="dxa"/>
          </w:tcPr>
          <w:p w:rsidR="0077476F" w:rsidRPr="00417CCF" w:rsidRDefault="007F3775" w:rsidP="00064E1B">
            <w:pPr>
              <w:spacing w:after="0" w:line="240" w:lineRule="auto"/>
              <w:rPr>
                <w:rFonts w:ascii="Arial" w:hAnsi="Arial" w:cs="Arial"/>
                <w:sz w:val="24"/>
                <w:szCs w:val="24"/>
              </w:rPr>
            </w:pPr>
            <w:r>
              <w:rPr>
                <w:rFonts w:ascii="Arial" w:hAnsi="Arial" w:cs="Arial"/>
                <w:sz w:val="24"/>
                <w:szCs w:val="24"/>
              </w:rPr>
              <w:t>15/4/2019</w:t>
            </w:r>
          </w:p>
        </w:tc>
        <w:tc>
          <w:tcPr>
            <w:tcW w:w="3215" w:type="dxa"/>
          </w:tcPr>
          <w:p w:rsidR="0077476F" w:rsidRPr="00417CCF" w:rsidRDefault="0077476F" w:rsidP="00064E1B">
            <w:pPr>
              <w:spacing w:after="0" w:line="240" w:lineRule="auto"/>
              <w:rPr>
                <w:rFonts w:ascii="Arial" w:hAnsi="Arial" w:cs="Arial"/>
                <w:sz w:val="24"/>
                <w:szCs w:val="24"/>
              </w:rPr>
            </w:pPr>
            <w:r w:rsidRPr="00417CCF">
              <w:rPr>
                <w:rFonts w:ascii="Arial" w:hAnsi="Arial" w:cs="Arial"/>
                <w:sz w:val="24"/>
                <w:szCs w:val="24"/>
              </w:rPr>
              <w:t>--------------------------</w:t>
            </w:r>
          </w:p>
        </w:tc>
      </w:tr>
      <w:tr w:rsidR="0077476F" w:rsidRPr="00417CCF" w:rsidTr="00064E1B">
        <w:tc>
          <w:tcPr>
            <w:tcW w:w="2335" w:type="dxa"/>
          </w:tcPr>
          <w:p w:rsidR="0077476F" w:rsidRPr="00417CCF" w:rsidRDefault="0077476F" w:rsidP="00064E1B">
            <w:pPr>
              <w:spacing w:after="0" w:line="240" w:lineRule="auto"/>
              <w:rPr>
                <w:rFonts w:ascii="Arial" w:hAnsi="Arial" w:cs="Arial"/>
                <w:sz w:val="24"/>
                <w:szCs w:val="24"/>
              </w:rPr>
            </w:pPr>
            <w:r w:rsidRPr="00417CCF">
              <w:rPr>
                <w:rFonts w:ascii="Arial" w:hAnsi="Arial" w:cs="Arial"/>
                <w:sz w:val="24"/>
                <w:szCs w:val="24"/>
              </w:rPr>
              <w:t>Segundo trabajo práctico</w:t>
            </w:r>
          </w:p>
        </w:tc>
        <w:tc>
          <w:tcPr>
            <w:tcW w:w="2071" w:type="dxa"/>
          </w:tcPr>
          <w:p w:rsidR="0077476F" w:rsidRPr="00417CCF" w:rsidRDefault="007F3775" w:rsidP="00064E1B">
            <w:pPr>
              <w:spacing w:after="0" w:line="240" w:lineRule="auto"/>
              <w:rPr>
                <w:rFonts w:ascii="Arial" w:hAnsi="Arial" w:cs="Arial"/>
                <w:sz w:val="24"/>
                <w:szCs w:val="24"/>
              </w:rPr>
            </w:pPr>
            <w:r>
              <w:rPr>
                <w:rFonts w:ascii="Arial" w:hAnsi="Arial" w:cs="Arial"/>
                <w:sz w:val="24"/>
                <w:szCs w:val="24"/>
              </w:rPr>
              <w:t>10/6/2019</w:t>
            </w:r>
          </w:p>
        </w:tc>
        <w:tc>
          <w:tcPr>
            <w:tcW w:w="3215" w:type="dxa"/>
          </w:tcPr>
          <w:p w:rsidR="0077476F" w:rsidRPr="00417CCF" w:rsidRDefault="0077476F" w:rsidP="00064E1B">
            <w:pPr>
              <w:spacing w:after="0" w:line="240" w:lineRule="auto"/>
              <w:rPr>
                <w:rFonts w:ascii="Arial" w:hAnsi="Arial" w:cs="Arial"/>
                <w:sz w:val="24"/>
                <w:szCs w:val="24"/>
              </w:rPr>
            </w:pPr>
            <w:r w:rsidRPr="00417CCF">
              <w:rPr>
                <w:rFonts w:ascii="Arial" w:hAnsi="Arial" w:cs="Arial"/>
                <w:sz w:val="24"/>
                <w:szCs w:val="24"/>
              </w:rPr>
              <w:t>--------------------------------</w:t>
            </w:r>
          </w:p>
        </w:tc>
      </w:tr>
      <w:tr w:rsidR="007F3775" w:rsidRPr="00417CCF" w:rsidTr="00064E1B">
        <w:tc>
          <w:tcPr>
            <w:tcW w:w="2335" w:type="dxa"/>
          </w:tcPr>
          <w:p w:rsidR="007F3775" w:rsidRPr="00417CCF" w:rsidRDefault="007F3775" w:rsidP="00064E1B">
            <w:pPr>
              <w:spacing w:after="0" w:line="240" w:lineRule="auto"/>
              <w:rPr>
                <w:rFonts w:ascii="Arial" w:hAnsi="Arial" w:cs="Arial"/>
                <w:sz w:val="24"/>
                <w:szCs w:val="24"/>
              </w:rPr>
            </w:pPr>
            <w:r>
              <w:rPr>
                <w:rFonts w:ascii="Arial" w:hAnsi="Arial" w:cs="Arial"/>
                <w:sz w:val="24"/>
                <w:szCs w:val="24"/>
              </w:rPr>
              <w:t>Parcial</w:t>
            </w:r>
          </w:p>
        </w:tc>
        <w:tc>
          <w:tcPr>
            <w:tcW w:w="2071" w:type="dxa"/>
          </w:tcPr>
          <w:p w:rsidR="007F3775" w:rsidRDefault="0043158B" w:rsidP="00064E1B">
            <w:pPr>
              <w:spacing w:after="0" w:line="240" w:lineRule="auto"/>
              <w:rPr>
                <w:rFonts w:ascii="Arial" w:hAnsi="Arial" w:cs="Arial"/>
                <w:sz w:val="24"/>
                <w:szCs w:val="24"/>
              </w:rPr>
            </w:pPr>
            <w:r>
              <w:rPr>
                <w:rFonts w:ascii="Arial" w:hAnsi="Arial" w:cs="Arial"/>
                <w:sz w:val="24"/>
                <w:szCs w:val="24"/>
              </w:rPr>
              <w:t>29/4/2019</w:t>
            </w:r>
          </w:p>
        </w:tc>
        <w:tc>
          <w:tcPr>
            <w:tcW w:w="3215" w:type="dxa"/>
          </w:tcPr>
          <w:p w:rsidR="007F3775" w:rsidRPr="00417CCF" w:rsidRDefault="007F3775" w:rsidP="00064E1B">
            <w:pPr>
              <w:spacing w:after="0" w:line="240" w:lineRule="auto"/>
              <w:rPr>
                <w:rFonts w:ascii="Arial" w:hAnsi="Arial" w:cs="Arial"/>
                <w:sz w:val="24"/>
                <w:szCs w:val="24"/>
              </w:rPr>
            </w:pPr>
          </w:p>
        </w:tc>
      </w:tr>
    </w:tbl>
    <w:p w:rsidR="0077476F" w:rsidRPr="00417CCF" w:rsidRDefault="0077476F" w:rsidP="0077476F">
      <w:pPr>
        <w:spacing w:after="0" w:line="240" w:lineRule="auto"/>
        <w:rPr>
          <w:rFonts w:ascii="Arial" w:hAnsi="Arial" w:cs="Arial"/>
          <w:sz w:val="24"/>
          <w:szCs w:val="24"/>
        </w:rPr>
      </w:pPr>
    </w:p>
    <w:p w:rsidR="0077476F" w:rsidRPr="00417CCF" w:rsidRDefault="0077476F" w:rsidP="0077476F">
      <w:pPr>
        <w:spacing w:after="0" w:line="240" w:lineRule="auto"/>
        <w:jc w:val="center"/>
        <w:rPr>
          <w:rFonts w:ascii="Arial" w:hAnsi="Arial" w:cs="Arial"/>
          <w:b/>
          <w:sz w:val="24"/>
          <w:szCs w:val="24"/>
        </w:rPr>
      </w:pPr>
      <w:r w:rsidRPr="00417CCF">
        <w:rPr>
          <w:rFonts w:ascii="Arial" w:hAnsi="Arial" w:cs="Arial"/>
          <w:b/>
          <w:sz w:val="24"/>
          <w:szCs w:val="24"/>
        </w:rPr>
        <w:t>RECUPERATORIOS</w:t>
      </w:r>
    </w:p>
    <w:p w:rsidR="0077476F" w:rsidRPr="00417CCF" w:rsidRDefault="0077476F" w:rsidP="0077476F">
      <w:pPr>
        <w:spacing w:after="0" w:line="240" w:lineRule="auto"/>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5"/>
        <w:gridCol w:w="2071"/>
        <w:gridCol w:w="3215"/>
      </w:tblGrid>
      <w:tr w:rsidR="0077476F" w:rsidRPr="00417CCF" w:rsidTr="00064E1B">
        <w:tc>
          <w:tcPr>
            <w:tcW w:w="2335" w:type="dxa"/>
          </w:tcPr>
          <w:p w:rsidR="0077476F" w:rsidRPr="00417CCF" w:rsidRDefault="0077476F" w:rsidP="00064E1B">
            <w:pPr>
              <w:spacing w:after="0" w:line="240" w:lineRule="auto"/>
              <w:rPr>
                <w:rFonts w:ascii="Arial" w:hAnsi="Arial" w:cs="Arial"/>
                <w:sz w:val="24"/>
                <w:szCs w:val="24"/>
              </w:rPr>
            </w:pPr>
            <w:r w:rsidRPr="00417CCF">
              <w:rPr>
                <w:rFonts w:ascii="Arial" w:hAnsi="Arial" w:cs="Arial"/>
                <w:sz w:val="24"/>
                <w:szCs w:val="24"/>
              </w:rPr>
              <w:t>Primer trabajo práctico</w:t>
            </w:r>
          </w:p>
        </w:tc>
        <w:tc>
          <w:tcPr>
            <w:tcW w:w="2071" w:type="dxa"/>
          </w:tcPr>
          <w:p w:rsidR="0077476F" w:rsidRPr="00417CCF" w:rsidRDefault="0043158B" w:rsidP="00064E1B">
            <w:pPr>
              <w:spacing w:after="0" w:line="240" w:lineRule="auto"/>
              <w:rPr>
                <w:rFonts w:ascii="Arial" w:hAnsi="Arial" w:cs="Arial"/>
                <w:sz w:val="24"/>
                <w:szCs w:val="24"/>
              </w:rPr>
            </w:pPr>
            <w:r>
              <w:rPr>
                <w:rFonts w:ascii="Arial" w:hAnsi="Arial" w:cs="Arial"/>
                <w:sz w:val="24"/>
                <w:szCs w:val="24"/>
              </w:rPr>
              <w:t>Mayo</w:t>
            </w:r>
            <w:r w:rsidR="0077476F" w:rsidRPr="00417CCF">
              <w:rPr>
                <w:rFonts w:ascii="Arial" w:hAnsi="Arial" w:cs="Arial"/>
                <w:sz w:val="24"/>
                <w:szCs w:val="24"/>
              </w:rPr>
              <w:t>/2019</w:t>
            </w:r>
          </w:p>
        </w:tc>
        <w:tc>
          <w:tcPr>
            <w:tcW w:w="3215" w:type="dxa"/>
          </w:tcPr>
          <w:p w:rsidR="0077476F" w:rsidRPr="00417CCF" w:rsidRDefault="0077476F" w:rsidP="00064E1B">
            <w:pPr>
              <w:spacing w:after="0" w:line="240" w:lineRule="auto"/>
              <w:rPr>
                <w:rFonts w:ascii="Arial" w:hAnsi="Arial" w:cs="Arial"/>
                <w:sz w:val="24"/>
                <w:szCs w:val="24"/>
              </w:rPr>
            </w:pPr>
            <w:r w:rsidRPr="00417CCF">
              <w:rPr>
                <w:rFonts w:ascii="Arial" w:hAnsi="Arial" w:cs="Arial"/>
                <w:sz w:val="24"/>
                <w:szCs w:val="24"/>
              </w:rPr>
              <w:t>--------------------------</w:t>
            </w:r>
          </w:p>
        </w:tc>
      </w:tr>
      <w:tr w:rsidR="0077476F" w:rsidRPr="00417CCF" w:rsidTr="00064E1B">
        <w:tc>
          <w:tcPr>
            <w:tcW w:w="2335" w:type="dxa"/>
          </w:tcPr>
          <w:p w:rsidR="0077476F" w:rsidRPr="00417CCF" w:rsidRDefault="0077476F" w:rsidP="00064E1B">
            <w:pPr>
              <w:spacing w:after="0" w:line="240" w:lineRule="auto"/>
              <w:rPr>
                <w:rFonts w:ascii="Arial" w:hAnsi="Arial" w:cs="Arial"/>
                <w:sz w:val="24"/>
                <w:szCs w:val="24"/>
              </w:rPr>
            </w:pPr>
            <w:r w:rsidRPr="00417CCF">
              <w:rPr>
                <w:rFonts w:ascii="Arial" w:hAnsi="Arial" w:cs="Arial"/>
                <w:sz w:val="24"/>
                <w:szCs w:val="24"/>
              </w:rPr>
              <w:t>Segundo trabajo práctico</w:t>
            </w:r>
          </w:p>
        </w:tc>
        <w:tc>
          <w:tcPr>
            <w:tcW w:w="2071" w:type="dxa"/>
          </w:tcPr>
          <w:p w:rsidR="0077476F" w:rsidRPr="00417CCF" w:rsidRDefault="0043158B" w:rsidP="00064E1B">
            <w:pPr>
              <w:spacing w:after="0" w:line="240" w:lineRule="auto"/>
              <w:rPr>
                <w:rFonts w:ascii="Arial" w:hAnsi="Arial" w:cs="Arial"/>
                <w:sz w:val="24"/>
                <w:szCs w:val="24"/>
              </w:rPr>
            </w:pPr>
            <w:r>
              <w:rPr>
                <w:rFonts w:ascii="Arial" w:hAnsi="Arial" w:cs="Arial"/>
                <w:sz w:val="24"/>
                <w:szCs w:val="24"/>
              </w:rPr>
              <w:t>En mesa de examen</w:t>
            </w:r>
          </w:p>
        </w:tc>
        <w:tc>
          <w:tcPr>
            <w:tcW w:w="3215" w:type="dxa"/>
          </w:tcPr>
          <w:p w:rsidR="0077476F" w:rsidRPr="00417CCF" w:rsidRDefault="0077476F" w:rsidP="00064E1B">
            <w:pPr>
              <w:spacing w:after="0" w:line="240" w:lineRule="auto"/>
              <w:rPr>
                <w:rFonts w:ascii="Arial" w:hAnsi="Arial" w:cs="Arial"/>
                <w:sz w:val="24"/>
                <w:szCs w:val="24"/>
              </w:rPr>
            </w:pPr>
            <w:r w:rsidRPr="00417CCF">
              <w:rPr>
                <w:rFonts w:ascii="Arial" w:hAnsi="Arial" w:cs="Arial"/>
                <w:sz w:val="24"/>
                <w:szCs w:val="24"/>
              </w:rPr>
              <w:t>--------------------------------</w:t>
            </w:r>
          </w:p>
        </w:tc>
      </w:tr>
      <w:tr w:rsidR="0077476F" w:rsidRPr="00417CCF" w:rsidTr="00064E1B">
        <w:tc>
          <w:tcPr>
            <w:tcW w:w="2335" w:type="dxa"/>
          </w:tcPr>
          <w:p w:rsidR="0077476F" w:rsidRPr="00417CCF" w:rsidRDefault="0043158B" w:rsidP="00064E1B">
            <w:pPr>
              <w:spacing w:after="0" w:line="240" w:lineRule="auto"/>
              <w:rPr>
                <w:rFonts w:ascii="Arial" w:hAnsi="Arial" w:cs="Arial"/>
                <w:sz w:val="24"/>
                <w:szCs w:val="24"/>
              </w:rPr>
            </w:pPr>
            <w:r>
              <w:rPr>
                <w:rFonts w:ascii="Arial" w:hAnsi="Arial" w:cs="Arial"/>
                <w:sz w:val="24"/>
                <w:szCs w:val="24"/>
              </w:rPr>
              <w:t>Parcial</w:t>
            </w:r>
          </w:p>
        </w:tc>
        <w:tc>
          <w:tcPr>
            <w:tcW w:w="2071" w:type="dxa"/>
          </w:tcPr>
          <w:p w:rsidR="0077476F" w:rsidRPr="00417CCF" w:rsidRDefault="0043158B" w:rsidP="00064E1B">
            <w:pPr>
              <w:spacing w:after="0" w:line="240" w:lineRule="auto"/>
              <w:rPr>
                <w:rFonts w:ascii="Arial" w:hAnsi="Arial" w:cs="Arial"/>
                <w:sz w:val="24"/>
                <w:szCs w:val="24"/>
              </w:rPr>
            </w:pPr>
            <w:r>
              <w:rPr>
                <w:rFonts w:ascii="Arial" w:hAnsi="Arial" w:cs="Arial"/>
                <w:sz w:val="24"/>
                <w:szCs w:val="24"/>
              </w:rPr>
              <w:t>27/5/2019</w:t>
            </w:r>
          </w:p>
        </w:tc>
        <w:tc>
          <w:tcPr>
            <w:tcW w:w="3215" w:type="dxa"/>
          </w:tcPr>
          <w:p w:rsidR="0077476F" w:rsidRPr="00417CCF" w:rsidRDefault="0077476F" w:rsidP="00064E1B">
            <w:pPr>
              <w:spacing w:after="0" w:line="240" w:lineRule="auto"/>
              <w:rPr>
                <w:rFonts w:ascii="Arial" w:hAnsi="Arial" w:cs="Arial"/>
                <w:sz w:val="24"/>
                <w:szCs w:val="24"/>
              </w:rPr>
            </w:pPr>
            <w:r w:rsidRPr="00417CCF">
              <w:rPr>
                <w:rFonts w:ascii="Arial" w:hAnsi="Arial" w:cs="Arial"/>
                <w:sz w:val="24"/>
                <w:szCs w:val="24"/>
              </w:rPr>
              <w:t>-----------------------------------</w:t>
            </w:r>
          </w:p>
        </w:tc>
      </w:tr>
    </w:tbl>
    <w:p w:rsidR="0077476F" w:rsidRPr="00417CCF" w:rsidRDefault="0077476F" w:rsidP="0077476F">
      <w:pPr>
        <w:spacing w:after="0" w:line="240" w:lineRule="auto"/>
        <w:jc w:val="right"/>
        <w:rPr>
          <w:rFonts w:ascii="Arial" w:hAnsi="Arial" w:cs="Arial"/>
          <w:sz w:val="24"/>
          <w:szCs w:val="24"/>
        </w:rPr>
      </w:pPr>
    </w:p>
    <w:p w:rsidR="0077476F" w:rsidRPr="00417CCF" w:rsidRDefault="0077476F" w:rsidP="0077476F">
      <w:pPr>
        <w:spacing w:after="0" w:line="240" w:lineRule="auto"/>
        <w:jc w:val="right"/>
        <w:rPr>
          <w:rFonts w:ascii="Arial" w:hAnsi="Arial" w:cs="Arial"/>
          <w:sz w:val="24"/>
          <w:szCs w:val="24"/>
        </w:rPr>
      </w:pPr>
      <w:r w:rsidRPr="00417CCF">
        <w:rPr>
          <w:rFonts w:ascii="Arial" w:hAnsi="Arial" w:cs="Arial"/>
          <w:sz w:val="24"/>
          <w:szCs w:val="24"/>
        </w:rPr>
        <w:t xml:space="preserve">Prof. Titular Carla Andrea </w:t>
      </w:r>
      <w:proofErr w:type="spellStart"/>
      <w:r w:rsidRPr="00417CCF">
        <w:rPr>
          <w:rFonts w:ascii="Arial" w:hAnsi="Arial" w:cs="Arial"/>
          <w:sz w:val="24"/>
          <w:szCs w:val="24"/>
        </w:rPr>
        <w:t>Riggio</w:t>
      </w:r>
      <w:proofErr w:type="spellEnd"/>
    </w:p>
    <w:p w:rsidR="0077476F" w:rsidRPr="00E8426B" w:rsidRDefault="0077476F" w:rsidP="0077476F">
      <w:pPr>
        <w:spacing w:after="0" w:line="240" w:lineRule="auto"/>
        <w:jc w:val="center"/>
        <w:rPr>
          <w:rFonts w:ascii="Arial" w:hAnsi="Arial" w:cs="Arial"/>
        </w:rPr>
      </w:pPr>
    </w:p>
    <w:p w:rsidR="0077476F" w:rsidRPr="00E8426B" w:rsidRDefault="0077476F" w:rsidP="0077476F">
      <w:pPr>
        <w:rPr>
          <w:rFonts w:ascii="Arial" w:hAnsi="Arial" w:cs="Arial"/>
        </w:rPr>
      </w:pPr>
    </w:p>
    <w:p w:rsidR="0077476F" w:rsidRPr="00E8426B" w:rsidRDefault="0077476F" w:rsidP="0077476F">
      <w:pPr>
        <w:rPr>
          <w:rFonts w:ascii="Arial" w:hAnsi="Arial" w:cs="Arial"/>
        </w:rPr>
      </w:pPr>
    </w:p>
    <w:p w:rsidR="0077476F" w:rsidRPr="00E8426B" w:rsidRDefault="0077476F" w:rsidP="0077476F">
      <w:pPr>
        <w:rPr>
          <w:rFonts w:ascii="Arial" w:hAnsi="Arial" w:cs="Arial"/>
        </w:rPr>
      </w:pPr>
    </w:p>
    <w:p w:rsidR="00066F4A" w:rsidRDefault="00066F4A"/>
    <w:sectPr w:rsidR="00066F4A" w:rsidSect="002F478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1D3" w:rsidRDefault="00F051D3" w:rsidP="00F051D3">
      <w:pPr>
        <w:spacing w:after="0" w:line="240" w:lineRule="auto"/>
      </w:pPr>
      <w:r>
        <w:separator/>
      </w:r>
    </w:p>
  </w:endnote>
  <w:endnote w:type="continuationSeparator" w:id="0">
    <w:p w:rsidR="00F051D3" w:rsidRDefault="00F051D3" w:rsidP="00F05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780" w:rsidRDefault="00F051D3">
    <w:pPr>
      <w:pStyle w:val="Piedepgina"/>
      <w:jc w:val="right"/>
    </w:pPr>
    <w:r>
      <w:fldChar w:fldCharType="begin"/>
    </w:r>
    <w:r w:rsidR="009125E8">
      <w:instrText>PAGE   \* MERGEFORMAT</w:instrText>
    </w:r>
    <w:r>
      <w:fldChar w:fldCharType="separate"/>
    </w:r>
    <w:r w:rsidR="009125E8" w:rsidRPr="009125E8">
      <w:rPr>
        <w:noProof/>
        <w:lang w:val="es-ES"/>
      </w:rPr>
      <w:t>2</w:t>
    </w:r>
    <w:r>
      <w:fldChar w:fldCharType="end"/>
    </w:r>
  </w:p>
  <w:p w:rsidR="002F4780" w:rsidRDefault="009125E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1D3" w:rsidRDefault="00F051D3" w:rsidP="00F051D3">
      <w:pPr>
        <w:spacing w:after="0" w:line="240" w:lineRule="auto"/>
      </w:pPr>
      <w:r>
        <w:separator/>
      </w:r>
    </w:p>
  </w:footnote>
  <w:footnote w:type="continuationSeparator" w:id="0">
    <w:p w:rsidR="00F051D3" w:rsidRDefault="00F051D3" w:rsidP="00F051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780" w:rsidRDefault="009125E8" w:rsidP="002F4780">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780" w:rsidRPr="00C47750" w:rsidRDefault="009125E8" w:rsidP="002F4780">
    <w:pPr>
      <w:pStyle w:val="Encabezado"/>
      <w:jc w:val="center"/>
    </w:pPr>
    <w:r>
      <w:rPr>
        <w:noProof/>
        <w:lang w:val="es-ES" w:eastAsia="es-ES"/>
      </w:rPr>
      <w:drawing>
        <wp:inline distT="0" distB="0" distL="0" distR="0">
          <wp:extent cx="2419350" cy="657225"/>
          <wp:effectExtent l="19050" t="0" r="0" b="0"/>
          <wp:docPr id="1" name="2 Imagen" descr="Logo_Col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Color_B.png"/>
                  <pic:cNvPicPr>
                    <a:picLocks noChangeAspect="1" noChangeArrowheads="1"/>
                  </pic:cNvPicPr>
                </pic:nvPicPr>
                <pic:blipFill>
                  <a:blip r:embed="rId1"/>
                  <a:srcRect/>
                  <a:stretch>
                    <a:fillRect/>
                  </a:stretch>
                </pic:blipFill>
                <pic:spPr bwMode="auto">
                  <a:xfrm>
                    <a:off x="0" y="0"/>
                    <a:ext cx="2419350"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A3478"/>
    <w:multiLevelType w:val="hybridMultilevel"/>
    <w:tmpl w:val="28743A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6061C35"/>
    <w:multiLevelType w:val="hybridMultilevel"/>
    <w:tmpl w:val="9628F8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7476F"/>
    <w:rsid w:val="00066F4A"/>
    <w:rsid w:val="0043158B"/>
    <w:rsid w:val="0063317C"/>
    <w:rsid w:val="0077476F"/>
    <w:rsid w:val="007F3775"/>
    <w:rsid w:val="009125E8"/>
    <w:rsid w:val="00A92D4F"/>
    <w:rsid w:val="00DC1A0D"/>
    <w:rsid w:val="00F051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76F"/>
    <w:rPr>
      <w:rFonts w:ascii="Calibri" w:eastAsia="Calibri" w:hAnsi="Calibri" w:cs="Times New Roman"/>
      <w:sz w:val="22"/>
      <w:szCs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74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476F"/>
    <w:rPr>
      <w:rFonts w:ascii="Calibri" w:eastAsia="Calibri" w:hAnsi="Calibri" w:cs="Times New Roman"/>
      <w:sz w:val="22"/>
      <w:szCs w:val="22"/>
      <w:lang w:val="es-AR"/>
    </w:rPr>
  </w:style>
  <w:style w:type="paragraph" w:styleId="Piedepgina">
    <w:name w:val="footer"/>
    <w:basedOn w:val="Normal"/>
    <w:link w:val="PiedepginaCar"/>
    <w:uiPriority w:val="99"/>
    <w:rsid w:val="00774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476F"/>
    <w:rPr>
      <w:rFonts w:ascii="Calibri" w:eastAsia="Calibri" w:hAnsi="Calibri" w:cs="Times New Roman"/>
      <w:sz w:val="22"/>
      <w:szCs w:val="22"/>
      <w:lang w:val="es-AR"/>
    </w:rPr>
  </w:style>
  <w:style w:type="paragraph" w:styleId="Prrafodelista">
    <w:name w:val="List Paragraph"/>
    <w:basedOn w:val="Normal"/>
    <w:uiPriority w:val="34"/>
    <w:qFormat/>
    <w:rsid w:val="0077476F"/>
    <w:pPr>
      <w:ind w:left="720"/>
      <w:contextualSpacing/>
    </w:pPr>
  </w:style>
  <w:style w:type="paragraph" w:styleId="Textodeglobo">
    <w:name w:val="Balloon Text"/>
    <w:basedOn w:val="Normal"/>
    <w:link w:val="TextodegloboCar"/>
    <w:uiPriority w:val="99"/>
    <w:semiHidden/>
    <w:unhideWhenUsed/>
    <w:rsid w:val="007747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76F"/>
    <w:rPr>
      <w:rFonts w:ascii="Tahoma" w:eastAsia="Calibri" w:hAnsi="Tahoma" w:cs="Tahoma"/>
      <w:sz w:val="16"/>
      <w:szCs w:val="16"/>
      <w:lang w:val="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1348</TotalTime>
  <Pages>8</Pages>
  <Words>1577</Words>
  <Characters>8679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3</cp:revision>
  <dcterms:created xsi:type="dcterms:W3CDTF">2019-03-02T15:04:00Z</dcterms:created>
  <dcterms:modified xsi:type="dcterms:W3CDTF">2019-03-08T22:46:00Z</dcterms:modified>
</cp:coreProperties>
</file>