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 DEL CONSUMIDOR</w:t>
            </w:r>
            <w:r w:rsidR="006703D6">
              <w:rPr>
                <w:rFonts w:ascii="Arial" w:hAnsi="Arial" w:cs="Arial"/>
                <w:sz w:val="24"/>
                <w:szCs w:val="24"/>
              </w:rPr>
              <w:t xml:space="preserve"> (AÑO 2018)</w:t>
            </w:r>
          </w:p>
        </w:tc>
      </w:tr>
    </w:tbl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77136C" w:rsidRPr="00C47750" w:rsidRDefault="0077136C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A4448F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HUMANIDADES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 xml:space="preserve">PRIMER SEMESTRE – </w:t>
      </w:r>
      <w:r w:rsidR="005B7759">
        <w:rPr>
          <w:rFonts w:ascii="Arial" w:hAnsi="Arial" w:cs="Arial"/>
          <w:sz w:val="24"/>
          <w:szCs w:val="24"/>
        </w:rPr>
        <w:t>3er</w:t>
      </w:r>
      <w:r w:rsidRPr="00C47750">
        <w:rPr>
          <w:rFonts w:ascii="Arial" w:hAnsi="Arial" w:cs="Arial"/>
          <w:sz w:val="24"/>
          <w:szCs w:val="24"/>
        </w:rPr>
        <w:t xml:space="preserve"> AÑO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  <w:r w:rsidR="00260C9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60C90">
        <w:rPr>
          <w:rFonts w:ascii="Arial" w:hAnsi="Arial" w:cs="Arial"/>
          <w:sz w:val="24"/>
          <w:szCs w:val="24"/>
        </w:rPr>
        <w:t>CBC )</w:t>
      </w:r>
      <w:proofErr w:type="gramEnd"/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A4448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NOCHE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2943"/>
        <w:gridCol w:w="2948"/>
      </w:tblGrid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HORAS  TOTALES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77136C" w:rsidRPr="00C47750" w:rsidTr="00A5082D">
        <w:tc>
          <w:tcPr>
            <w:tcW w:w="2992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77136C" w:rsidRPr="00C47750" w:rsidRDefault="0077136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06777C" w:rsidRPr="00C47750" w:rsidRDefault="0006777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5"/>
      </w:tblGrid>
      <w:tr w:rsidR="0077136C" w:rsidRPr="00C47750" w:rsidTr="00214AAF">
        <w:tc>
          <w:tcPr>
            <w:tcW w:w="8975" w:type="dxa"/>
          </w:tcPr>
          <w:p w:rsidR="00214AAF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PROFESOR TITULAR: </w:t>
            </w:r>
            <w:r w:rsidR="00260C90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5B7759">
              <w:rPr>
                <w:rFonts w:ascii="Arial" w:hAnsi="Arial" w:cs="Arial"/>
                <w:sz w:val="24"/>
                <w:szCs w:val="24"/>
              </w:rPr>
              <w:t>MONICA LAMBARRI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 ASOCIADO:</w:t>
            </w:r>
            <w:r w:rsidR="005B7759">
              <w:rPr>
                <w:rFonts w:ascii="Arial" w:hAnsi="Arial" w:cs="Arial"/>
                <w:sz w:val="24"/>
                <w:szCs w:val="24"/>
              </w:rPr>
              <w:t xml:space="preserve"> ---</w:t>
            </w:r>
          </w:p>
          <w:p w:rsidR="0077136C" w:rsidRPr="00C47750" w:rsidRDefault="0077136C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PROFESORES ADJUNTOS:</w:t>
            </w:r>
            <w:r w:rsidR="000D2504" w:rsidRPr="00C47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759">
              <w:rPr>
                <w:rFonts w:ascii="Arial" w:hAnsi="Arial" w:cs="Arial"/>
                <w:sz w:val="24"/>
                <w:szCs w:val="24"/>
              </w:rPr>
              <w:t>-----</w:t>
            </w:r>
          </w:p>
          <w:p w:rsidR="000D2504" w:rsidRPr="00C47750" w:rsidRDefault="000D2504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5B7759">
              <w:rPr>
                <w:rFonts w:ascii="Arial" w:hAnsi="Arial" w:cs="Arial"/>
                <w:sz w:val="24"/>
                <w:szCs w:val="24"/>
              </w:rPr>
              <w:t>------</w:t>
            </w: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COMERCIALIZACION</w:t>
            </w: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EB4EFA" w:rsidRDefault="005B7759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IMAGEN INSTITUCION</w:t>
            </w:r>
          </w:p>
          <w:p w:rsidR="00260C90" w:rsidRDefault="005B7759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PLANIFICACION ESTRATEGICA DE CAMPAÑAS</w:t>
            </w:r>
          </w:p>
          <w:p w:rsidR="00260C90" w:rsidRPr="00C47750" w:rsidRDefault="00260C90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260C90" w:rsidRDefault="00A9557F" w:rsidP="00260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Comprender 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comportamiento  del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consumidor facilita al profesional del área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comucacional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definir con precisión las orientar las estrategias comunicacionales  y campañas 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Asimismo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 facilita la satisfacción, retención e influencia de los clientes leales</w:t>
            </w:r>
          </w:p>
          <w:p w:rsidR="00260C90" w:rsidRPr="00C47750" w:rsidRDefault="00260C90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C" w:rsidRPr="00C47750" w:rsidRDefault="0077136C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18F" w:rsidRDefault="003A318F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77136C" w:rsidRPr="00C47750" w:rsidRDefault="0077136C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7136C" w:rsidRPr="00C47750" w:rsidTr="00A5082D">
        <w:tc>
          <w:tcPr>
            <w:tcW w:w="8978" w:type="dxa"/>
          </w:tcPr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Competencias Generales</w:t>
            </w:r>
          </w:p>
          <w:p w:rsidR="00A9557F" w:rsidRDefault="00A9557F" w:rsidP="00A9557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5B7759" w:rsidRPr="00A9557F" w:rsidRDefault="00A9557F" w:rsidP="00A95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a-</w:t>
            </w:r>
            <w:r w:rsidR="005B7759" w:rsidRPr="00A9557F">
              <w:rPr>
                <w:rFonts w:ascii="Arial" w:hAnsi="Arial" w:cs="Arial"/>
                <w:sz w:val="24"/>
                <w:szCs w:val="24"/>
              </w:rPr>
              <w:t>Que el alumno desarrolle capacidades para identificar las características de los clientes que son relevantes para la comercialización y comprenda el alcance de las comunicaciones de la empresa.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Conceptuales Específicas</w:t>
            </w:r>
          </w:p>
          <w:p w:rsidR="005B7759" w:rsidRPr="00A9557F" w:rsidRDefault="005B775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EB4EFA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260C90" w:rsidRPr="00A9557F" w:rsidRDefault="005B7759" w:rsidP="005B7759">
            <w:pPr>
              <w:pStyle w:val="Default"/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 xml:space="preserve">     </w:t>
            </w:r>
            <w:r w:rsidR="00EB4EFA" w:rsidRPr="00A9557F">
              <w:rPr>
                <w:rFonts w:ascii="Arial" w:hAnsi="Arial" w:cs="Arial"/>
              </w:rPr>
              <w:t xml:space="preserve">   </w:t>
            </w:r>
            <w:r w:rsidR="00A9557F">
              <w:rPr>
                <w:rFonts w:ascii="Arial" w:hAnsi="Arial" w:cs="Arial"/>
              </w:rPr>
              <w:t xml:space="preserve"> </w:t>
            </w:r>
            <w:r w:rsidRPr="00A9557F">
              <w:rPr>
                <w:rFonts w:ascii="Arial" w:hAnsi="Arial" w:cs="Arial"/>
              </w:rPr>
              <w:t xml:space="preserve"> </w:t>
            </w:r>
            <w:r w:rsidR="0077136C" w:rsidRPr="00A9557F">
              <w:rPr>
                <w:rFonts w:ascii="Arial" w:hAnsi="Arial" w:cs="Arial"/>
              </w:rPr>
              <w:t xml:space="preserve">a- </w:t>
            </w:r>
            <w:r w:rsidR="00EB4EFA" w:rsidRPr="00A9557F">
              <w:rPr>
                <w:rFonts w:ascii="Arial" w:hAnsi="Arial" w:cs="Arial"/>
              </w:rPr>
              <w:t>Que el alumno distinga</w:t>
            </w:r>
            <w:r w:rsidRPr="00A9557F">
              <w:rPr>
                <w:rFonts w:ascii="Arial" w:hAnsi="Arial" w:cs="Arial"/>
              </w:rPr>
              <w:t xml:space="preserve"> formas de conducta de compra según las situaciones y los productos ubicándose adecuadamente en los contextos sociales y culturales de los compradores.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Procedimentales Específicas</w:t>
            </w:r>
          </w:p>
          <w:p w:rsidR="00D364C9" w:rsidRPr="00A9557F" w:rsidRDefault="00D364C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A9557F" w:rsidRDefault="00EB4EFA" w:rsidP="00606C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Desarrollar casos de estudio sectoriales y análisis derivados de la observación directa</w:t>
            </w:r>
          </w:p>
          <w:p w:rsidR="00606C10" w:rsidRPr="00A9557F" w:rsidRDefault="00D364A7" w:rsidP="00606C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 xml:space="preserve">Realizar segmentaciones </w:t>
            </w:r>
            <w:proofErr w:type="gramStart"/>
            <w:r w:rsidRPr="00A9557F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Pr="00A9557F">
              <w:rPr>
                <w:rFonts w:ascii="Arial" w:hAnsi="Arial" w:cs="Arial"/>
                <w:sz w:val="24"/>
                <w:szCs w:val="24"/>
              </w:rPr>
              <w:t xml:space="preserve"> las bases psicográficas actualmente aplicadas por el marketing</w:t>
            </w:r>
          </w:p>
          <w:p w:rsidR="0077136C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77136C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57F">
              <w:rPr>
                <w:rFonts w:ascii="Arial" w:hAnsi="Arial" w:cs="Arial"/>
                <w:sz w:val="24"/>
                <w:szCs w:val="24"/>
              </w:rPr>
              <w:t>Competencias Actitudinales Específicas</w:t>
            </w:r>
          </w:p>
          <w:p w:rsidR="00260C90" w:rsidRPr="00A9557F" w:rsidRDefault="00260C90" w:rsidP="005B77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7759" w:rsidRPr="00A9557F" w:rsidRDefault="00EB4EFA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Que el alumno c</w:t>
            </w:r>
            <w:r w:rsidR="005B7759" w:rsidRPr="00A9557F">
              <w:rPr>
                <w:rFonts w:ascii="Arial" w:hAnsi="Arial" w:cs="Arial"/>
              </w:rPr>
              <w:t>omprenda los efectos de los modos de comunicación en las decisiones de comercialización.</w:t>
            </w:r>
          </w:p>
          <w:p w:rsidR="00EB4EFA" w:rsidRPr="00A9557F" w:rsidRDefault="00EB4EFA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Que el alumno identifique los efectos que tiene la conducta de los clientes en la estructura competitiva de un sector.</w:t>
            </w:r>
          </w:p>
          <w:p w:rsidR="00606C10" w:rsidRPr="00A9557F" w:rsidRDefault="00606C10" w:rsidP="00EB4EF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57F">
              <w:rPr>
                <w:rFonts w:ascii="Arial" w:hAnsi="Arial" w:cs="Arial"/>
              </w:rPr>
              <w:t>Lograr identificar modelos de conducta según tipos de compra, influencias y procesos de compra acordes a la generación de cada consumidor</w:t>
            </w:r>
          </w:p>
          <w:p w:rsidR="005B7759" w:rsidRPr="00A9557F" w:rsidRDefault="005B7759" w:rsidP="005B77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136C" w:rsidRPr="00C47750" w:rsidRDefault="0077136C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0D4" w:rsidRPr="00C47750" w:rsidRDefault="002375C4">
      <w:pPr>
        <w:rPr>
          <w:rFonts w:ascii="Arial" w:hAnsi="Arial" w:cs="Arial"/>
        </w:rPr>
      </w:pPr>
    </w:p>
    <w:p w:rsidR="00EB4EFA" w:rsidRDefault="00EB4EFA" w:rsidP="005B7759">
      <w:pPr>
        <w:pStyle w:val="Default"/>
        <w:rPr>
          <w:rFonts w:ascii="Frutiger LT Std 55 Roman" w:hAnsi="Frutiger LT Std 55 Roman"/>
          <w:b/>
          <w:bCs/>
        </w:rPr>
      </w:pPr>
    </w:p>
    <w:p w:rsidR="00D364C9" w:rsidRDefault="00D364C9" w:rsidP="005B7759">
      <w:pPr>
        <w:pStyle w:val="Default"/>
        <w:rPr>
          <w:rFonts w:ascii="Frutiger LT Std 55 Roman" w:hAnsi="Frutiger LT Std 55 Roman"/>
        </w:rPr>
      </w:pPr>
    </w:p>
    <w:p w:rsidR="005B7759" w:rsidRPr="00B87FC9" w:rsidRDefault="005B7759" w:rsidP="005B7759">
      <w:pPr>
        <w:pStyle w:val="Default"/>
        <w:rPr>
          <w:rFonts w:ascii="Frutiger LT Std 55 Roman" w:hAnsi="Frutiger LT Std 55 Roman"/>
          <w:b/>
          <w:bCs/>
        </w:rPr>
      </w:pPr>
      <w:r w:rsidRPr="00B87FC9">
        <w:rPr>
          <w:rFonts w:ascii="Frutiger LT Std 55 Roman" w:hAnsi="Frutiger LT Std 55 Roman"/>
          <w:b/>
          <w:bCs/>
        </w:rPr>
        <w:t>CONTENIDOS MINIMOS</w:t>
      </w:r>
    </w:p>
    <w:p w:rsidR="005B7759" w:rsidRPr="00A9557F" w:rsidRDefault="005B7759" w:rsidP="005B7759">
      <w:pPr>
        <w:pStyle w:val="Default"/>
        <w:rPr>
          <w:rFonts w:ascii="Arial" w:hAnsi="Arial" w:cs="Arial"/>
        </w:rPr>
      </w:pPr>
      <w:r w:rsidRPr="00A9557F">
        <w:rPr>
          <w:rFonts w:ascii="Arial" w:hAnsi="Arial" w:cs="Arial"/>
        </w:rPr>
        <w:t>Características de los consumidores finales. Modelos de conducta según tipos de compra.</w:t>
      </w:r>
    </w:p>
    <w:p w:rsidR="005B7759" w:rsidRPr="00A9557F" w:rsidRDefault="005B7759" w:rsidP="005B7759">
      <w:pPr>
        <w:pStyle w:val="Default"/>
        <w:rPr>
          <w:rFonts w:ascii="Arial" w:hAnsi="Arial" w:cs="Arial"/>
        </w:rPr>
      </w:pPr>
      <w:r w:rsidRPr="00A9557F">
        <w:rPr>
          <w:rFonts w:ascii="Arial" w:hAnsi="Arial" w:cs="Arial"/>
        </w:rPr>
        <w:t>Influencias y procesos de compra. Consumidores intermedios: tipos, procesos y decisiones.</w:t>
      </w:r>
    </w:p>
    <w:p w:rsidR="005B7759" w:rsidRPr="00A9557F" w:rsidRDefault="005B7759" w:rsidP="005B7759">
      <w:pPr>
        <w:pStyle w:val="Default"/>
        <w:rPr>
          <w:rFonts w:ascii="Arial" w:hAnsi="Arial" w:cs="Arial"/>
          <w:sz w:val="22"/>
          <w:szCs w:val="22"/>
        </w:rPr>
      </w:pPr>
      <w:r w:rsidRPr="00A9557F">
        <w:rPr>
          <w:rFonts w:ascii="Arial" w:hAnsi="Arial" w:cs="Arial"/>
        </w:rPr>
        <w:t xml:space="preserve">Clientes y segmentación; estructura competitiva. Teorías de comunicación aplicadas a la </w:t>
      </w:r>
      <w:r w:rsidRPr="00A9557F">
        <w:rPr>
          <w:rFonts w:ascii="Arial" w:hAnsi="Arial" w:cs="Arial"/>
          <w:sz w:val="22"/>
          <w:szCs w:val="22"/>
        </w:rPr>
        <w:t>comercialización: factores y procesos.</w:t>
      </w:r>
    </w:p>
    <w:p w:rsidR="00260C90" w:rsidRPr="00A9557F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Pr="00A9557F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0C90" w:rsidRDefault="00260C9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0A2FF0" w:rsidRPr="00C47750" w:rsidRDefault="000A2FF0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364C9" w:rsidRPr="00D364C9" w:rsidRDefault="00015E90" w:rsidP="00D36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I:</w:t>
            </w:r>
            <w:r w:rsidR="00D36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364C9" w:rsidRPr="00B87FC9">
              <w:rPr>
                <w:rFonts w:ascii="Frutiger LT Std 55 Roman" w:hAnsi="Frutiger LT Std 55 Roman"/>
                <w:b/>
                <w:bCs/>
              </w:rPr>
              <w:t>TEORIA GENERAL DEL CONSUMO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1.1. Necesidad, deseo y demanda. Conducta. Aparato psíquico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1.2. Clasificación de las necesidades.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1.3. Mecanismos de defensa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1.4. Teoría estímulo-motivación-respuesta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 xml:space="preserve">1.5. La noción de despertar de las necesidades y deseos 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1.6. Técnicas proyectivas en la investigación del consumidor</w:t>
            </w:r>
          </w:p>
          <w:p w:rsidR="00D364C9" w:rsidRPr="00B87FC9" w:rsidRDefault="00D364C9" w:rsidP="00D364C9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1.7. Las motivaciones del cliente industrial</w:t>
            </w:r>
          </w:p>
          <w:p w:rsidR="00015E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  <w:r w:rsidR="00197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(se debe utilizar las normas APA)</w:t>
            </w:r>
          </w:p>
          <w:p w:rsidR="0080085D" w:rsidRPr="00C47750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 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lastRenderedPageBreak/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80085D" w:rsidRDefault="0080085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7DD0" w:rsidRPr="00606C10" w:rsidRDefault="002E204A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Person Pre</w:t>
            </w:r>
            <w:r w:rsidR="00606C10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n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tice Hal</w:t>
            </w:r>
            <w:r w:rsidR="00606C10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l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015E90" w:rsidP="0080085D">
            <w:pPr>
              <w:spacing w:after="0" w:line="240" w:lineRule="auto"/>
              <w:rPr>
                <w:rFonts w:ascii="Frutiger LT Std 55 Roman" w:hAnsi="Frutiger LT Std 55 Roman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II: </w:t>
            </w:r>
            <w:r w:rsidR="0080085D" w:rsidRPr="00B87FC9">
              <w:rPr>
                <w:rFonts w:ascii="Frutiger LT Std 55 Roman" w:hAnsi="Frutiger LT Std 55 Roman"/>
                <w:b/>
                <w:bCs/>
              </w:rPr>
              <w:t>COMPORTAMIENTO DE COMPRA DEL CONSUMIDOR</w:t>
            </w:r>
          </w:p>
          <w:p w:rsidR="0080085D" w:rsidRPr="0080085D" w:rsidRDefault="0080085D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2.1. Comportamiento de elección del consumidor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2.2. Percepción- Aprendizaje. Implicaciones en Marketing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2.3. Riesgos percibidos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 xml:space="preserve">2.4. Producto </w:t>
            </w:r>
            <w:proofErr w:type="spellStart"/>
            <w:r w:rsidRPr="00B87FC9">
              <w:rPr>
                <w:rFonts w:ascii="Frutiger LT Std 55 Roman" w:hAnsi="Frutiger LT Std 55 Roman"/>
              </w:rPr>
              <w:t>multiatributo</w:t>
            </w:r>
            <w:proofErr w:type="spellEnd"/>
            <w:r w:rsidRPr="00B87FC9">
              <w:rPr>
                <w:rFonts w:ascii="Frutiger LT Std 55 Roman" w:hAnsi="Frutiger LT Std 55 Roman"/>
              </w:rPr>
              <w:t>, servicio base y suplementario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/>
              </w:rPr>
            </w:pPr>
            <w:r w:rsidRPr="00B87FC9">
              <w:rPr>
                <w:rFonts w:ascii="Frutiger LT Std 55 Roman" w:hAnsi="Frutiger LT Std 55 Roman"/>
              </w:rPr>
              <w:t>2.5. El consumidor y la información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80085D" w:rsidRPr="00B87FC9" w:rsidRDefault="0080085D" w:rsidP="0080085D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Person Pre</w:t>
            </w:r>
            <w:r w:rsidR="00903CF5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n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tice Hall.</w:t>
            </w:r>
          </w:p>
          <w:p w:rsidR="0080085D" w:rsidRPr="00C47750" w:rsidRDefault="00903CF5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Frutiger LT Std 55 Roman" w:hAnsi="Frutiger LT Std 55 Roman" w:cs="ArialMT"/>
              </w:rPr>
              <w:t xml:space="preserve"> . </w:t>
            </w:r>
            <w:r w:rsidR="002E204A" w:rsidRPr="00B87FC9">
              <w:rPr>
                <w:rFonts w:ascii="Frutiger LT Std 55 Roman" w:hAnsi="Frutiger LT Std 55 Roman" w:cs="ArialMT"/>
              </w:rPr>
              <w:t>MANES, Facundo y NIRO,</w:t>
            </w:r>
            <w:r w:rsidR="00A9557F">
              <w:rPr>
                <w:rFonts w:ascii="Frutiger LT Std 55 Roman" w:hAnsi="Frutiger LT Std 55 Roman" w:cs="ArialMT"/>
              </w:rPr>
              <w:t xml:space="preserve"> </w:t>
            </w:r>
            <w:bookmarkStart w:id="0" w:name="_GoBack"/>
            <w:bookmarkEnd w:id="0"/>
            <w:r w:rsidR="002E204A" w:rsidRPr="00B87FC9">
              <w:rPr>
                <w:rFonts w:ascii="Frutiger LT Std 55 Roman" w:hAnsi="Frutiger LT Std 55 Roman" w:cs="ArialMT"/>
              </w:rPr>
              <w:t>Mateo. (2014) Usar el cerebro.</w:t>
            </w:r>
            <w:r>
              <w:rPr>
                <w:rFonts w:ascii="Frutiger LT Std 55 Roman" w:hAnsi="Frutiger LT Std 55 Roman" w:cs="ArialMT"/>
              </w:rPr>
              <w:t xml:space="preserve"> </w:t>
            </w:r>
            <w:r w:rsidR="002E204A" w:rsidRPr="00B87FC9">
              <w:rPr>
                <w:rFonts w:ascii="Frutiger LT Std 55 Roman" w:hAnsi="Frutiger LT Std 55 Roman" w:cs="ArialMT"/>
              </w:rPr>
              <w:t>Planeta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  <w:p w:rsidR="0080085D" w:rsidRDefault="00015E90" w:rsidP="0080085D">
            <w:pPr>
              <w:spacing w:after="0" w:line="240" w:lineRule="auto"/>
              <w:rPr>
                <w:rFonts w:ascii="Frutiger LT Std 55 Roman" w:hAnsi="Frutiger LT Std 55 Roman" w:cs="Arial-BoldMT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III: </w:t>
            </w:r>
            <w:r w:rsidR="0080085D" w:rsidRPr="00B87FC9">
              <w:rPr>
                <w:rFonts w:ascii="Frutiger LT Std 55 Roman" w:hAnsi="Frutiger LT Std 55 Roman" w:cs="Arial-BoldMT"/>
                <w:b/>
                <w:bCs/>
              </w:rPr>
              <w:t>COMPORTAMIENTO DE RESPUESTAS DEL CONSUMIDOR</w:t>
            </w:r>
          </w:p>
          <w:p w:rsidR="0080085D" w:rsidRPr="0080085D" w:rsidRDefault="0080085D" w:rsidP="008008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 xml:space="preserve">3.1. Tipología de las respuestas: </w:t>
            </w:r>
            <w:proofErr w:type="spellStart"/>
            <w:r w:rsidRPr="00B87FC9">
              <w:rPr>
                <w:rFonts w:ascii="Frutiger LT Std 55 Roman" w:hAnsi="Frutiger LT Std 55 Roman" w:cs="ArialMT"/>
              </w:rPr>
              <w:t>cognositivas</w:t>
            </w:r>
            <w:proofErr w:type="spellEnd"/>
            <w:r w:rsidRPr="00B87FC9">
              <w:rPr>
                <w:rFonts w:ascii="Frutiger LT Std 55 Roman" w:hAnsi="Frutiger LT Std 55 Roman" w:cs="ArialMT"/>
              </w:rPr>
              <w:t>, afectivas y conductuales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3.2. Actitudes. Definición. Cambio de actitudes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3.3. Comportamiento post- compra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3.4. Medidas de satisfacción - insatisfacción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3.5. Fidelidad de la marca</w:t>
            </w:r>
          </w:p>
          <w:p w:rsidR="00260C90" w:rsidRPr="00C4775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el texto con los contenidos.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Default="00015E90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Pr="00C47750" w:rsidRDefault="0080085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5E90" w:rsidRPr="00C47750" w:rsidRDefault="00015E90" w:rsidP="00A5082D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lastRenderedPageBreak/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Person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Pretice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 Hall.</w:t>
            </w:r>
          </w:p>
          <w:p w:rsidR="00903CF5" w:rsidRPr="00B87FC9" w:rsidRDefault="00903CF5" w:rsidP="00903CF5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PERE SOLER, (1995).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La investigación motivacional y el marketing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Barcelona: Deusto.</w:t>
            </w:r>
          </w:p>
          <w:p w:rsidR="00260C90" w:rsidRDefault="00260C9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Default="0080085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MÓDULO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>EL CONSUMIDOR Y LOS GRUPOS SOCIALES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4.1. Personalidad: definición, características. Teorías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4.2. Grupos de preferencia del consumidor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4.3. La familia en el proceso de compra.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4.4. Clases sociales y estilos de vida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4.5. Influencia de la cultura en el comportamiento del consumidor</w:t>
            </w: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4.6. Liderazgos de opinión</w:t>
            </w:r>
          </w:p>
          <w:p w:rsidR="0080085D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SCHIFFMAN, L y LAZAR KANUK (2010).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México: Prentice Hall.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LAMBIN, J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J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. (1996).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  <w:lang w:val="en-US"/>
              </w:rPr>
              <w:t>estratégico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. México: Mc Graw Hill.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HAEKINS, BEST, CONEY.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(1994).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Addinson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 Wesley Iberoamericana SA</w:t>
            </w:r>
          </w:p>
          <w:p w:rsidR="002E204A" w:rsidRPr="00B87FC9" w:rsidRDefault="002E204A" w:rsidP="002E204A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SALOMON, M. (2008).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Comportamiento del consumidor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. 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Person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>Pretice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 Hall.</w:t>
            </w:r>
          </w:p>
          <w:p w:rsidR="001E6D99" w:rsidRPr="00C47750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2E204A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>SEGMENTACION DE LA DEMANDA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5.1. Perspectivas sobre el yo. Autoconcepto. Yo real y yo ideal. El yo del espejo. El yo y el</w:t>
            </w:r>
            <w:r>
              <w:rPr>
                <w:rFonts w:ascii="Frutiger LT Std 55 Roman" w:hAnsi="Frutiger LT Std 55 Roman" w:cs="ArialMT"/>
              </w:rPr>
              <w:t xml:space="preserve"> </w:t>
            </w:r>
            <w:r w:rsidRPr="00B87FC9">
              <w:rPr>
                <w:rFonts w:ascii="Frutiger LT Std 55 Roman" w:hAnsi="Frutiger LT Std 55 Roman" w:cs="ArialMT"/>
              </w:rPr>
              <w:t>consumo.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5.2 Mercado potencial, real y latente.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5.3 Segmentación Tradicional: concepto. Bases de segmentación: Sociodemográfica,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Comportamental, Psicográficos del Consumidor, Ventajas Buscadas. Características.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lastRenderedPageBreak/>
              <w:t>5.4. Segmentación Vincular: Concepto. Características. Matriz.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5.5. Segmentación Simbólica: el Producto Óptimo. Etapas. El Producto Óptimo y la Calidad.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5.6. Relación entre Segmentación Tradicional, Vincular y Simbólica</w:t>
            </w:r>
          </w:p>
          <w:p w:rsidR="0080085D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1E6D99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Marketing Estratégico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Fondo de Cultura Económica.</w:t>
            </w:r>
          </w:p>
          <w:p w:rsidR="00606C10" w:rsidRPr="00B87FC9" w:rsidRDefault="00606C10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  <w:lang w:val="en-US"/>
              </w:rPr>
              <w:t xml:space="preserve">· WILENSKY, A. (1997). </w:t>
            </w:r>
            <w:r w:rsidRPr="00B87FC9">
              <w:rPr>
                <w:rFonts w:ascii="Frutiger LT Std 55 Roman" w:hAnsi="Frutiger LT Std 55 Roman" w:cs="ArialMT"/>
                <w:i/>
                <w:iCs/>
                <w:sz w:val="22"/>
                <w:szCs w:val="22"/>
              </w:rPr>
              <w:t>Política de negocios en mercados competitivos Tesis- grupo</w:t>
            </w: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. Buenos Aires: De Norma</w:t>
            </w:r>
          </w:p>
          <w:p w:rsidR="00606C10" w:rsidRPr="00B87FC9" w:rsidRDefault="00606C10" w:rsidP="00606C10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</w:p>
          <w:p w:rsidR="001E6D99" w:rsidRPr="00C47750" w:rsidRDefault="001E6D99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  <w:r>
              <w:rPr>
                <w:rFonts w:ascii="Frutiger LT Std 55 Roman" w:hAnsi="Frutiger LT Std 55 Roman" w:cs="Arial-BoldMT"/>
                <w:b/>
                <w:bCs/>
              </w:rPr>
              <w:t xml:space="preserve">   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 w:rsidRPr="00C477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87FC9">
              <w:rPr>
                <w:rFonts w:ascii="Frutiger LT Std 55 Roman" w:hAnsi="Frutiger LT Std 55 Roman" w:cs="Arial-BoldMT"/>
                <w:b/>
                <w:bCs/>
              </w:rPr>
              <w:t xml:space="preserve"> POSICIONAMIENTO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6.1 Concepto.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6.2 Las 22 Leyes de Posicionamiento.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6.3 Posicionamiento del líder y del 2° de mercado.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6.4 Escalas mentales. Extensión de línea: cuando aplicarla.</w:t>
            </w: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 w:rsidRPr="00B87FC9">
              <w:rPr>
                <w:rFonts w:ascii="Frutiger LT Std 55 Roman" w:hAnsi="Frutiger LT Std 55 Roman" w:cs="ArialMT"/>
              </w:rPr>
              <w:t>6.5 Enfoque.</w:t>
            </w:r>
          </w:p>
          <w:p w:rsidR="0080085D" w:rsidRPr="00C47750" w:rsidRDefault="0080085D" w:rsidP="008008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Frutiger LT Std 55 Roman" w:hAnsi="Frutiger LT Std 55 Roman" w:cs="Arial-BoldMT"/>
                <w:b/>
                <w:bCs/>
              </w:rPr>
              <w:t xml:space="preserve"> </w:t>
            </w:r>
            <w:r w:rsidRPr="00C47750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80085D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 y TROUT, J. (1998). Posicionamiento. México: </w:t>
            </w:r>
            <w:proofErr w:type="spellStart"/>
            <w:proofErr w:type="gram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proofErr w:type="gram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– Hill/Interamericana. 2da edición.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 y TROUT, J. (1986). Las 22 Leyes del Marketing. México: </w:t>
            </w:r>
            <w:proofErr w:type="spellStart"/>
            <w:proofErr w:type="gram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proofErr w:type="gram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–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Hill/Interamericana.</w:t>
            </w:r>
          </w:p>
          <w:p w:rsidR="001E6D99" w:rsidRPr="00B87FC9" w:rsidRDefault="001E6D99" w:rsidP="001E6D99">
            <w:pPr>
              <w:pStyle w:val="Default"/>
              <w:rPr>
                <w:rFonts w:ascii="Frutiger LT Std 55 Roman" w:hAnsi="Frutiger LT Std 55 Roman" w:cs="ArialMT"/>
                <w:sz w:val="22"/>
                <w:szCs w:val="22"/>
              </w:rPr>
            </w:pPr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· RIES, AL (1996) Enfoque. El futuro de su empresa depende de ello. 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Mc.Graw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-Hill /</w:t>
            </w:r>
            <w:proofErr w:type="spellStart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>Hiberoamericana</w:t>
            </w:r>
            <w:proofErr w:type="spellEnd"/>
            <w:r w:rsidRPr="00B87FC9">
              <w:rPr>
                <w:rFonts w:ascii="Frutiger LT Std 55 Roman" w:hAnsi="Frutiger LT Std 55 Roman" w:cs="ArialMT"/>
                <w:sz w:val="22"/>
                <w:szCs w:val="22"/>
              </w:rPr>
              <w:t xml:space="preserve"> España.</w:t>
            </w:r>
          </w:p>
          <w:p w:rsidR="001E6D99" w:rsidRDefault="001E6D99" w:rsidP="001E6D99">
            <w:pPr>
              <w:pStyle w:val="Default"/>
              <w:rPr>
                <w:rFonts w:ascii="Frutiger LT Std 55 Roman" w:hAnsi="Frutiger LT Std 55 Roman" w:cs="ArialMT"/>
              </w:rPr>
            </w:pPr>
          </w:p>
          <w:p w:rsidR="001E6D99" w:rsidRDefault="001E6D99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-BoldMT"/>
                <w:b/>
                <w:bCs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</w:p>
          <w:p w:rsidR="0080085D" w:rsidRPr="00B87FC9" w:rsidRDefault="0080085D" w:rsidP="0080085D">
            <w:pPr>
              <w:autoSpaceDE w:val="0"/>
              <w:autoSpaceDN w:val="0"/>
              <w:adjustRightInd w:val="0"/>
              <w:rPr>
                <w:rFonts w:ascii="Frutiger LT Std 55 Roman" w:hAnsi="Frutiger LT Std 55 Roman" w:cs="ArialMT"/>
              </w:rPr>
            </w:pPr>
            <w:r>
              <w:rPr>
                <w:rFonts w:ascii="Frutiger LT Std 55 Roman" w:hAnsi="Frutiger LT Std 55 Roman" w:cs="ArialMT"/>
              </w:rPr>
              <w:t xml:space="preserve"> </w:t>
            </w:r>
          </w:p>
          <w:p w:rsidR="0080085D" w:rsidRPr="00C47750" w:rsidRDefault="0080085D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  <w:sectPr w:rsidR="00015E90" w:rsidRPr="00C47750" w:rsidSect="00C47750">
          <w:headerReference w:type="default" r:id="rId7"/>
          <w:footerReference w:type="default" r:id="rId8"/>
          <w:headerReference w:type="first" r:id="rId9"/>
          <w:pgSz w:w="12240" w:h="15840"/>
          <w:pgMar w:top="851" w:right="1701" w:bottom="567" w:left="1701" w:header="708" w:footer="708" w:gutter="0"/>
          <w:cols w:space="708"/>
          <w:titlePg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"/>
        <w:gridCol w:w="2023"/>
        <w:gridCol w:w="1997"/>
        <w:gridCol w:w="2910"/>
        <w:gridCol w:w="1289"/>
        <w:gridCol w:w="1089"/>
        <w:gridCol w:w="1619"/>
        <w:gridCol w:w="1453"/>
      </w:tblGrid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de </w:t>
            </w:r>
            <w:proofErr w:type="spellStart"/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hs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606C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Necesidades y deseos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Necesidades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de un breve informe de </w:t>
            </w:r>
            <w:r w:rsidR="00606C10">
              <w:rPr>
                <w:rFonts w:ascii="Arial" w:hAnsi="Arial" w:cs="Arial"/>
                <w:sz w:val="24"/>
                <w:szCs w:val="24"/>
              </w:rPr>
              <w:t>necesidades manifiestas o no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16270E">
              <w:rPr>
                <w:rFonts w:ascii="Arial" w:hAnsi="Arial" w:cs="Arial"/>
                <w:sz w:val="24"/>
                <w:szCs w:val="24"/>
              </w:rPr>
              <w:t>comunicaciones graficas o digitales de productos o servicios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Percepción, atención y memoria 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Técnicas de atención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Presentación oral grupal de </w:t>
            </w:r>
            <w:r w:rsidR="00606C10">
              <w:rPr>
                <w:rFonts w:ascii="Arial" w:hAnsi="Arial" w:cs="Arial"/>
                <w:sz w:val="24"/>
                <w:szCs w:val="24"/>
              </w:rPr>
              <w:t>publicidades gráficas y digitales donde se empleen las técnicas de atención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03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-4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606C1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1627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Grupos     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Aplicación de conceptos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de grupos al marketing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imágenes y videos los grupos de estudiantes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discutirán sobre las pautas de consumos de las generaciones X, </w:t>
            </w:r>
            <w:proofErr w:type="spellStart"/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millenians</w:t>
            </w:r>
            <w:proofErr w:type="spellEnd"/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 xml:space="preserve"> (Y) y Z y su comportamiento digital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16270E">
              <w:rPr>
                <w:rFonts w:ascii="Arial" w:hAnsi="Arial" w:cs="Arial"/>
                <w:sz w:val="24"/>
                <w:szCs w:val="24"/>
                <w:lang w:val="es-ES"/>
              </w:rPr>
              <w:t>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08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-5</w:t>
            </w:r>
          </w:p>
        </w:tc>
      </w:tr>
      <w:tr w:rsidR="00015E90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Posicionamiento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La</w:t>
            </w:r>
            <w:r w:rsidR="00606C10">
              <w:rPr>
                <w:rFonts w:ascii="Arial" w:hAnsi="Arial" w:cs="Arial"/>
                <w:sz w:val="24"/>
                <w:szCs w:val="24"/>
                <w:lang w:val="es-ES"/>
              </w:rPr>
              <w:t>s 22 leyes de posicionamiento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60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Se analizarán grupalmente, </w:t>
            </w:r>
            <w:r w:rsidR="00606C10">
              <w:rPr>
                <w:rFonts w:ascii="Arial" w:hAnsi="Arial" w:cs="Arial"/>
                <w:sz w:val="24"/>
                <w:szCs w:val="24"/>
                <w:lang w:val="es-ES"/>
              </w:rPr>
              <w:t xml:space="preserve">estrategias de posicionamiento por sectores económicos (automotriz, telefonía celular,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015E90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 escrito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015E90" w:rsidRPr="00C47750" w:rsidRDefault="0016270E" w:rsidP="001627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12</w:t>
            </w:r>
            <w:r w:rsidR="00015E90" w:rsidRPr="00C47750">
              <w:rPr>
                <w:rFonts w:ascii="Arial" w:hAnsi="Arial" w:cs="Arial"/>
                <w:sz w:val="24"/>
                <w:szCs w:val="24"/>
                <w:lang w:val="es-ES"/>
              </w:rPr>
              <w:t>-6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015E90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260C90" w:rsidRDefault="008A61DF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Artículos de actualidad brindados por la cátedra</w:t>
            </w:r>
            <w:r w:rsidR="00606C10">
              <w:rPr>
                <w:rFonts w:ascii="Arial" w:hAnsi="Arial" w:cs="Arial"/>
                <w:sz w:val="24"/>
                <w:szCs w:val="24"/>
              </w:rPr>
              <w:t xml:space="preserve"> de las principales publicaciones de marketing locales e internacionales</w:t>
            </w:r>
          </w:p>
          <w:p w:rsidR="00260C9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0C90" w:rsidRPr="00C47750" w:rsidRDefault="00260C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CLASES PRÁCTICAS: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15E90" w:rsidRPr="00C47750" w:rsidTr="00A5082D">
        <w:tc>
          <w:tcPr>
            <w:tcW w:w="8978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La evaluación final para la promoción se desarrollará en cada turno de examen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de acuerdo a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las disposiciones de la Universidad.</w:t>
            </w: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015E90" w:rsidRPr="00C47750" w:rsidRDefault="00015E90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071"/>
        <w:gridCol w:w="4422"/>
      </w:tblGrid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Primera Evaluación Parcial (Módulos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1  2</w:t>
            </w:r>
            <w:proofErr w:type="gramEnd"/>
            <w:r w:rsidR="002A724D">
              <w:rPr>
                <w:rFonts w:ascii="Arial" w:hAnsi="Arial" w:cs="Arial"/>
                <w:sz w:val="24"/>
                <w:szCs w:val="24"/>
              </w:rPr>
              <w:t xml:space="preserve"> y 3)</w:t>
            </w: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24 de 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C11C83">
        <w:tc>
          <w:tcPr>
            <w:tcW w:w="2335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 xml:space="preserve">Módulos 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4</w:t>
            </w:r>
            <w:proofErr w:type="gramEnd"/>
            <w:r w:rsidR="002A724D">
              <w:rPr>
                <w:rFonts w:ascii="Arial" w:hAnsi="Arial" w:cs="Arial"/>
                <w:sz w:val="24"/>
                <w:szCs w:val="24"/>
              </w:rPr>
              <w:t>,5 y 6)</w:t>
            </w:r>
          </w:p>
        </w:tc>
        <w:tc>
          <w:tcPr>
            <w:tcW w:w="2071" w:type="dxa"/>
          </w:tcPr>
          <w:p w:rsidR="00015E90" w:rsidRPr="00C47750" w:rsidRDefault="002A724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  <w:r w:rsidR="00015E90" w:rsidRPr="00C47750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C11C83">
        <w:tc>
          <w:tcPr>
            <w:tcW w:w="2335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2205"/>
        <w:gridCol w:w="4016"/>
      </w:tblGrid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lastRenderedPageBreak/>
              <w:t>Primera Evaluación Parcial (Módulos 1, 2 y 3)</w:t>
            </w:r>
          </w:p>
        </w:tc>
        <w:tc>
          <w:tcPr>
            <w:tcW w:w="2205" w:type="dxa"/>
          </w:tcPr>
          <w:p w:rsidR="00015E90" w:rsidRPr="00C47750" w:rsidRDefault="002A724D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junio de 2018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Comisiones</w:t>
            </w:r>
            <w:r w:rsidR="002A724D"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90" w:rsidRPr="00C47750" w:rsidTr="0045546F">
        <w:tc>
          <w:tcPr>
            <w:tcW w:w="2607" w:type="dxa"/>
            <w:vMerge w:val="restart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Evaluación Parcial (</w:t>
            </w:r>
            <w:proofErr w:type="gramStart"/>
            <w:r w:rsidRPr="00C47750">
              <w:rPr>
                <w:rFonts w:ascii="Arial" w:hAnsi="Arial" w:cs="Arial"/>
                <w:sz w:val="24"/>
                <w:szCs w:val="24"/>
              </w:rPr>
              <w:t>Módulos  4</w:t>
            </w:r>
            <w:proofErr w:type="gramEnd"/>
            <w:r w:rsidRPr="00C47750">
              <w:rPr>
                <w:rFonts w:ascii="Arial" w:hAnsi="Arial" w:cs="Arial"/>
                <w:sz w:val="24"/>
                <w:szCs w:val="24"/>
              </w:rPr>
              <w:t>, 5 y 6)</w:t>
            </w: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</w:t>
            </w:r>
            <w:r w:rsidR="002A724D">
              <w:rPr>
                <w:rFonts w:ascii="Arial" w:hAnsi="Arial" w:cs="Arial"/>
                <w:sz w:val="24"/>
                <w:szCs w:val="24"/>
              </w:rPr>
              <w:t>9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de junio de 201</w:t>
            </w:r>
            <w:r w:rsidR="002A7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Comisiones </w:t>
            </w:r>
            <w:r w:rsidR="002A724D"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  <w:tr w:rsidR="00015E90" w:rsidRPr="00C47750" w:rsidTr="0045546F">
        <w:tc>
          <w:tcPr>
            <w:tcW w:w="2607" w:type="dxa"/>
            <w:vMerge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015E90" w:rsidRPr="00C47750" w:rsidRDefault="00015E9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E90" w:rsidRDefault="00260C90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 DE LA CÁTEDRA</w:t>
      </w:r>
    </w:p>
    <w:p w:rsidR="002A724D" w:rsidRDefault="002A724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24D" w:rsidRPr="00C47750" w:rsidRDefault="002A724D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Mónica Lambarri</w:t>
      </w:r>
    </w:p>
    <w:p w:rsidR="00015E90" w:rsidRPr="00C47750" w:rsidRDefault="00015E90" w:rsidP="00015E90">
      <w:pPr>
        <w:spacing w:after="0" w:line="240" w:lineRule="auto"/>
        <w:jc w:val="center"/>
        <w:rPr>
          <w:rFonts w:ascii="Arial" w:hAnsi="Arial" w:cs="Arial"/>
        </w:rPr>
      </w:pPr>
    </w:p>
    <w:p w:rsidR="000A2FF0" w:rsidRPr="00C47750" w:rsidRDefault="000A2FF0">
      <w:pPr>
        <w:rPr>
          <w:rFonts w:ascii="Arial" w:hAnsi="Arial" w:cs="Arial"/>
        </w:rPr>
      </w:pPr>
    </w:p>
    <w:sectPr w:rsidR="000A2FF0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C4" w:rsidRDefault="002375C4" w:rsidP="003661D8">
      <w:pPr>
        <w:spacing w:after="0" w:line="240" w:lineRule="auto"/>
      </w:pPr>
      <w:r>
        <w:separator/>
      </w:r>
    </w:p>
  </w:endnote>
  <w:endnote w:type="continuationSeparator" w:id="0">
    <w:p w:rsidR="002375C4" w:rsidRDefault="002375C4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83933"/>
      <w:docPartObj>
        <w:docPartGallery w:val="Page Numbers (Bottom of Page)"/>
        <w:docPartUnique/>
      </w:docPartObj>
    </w:sdtPr>
    <w:sdtEndPr/>
    <w:sdtContent>
      <w:p w:rsidR="003661D8" w:rsidRDefault="00AC014E">
        <w:pPr>
          <w:pStyle w:val="Piedepgina"/>
          <w:jc w:val="right"/>
        </w:pPr>
        <w:r>
          <w:fldChar w:fldCharType="begin"/>
        </w:r>
        <w:r w:rsidR="003661D8">
          <w:instrText>PAGE   \* MERGEFORMAT</w:instrText>
        </w:r>
        <w:r>
          <w:fldChar w:fldCharType="separate"/>
        </w:r>
        <w:r w:rsidR="00197DD0" w:rsidRPr="00197DD0">
          <w:rPr>
            <w:noProof/>
            <w:lang w:val="es-ES"/>
          </w:rPr>
          <w:t>3</w:t>
        </w:r>
        <w:r>
          <w:fldChar w:fldCharType="end"/>
        </w:r>
      </w:p>
    </w:sdtContent>
  </w:sdt>
  <w:p w:rsidR="003661D8" w:rsidRDefault="00366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C4" w:rsidRDefault="002375C4" w:rsidP="003661D8">
      <w:pPr>
        <w:spacing w:after="0" w:line="240" w:lineRule="auto"/>
      </w:pPr>
      <w:r>
        <w:separator/>
      </w:r>
    </w:p>
  </w:footnote>
  <w:footnote w:type="continuationSeparator" w:id="0">
    <w:p w:rsidR="002375C4" w:rsidRDefault="002375C4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50" w:rsidRDefault="00C47750" w:rsidP="00C4775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50" w:rsidRPr="00C47750" w:rsidRDefault="00C4775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8875" cy="657422"/>
          <wp:effectExtent l="19050" t="0" r="9525" b="0"/>
          <wp:docPr id="3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777" cy="65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5A5"/>
    <w:multiLevelType w:val="hybridMultilevel"/>
    <w:tmpl w:val="7E922CAC"/>
    <w:lvl w:ilvl="0" w:tplc="EF204174">
      <w:start w:val="1"/>
      <w:numFmt w:val="lowerLetter"/>
      <w:lvlText w:val="%1-"/>
      <w:lvlJc w:val="left"/>
      <w:pPr>
        <w:ind w:left="10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D413DC"/>
    <w:multiLevelType w:val="hybridMultilevel"/>
    <w:tmpl w:val="EAF2C59C"/>
    <w:lvl w:ilvl="0" w:tplc="0BF06B26">
      <w:start w:val="1"/>
      <w:numFmt w:val="lowerLetter"/>
      <w:lvlText w:val="%1-"/>
      <w:lvlJc w:val="left"/>
      <w:pPr>
        <w:ind w:left="10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A030C43"/>
    <w:multiLevelType w:val="hybridMultilevel"/>
    <w:tmpl w:val="C7B27FCC"/>
    <w:lvl w:ilvl="0" w:tplc="D5ACE35C">
      <w:start w:val="1"/>
      <w:numFmt w:val="lowerLetter"/>
      <w:lvlText w:val="%1-"/>
      <w:lvlJc w:val="left"/>
      <w:pPr>
        <w:ind w:left="90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8E0FD9"/>
    <w:multiLevelType w:val="hybridMultilevel"/>
    <w:tmpl w:val="BC3485B2"/>
    <w:lvl w:ilvl="0" w:tplc="24C4D8D4">
      <w:start w:val="1"/>
      <w:numFmt w:val="lowerLetter"/>
      <w:lvlText w:val="%1)"/>
      <w:lvlJc w:val="left"/>
      <w:pPr>
        <w:ind w:left="1004" w:hanging="360"/>
      </w:pPr>
      <w:rPr>
        <w:rFonts w:ascii="Frutiger LT Std 55 Roman" w:hAnsi="Frutiger LT Std 55 Roman" w:cs="Times New Roman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D22F3B"/>
    <w:multiLevelType w:val="hybridMultilevel"/>
    <w:tmpl w:val="C018FF28"/>
    <w:lvl w:ilvl="0" w:tplc="06AAE5A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C"/>
    <w:rsid w:val="00015E90"/>
    <w:rsid w:val="0006777C"/>
    <w:rsid w:val="000A2FF0"/>
    <w:rsid w:val="000D2504"/>
    <w:rsid w:val="00160C5B"/>
    <w:rsid w:val="0016270E"/>
    <w:rsid w:val="00197DD0"/>
    <w:rsid w:val="001E6D99"/>
    <w:rsid w:val="00214AAF"/>
    <w:rsid w:val="002375C4"/>
    <w:rsid w:val="00260C90"/>
    <w:rsid w:val="002A724D"/>
    <w:rsid w:val="002E204A"/>
    <w:rsid w:val="003661D8"/>
    <w:rsid w:val="003A318F"/>
    <w:rsid w:val="0045546F"/>
    <w:rsid w:val="004B1CA0"/>
    <w:rsid w:val="00594908"/>
    <w:rsid w:val="005B7759"/>
    <w:rsid w:val="00606C10"/>
    <w:rsid w:val="0063735B"/>
    <w:rsid w:val="006703D6"/>
    <w:rsid w:val="0071485A"/>
    <w:rsid w:val="0077136C"/>
    <w:rsid w:val="007A0C9F"/>
    <w:rsid w:val="0080085D"/>
    <w:rsid w:val="0085174D"/>
    <w:rsid w:val="008A61DF"/>
    <w:rsid w:val="00903CF5"/>
    <w:rsid w:val="009A6C33"/>
    <w:rsid w:val="009F7BDD"/>
    <w:rsid w:val="00A01A69"/>
    <w:rsid w:val="00A4448F"/>
    <w:rsid w:val="00A557A0"/>
    <w:rsid w:val="00A65E0D"/>
    <w:rsid w:val="00A9557F"/>
    <w:rsid w:val="00AC014E"/>
    <w:rsid w:val="00B167CA"/>
    <w:rsid w:val="00C11C83"/>
    <w:rsid w:val="00C1211C"/>
    <w:rsid w:val="00C47750"/>
    <w:rsid w:val="00CB087C"/>
    <w:rsid w:val="00D364A7"/>
    <w:rsid w:val="00D364C9"/>
    <w:rsid w:val="00EB4EFA"/>
    <w:rsid w:val="00F24538"/>
    <w:rsid w:val="00F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EAB64"/>
  <w15:docId w15:val="{99FD4704-AB26-4E57-8CA2-8B6FC80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6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D8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D8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750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5B7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0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Morgado</dc:creator>
  <cp:lastModifiedBy>MONICA LAMBARRI</cp:lastModifiedBy>
  <cp:revision>2</cp:revision>
  <cp:lastPrinted>2018-02-27T14:12:00Z</cp:lastPrinted>
  <dcterms:created xsi:type="dcterms:W3CDTF">2018-03-11T12:19:00Z</dcterms:created>
  <dcterms:modified xsi:type="dcterms:W3CDTF">2018-03-11T12:19:00Z</dcterms:modified>
</cp:coreProperties>
</file>