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8F" w:rsidRDefault="003A318F" w:rsidP="0077136C">
      <w:pPr>
        <w:spacing w:after="0" w:line="240" w:lineRule="auto"/>
        <w:rPr>
          <w:rFonts w:ascii="Arial" w:hAnsi="Arial" w:cs="Arial"/>
        </w:rPr>
      </w:pPr>
    </w:p>
    <w:p w:rsidR="003A318F" w:rsidRDefault="003A318F" w:rsidP="0077136C">
      <w:pPr>
        <w:spacing w:after="0" w:line="240" w:lineRule="auto"/>
        <w:rPr>
          <w:rFonts w:ascii="Arial" w:hAnsi="Arial" w:cs="Arial"/>
        </w:rPr>
      </w:pPr>
    </w:p>
    <w:p w:rsidR="0077136C" w:rsidRPr="002A1920" w:rsidRDefault="00DA160B" w:rsidP="00DA160B">
      <w:pPr>
        <w:spacing w:after="0" w:line="240" w:lineRule="auto"/>
        <w:jc w:val="center"/>
        <w:rPr>
          <w:rFonts w:asciiTheme="minorHAnsi" w:hAnsiTheme="minorHAnsi" w:cs="Arial"/>
          <w:b/>
          <w:sz w:val="32"/>
          <w:szCs w:val="32"/>
        </w:rPr>
      </w:pPr>
      <w:r w:rsidRPr="002A1920">
        <w:rPr>
          <w:rFonts w:asciiTheme="minorHAnsi" w:hAnsiTheme="minorHAnsi" w:cs="Arial"/>
          <w:b/>
          <w:sz w:val="32"/>
          <w:szCs w:val="32"/>
        </w:rPr>
        <w:t>Programa de la materia EXPRESIÓN ORAL Y ESCRITA I - 2018</w:t>
      </w:r>
    </w:p>
    <w:p w:rsidR="0077136C" w:rsidRPr="002A1920" w:rsidRDefault="0077136C" w:rsidP="0077136C">
      <w:pPr>
        <w:spacing w:after="0" w:line="240" w:lineRule="auto"/>
        <w:rPr>
          <w:rFonts w:asciiTheme="minorHAnsi" w:hAnsiTheme="minorHAnsi" w:cs="Arial"/>
          <w:b/>
          <w:sz w:val="28"/>
          <w:szCs w:val="28"/>
        </w:rPr>
      </w:pPr>
    </w:p>
    <w:p w:rsidR="00DA160B" w:rsidRPr="002A1920" w:rsidRDefault="0077136C"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sz w:val="28"/>
          <w:szCs w:val="28"/>
        </w:rPr>
        <w:tab/>
      </w:r>
    </w:p>
    <w:tbl>
      <w:tblPr>
        <w:tblStyle w:val="Tablaconcuadrcula"/>
        <w:tblW w:w="0" w:type="auto"/>
        <w:tblLook w:val="04A0" w:firstRow="1" w:lastRow="0" w:firstColumn="1" w:lastColumn="0" w:noHBand="0" w:noVBand="1"/>
      </w:tblPr>
      <w:tblGrid>
        <w:gridCol w:w="4395"/>
        <w:gridCol w:w="4433"/>
      </w:tblGrid>
      <w:tr w:rsidR="00DA160B" w:rsidRPr="002A1920" w:rsidTr="00716A4C">
        <w:trPr>
          <w:trHeight w:val="563"/>
        </w:trPr>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Materia</w:t>
            </w:r>
            <w:r w:rsidRPr="002A1920">
              <w:rPr>
                <w:rFonts w:asciiTheme="minorHAnsi" w:hAnsiTheme="minorHAnsi" w:cs="Arial"/>
                <w:sz w:val="28"/>
                <w:szCs w:val="28"/>
              </w:rPr>
              <w:t>: Expresión oral y escrita I</w:t>
            </w:r>
          </w:p>
        </w:tc>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 xml:space="preserve">Facultad: </w:t>
            </w:r>
            <w:r w:rsidRPr="002A1920">
              <w:rPr>
                <w:rFonts w:asciiTheme="minorHAnsi" w:hAnsiTheme="minorHAnsi" w:cs="Arial"/>
                <w:sz w:val="28"/>
                <w:szCs w:val="28"/>
              </w:rPr>
              <w:t>Facultad de Humanidades</w:t>
            </w:r>
          </w:p>
        </w:tc>
      </w:tr>
      <w:tr w:rsidR="00DA160B" w:rsidRPr="002A1920" w:rsidTr="00716A4C">
        <w:trPr>
          <w:trHeight w:val="541"/>
        </w:trPr>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Carrera</w:t>
            </w:r>
            <w:r w:rsidRPr="002A1920">
              <w:rPr>
                <w:rFonts w:asciiTheme="minorHAnsi" w:hAnsiTheme="minorHAnsi" w:cs="Arial"/>
                <w:sz w:val="28"/>
                <w:szCs w:val="28"/>
              </w:rPr>
              <w:t>: Lic. en. Comunicación</w:t>
            </w:r>
          </w:p>
        </w:tc>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Sede</w:t>
            </w:r>
            <w:r w:rsidRPr="002A1920">
              <w:rPr>
                <w:rFonts w:asciiTheme="minorHAnsi" w:hAnsiTheme="minorHAnsi" w:cs="Arial"/>
                <w:sz w:val="28"/>
                <w:szCs w:val="28"/>
              </w:rPr>
              <w:t>: Mendoza</w:t>
            </w:r>
          </w:p>
        </w:tc>
      </w:tr>
      <w:tr w:rsidR="00DA160B" w:rsidRPr="002A1920" w:rsidTr="00DA160B">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Ubicación en el plan de estudios</w:t>
            </w:r>
            <w:r w:rsidRPr="002A1920">
              <w:rPr>
                <w:rFonts w:asciiTheme="minorHAnsi" w:hAnsiTheme="minorHAnsi" w:cs="Arial"/>
                <w:sz w:val="28"/>
                <w:szCs w:val="28"/>
              </w:rPr>
              <w:t>: primer semestre- primer año</w:t>
            </w:r>
          </w:p>
        </w:tc>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Día y hora de cursado</w:t>
            </w:r>
            <w:r w:rsidRPr="002A1920">
              <w:rPr>
                <w:rFonts w:asciiTheme="minorHAnsi" w:hAnsiTheme="minorHAnsi" w:cs="Arial"/>
                <w:sz w:val="28"/>
                <w:szCs w:val="28"/>
              </w:rPr>
              <w:t>: miércoles y jueves de 17.45 a 20</w:t>
            </w:r>
          </w:p>
        </w:tc>
      </w:tr>
      <w:tr w:rsidR="00DA160B" w:rsidRPr="002A1920" w:rsidTr="00716A4C">
        <w:trPr>
          <w:trHeight w:val="559"/>
        </w:trPr>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Turno</w:t>
            </w:r>
            <w:r w:rsidRPr="002A1920">
              <w:rPr>
                <w:rFonts w:asciiTheme="minorHAnsi" w:hAnsiTheme="minorHAnsi" w:cs="Arial"/>
                <w:sz w:val="28"/>
                <w:szCs w:val="28"/>
              </w:rPr>
              <w:t xml:space="preserve">: noche </w:t>
            </w:r>
          </w:p>
        </w:tc>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Carga horaria</w:t>
            </w:r>
            <w:r w:rsidRPr="002A1920">
              <w:rPr>
                <w:rFonts w:asciiTheme="minorHAnsi" w:hAnsiTheme="minorHAnsi" w:cs="Arial"/>
                <w:sz w:val="28"/>
                <w:szCs w:val="28"/>
              </w:rPr>
              <w:t>: 69 horas</w:t>
            </w:r>
          </w:p>
        </w:tc>
      </w:tr>
      <w:tr w:rsidR="000C7817" w:rsidRPr="002A1920" w:rsidTr="00716A4C">
        <w:trPr>
          <w:trHeight w:val="559"/>
        </w:trPr>
        <w:tc>
          <w:tcPr>
            <w:tcW w:w="4489" w:type="dxa"/>
          </w:tcPr>
          <w:p w:rsidR="000C7817" w:rsidRPr="002A1920" w:rsidRDefault="000C7817" w:rsidP="00DA160B">
            <w:pPr>
              <w:tabs>
                <w:tab w:val="left" w:pos="2160"/>
              </w:tabs>
              <w:spacing w:after="0" w:line="240" w:lineRule="auto"/>
              <w:rPr>
                <w:rFonts w:asciiTheme="minorHAnsi" w:hAnsiTheme="minorHAnsi" w:cs="Arial"/>
                <w:b/>
                <w:sz w:val="28"/>
                <w:szCs w:val="28"/>
              </w:rPr>
            </w:pPr>
            <w:r w:rsidRPr="002A1920">
              <w:rPr>
                <w:rFonts w:asciiTheme="minorHAnsi" w:hAnsiTheme="minorHAnsi" w:cs="Arial"/>
                <w:b/>
                <w:sz w:val="28"/>
                <w:szCs w:val="28"/>
              </w:rPr>
              <w:t xml:space="preserve">Correlativas previas: </w:t>
            </w:r>
            <w:r w:rsidRPr="002A1920">
              <w:rPr>
                <w:rFonts w:asciiTheme="minorHAnsi" w:hAnsiTheme="minorHAnsi" w:cs="Arial"/>
                <w:sz w:val="28"/>
                <w:szCs w:val="28"/>
              </w:rPr>
              <w:t>ninguna</w:t>
            </w:r>
          </w:p>
        </w:tc>
        <w:tc>
          <w:tcPr>
            <w:tcW w:w="4489" w:type="dxa"/>
          </w:tcPr>
          <w:p w:rsidR="000C7817" w:rsidRPr="002A1920" w:rsidRDefault="000C7817" w:rsidP="00DA160B">
            <w:pPr>
              <w:tabs>
                <w:tab w:val="left" w:pos="2160"/>
              </w:tabs>
              <w:spacing w:after="0" w:line="240" w:lineRule="auto"/>
              <w:rPr>
                <w:rFonts w:asciiTheme="minorHAnsi" w:hAnsiTheme="minorHAnsi" w:cs="Arial"/>
                <w:b/>
                <w:sz w:val="28"/>
                <w:szCs w:val="28"/>
              </w:rPr>
            </w:pPr>
            <w:r w:rsidRPr="002A1920">
              <w:rPr>
                <w:rFonts w:asciiTheme="minorHAnsi" w:hAnsiTheme="minorHAnsi" w:cs="Arial"/>
                <w:b/>
                <w:sz w:val="28"/>
                <w:szCs w:val="28"/>
              </w:rPr>
              <w:t xml:space="preserve">Correlativas posteriores: </w:t>
            </w:r>
            <w:r w:rsidRPr="002A1920">
              <w:rPr>
                <w:rFonts w:asciiTheme="minorHAnsi" w:hAnsiTheme="minorHAnsi" w:cs="Arial"/>
                <w:sz w:val="28"/>
                <w:szCs w:val="28"/>
              </w:rPr>
              <w:t>Semiología y Expresión oral y escrita II</w:t>
            </w:r>
          </w:p>
        </w:tc>
      </w:tr>
      <w:tr w:rsidR="00DA160B" w:rsidRPr="002A1920" w:rsidTr="00716A4C">
        <w:trPr>
          <w:trHeight w:val="552"/>
        </w:trPr>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Profesora</w:t>
            </w:r>
            <w:r w:rsidRPr="002A1920">
              <w:rPr>
                <w:rFonts w:asciiTheme="minorHAnsi" w:hAnsiTheme="minorHAnsi" w:cs="Arial"/>
                <w:sz w:val="28"/>
                <w:szCs w:val="28"/>
              </w:rPr>
              <w:t xml:space="preserve">: Analía Doña Carvajal </w:t>
            </w:r>
          </w:p>
        </w:tc>
        <w:tc>
          <w:tcPr>
            <w:tcW w:w="4489" w:type="dxa"/>
          </w:tcPr>
          <w:p w:rsidR="00DA160B" w:rsidRPr="002A1920" w:rsidRDefault="00DA160B" w:rsidP="00DA160B">
            <w:pPr>
              <w:tabs>
                <w:tab w:val="left" w:pos="2160"/>
              </w:tabs>
              <w:spacing w:after="0" w:line="240" w:lineRule="auto"/>
              <w:rPr>
                <w:rFonts w:asciiTheme="minorHAnsi" w:hAnsiTheme="minorHAnsi" w:cs="Arial"/>
                <w:sz w:val="28"/>
                <w:szCs w:val="28"/>
              </w:rPr>
            </w:pPr>
            <w:r w:rsidRPr="002A1920">
              <w:rPr>
                <w:rFonts w:asciiTheme="minorHAnsi" w:hAnsiTheme="minorHAnsi" w:cs="Arial"/>
                <w:b/>
                <w:sz w:val="28"/>
                <w:szCs w:val="28"/>
              </w:rPr>
              <w:t>e-mail</w:t>
            </w:r>
            <w:r w:rsidRPr="002A1920">
              <w:rPr>
                <w:rFonts w:asciiTheme="minorHAnsi" w:hAnsiTheme="minorHAnsi" w:cs="Arial"/>
                <w:sz w:val="28"/>
                <w:szCs w:val="28"/>
              </w:rPr>
              <w:t>: analiadona@gmail.com</w:t>
            </w:r>
          </w:p>
        </w:tc>
      </w:tr>
    </w:tbl>
    <w:p w:rsidR="0077136C" w:rsidRPr="00C47750" w:rsidRDefault="0077136C" w:rsidP="0077136C">
      <w:pPr>
        <w:spacing w:after="0" w:line="240" w:lineRule="auto"/>
        <w:rPr>
          <w:rFonts w:ascii="Arial" w:hAnsi="Arial" w:cs="Arial"/>
          <w:sz w:val="24"/>
          <w:szCs w:val="24"/>
        </w:rPr>
      </w:pPr>
    </w:p>
    <w:p w:rsidR="0077136C" w:rsidRPr="00C47750" w:rsidRDefault="0077136C" w:rsidP="0077136C">
      <w:pPr>
        <w:spacing w:after="0" w:line="240" w:lineRule="auto"/>
        <w:rPr>
          <w:rFonts w:ascii="Arial" w:hAnsi="Arial" w:cs="Arial"/>
          <w:sz w:val="24"/>
          <w:szCs w:val="24"/>
        </w:rPr>
      </w:pPr>
    </w:p>
    <w:p w:rsidR="0077136C" w:rsidRPr="00AD7318" w:rsidRDefault="000B3828" w:rsidP="0077136C">
      <w:pPr>
        <w:spacing w:after="0" w:line="240" w:lineRule="auto"/>
        <w:rPr>
          <w:rFonts w:asciiTheme="minorHAnsi" w:hAnsiTheme="minorHAnsi" w:cs="Arial"/>
          <w:b/>
          <w:color w:val="00B050"/>
          <w:sz w:val="28"/>
          <w:szCs w:val="28"/>
        </w:rPr>
      </w:pPr>
      <w:r w:rsidRPr="00AD7318">
        <w:rPr>
          <w:rFonts w:asciiTheme="minorHAnsi" w:hAnsiTheme="minorHAnsi" w:cs="Arial"/>
          <w:b/>
          <w:color w:val="00B050"/>
          <w:sz w:val="28"/>
          <w:szCs w:val="28"/>
        </w:rPr>
        <w:t>Fundamentos</w:t>
      </w:r>
    </w:p>
    <w:p w:rsidR="000B3828" w:rsidRDefault="000B3828" w:rsidP="0077136C">
      <w:pPr>
        <w:spacing w:after="0" w:line="240" w:lineRule="auto"/>
        <w:rPr>
          <w:rFonts w:ascii="Arial" w:hAnsi="Arial" w:cs="Arial"/>
          <w:b/>
          <w:sz w:val="24"/>
          <w:szCs w:val="24"/>
        </w:rPr>
      </w:pPr>
    </w:p>
    <w:p w:rsidR="000B3828" w:rsidRPr="00B272CF" w:rsidRDefault="000B3828" w:rsidP="000B3828">
      <w:pPr>
        <w:spacing w:after="0" w:line="240" w:lineRule="auto"/>
        <w:rPr>
          <w:rFonts w:asciiTheme="minorHAnsi" w:hAnsiTheme="minorHAnsi" w:cs="Arial"/>
          <w:lang w:val="es-ES"/>
        </w:rPr>
      </w:pPr>
      <w:r w:rsidRPr="00B272CF">
        <w:rPr>
          <w:rFonts w:asciiTheme="minorHAnsi" w:hAnsiTheme="minorHAnsi" w:cs="Arial"/>
          <w:lang w:val="es-ES"/>
        </w:rPr>
        <w:t xml:space="preserve">Expresarnos, relacionarnos con el otro, acortar distancias, conseguir objetivos, crecer. El mundo se mueve a partir del lenguaje. Hacernos entender y entender a los demás es parte de la base de un sistema social que funciona y para que ello suceda es necesario </w:t>
      </w:r>
      <w:bookmarkStart w:id="0" w:name="_GoBack"/>
      <w:bookmarkEnd w:id="0"/>
      <w:r w:rsidRPr="00B272CF">
        <w:rPr>
          <w:rFonts w:asciiTheme="minorHAnsi" w:hAnsiTheme="minorHAnsi" w:cs="Arial"/>
          <w:lang w:val="es-ES"/>
        </w:rPr>
        <w:t xml:space="preserve">un buen manejo de las herramientas de escritura y lectura que vamos adquiriendo con el correr del tiempo. </w:t>
      </w:r>
    </w:p>
    <w:p w:rsidR="000B3828" w:rsidRPr="00B272CF" w:rsidRDefault="000B3828" w:rsidP="000B3828">
      <w:pPr>
        <w:spacing w:after="0" w:line="240" w:lineRule="auto"/>
        <w:rPr>
          <w:rFonts w:asciiTheme="minorHAnsi" w:hAnsiTheme="minorHAnsi" w:cs="Arial"/>
          <w:lang w:val="es-ES"/>
        </w:rPr>
      </w:pPr>
    </w:p>
    <w:p w:rsidR="000B3828" w:rsidRPr="00B272CF" w:rsidRDefault="000B3828" w:rsidP="000B3828">
      <w:pPr>
        <w:spacing w:after="0" w:line="240" w:lineRule="auto"/>
        <w:rPr>
          <w:rFonts w:asciiTheme="minorHAnsi" w:hAnsiTheme="minorHAnsi" w:cs="Arial"/>
          <w:lang w:val="es-ES"/>
        </w:rPr>
      </w:pPr>
      <w:r w:rsidRPr="00B272CF">
        <w:rPr>
          <w:rFonts w:asciiTheme="minorHAnsi" w:hAnsiTheme="minorHAnsi" w:cs="Arial"/>
          <w:lang w:val="es-ES"/>
        </w:rPr>
        <w:t xml:space="preserve">Aquellos que por convicción, vocación, curiosidad o por el amplitud del mercado laboral decidieron comenzar la licenciatura en Comunicación, deben culminar sus estudios con una preparación suficiente que les permita la compresión de textos de lo más diversos y la producción de los mismos, con un lenguaje amplio, adaptable a la situación y a los receptores de los que se trate y, fundamentalmente, sin errores ortográficos.  </w:t>
      </w:r>
    </w:p>
    <w:p w:rsidR="000B3828" w:rsidRPr="00B272CF" w:rsidRDefault="000B3828" w:rsidP="000B3828">
      <w:pPr>
        <w:spacing w:after="0" w:line="240" w:lineRule="auto"/>
        <w:rPr>
          <w:rFonts w:asciiTheme="minorHAnsi" w:hAnsiTheme="minorHAnsi" w:cs="Arial"/>
          <w:lang w:val="es-ES"/>
        </w:rPr>
      </w:pPr>
    </w:p>
    <w:p w:rsidR="000B3828" w:rsidRPr="00B272CF" w:rsidRDefault="000B3828" w:rsidP="000B3828">
      <w:pPr>
        <w:spacing w:after="0" w:line="240" w:lineRule="auto"/>
        <w:rPr>
          <w:rFonts w:asciiTheme="minorHAnsi" w:hAnsiTheme="minorHAnsi" w:cs="Arial"/>
          <w:lang w:val="es-ES"/>
        </w:rPr>
      </w:pPr>
      <w:r w:rsidRPr="00B272CF">
        <w:rPr>
          <w:rFonts w:asciiTheme="minorHAnsi" w:hAnsiTheme="minorHAnsi" w:cs="Arial"/>
          <w:lang w:val="es-ES"/>
        </w:rPr>
        <w:t xml:space="preserve">Un buen profesional se hace no solo desde la teoría sino también desde la práctica. Un comunicador debe ir creciendo en conocimientos, en habilidades de lectura, en uso de tácticas para despertar su creatividad y el desarrollo de ideas. Para ello será necesario leer, releer, extraer palabras claves, sintetizar y expresar lo aprehendido. Será necesario escribir, equivocarse, corregir y volver a escribir. Será necesario inmiscuirse en el mundo de la tecnología, brindarse a él, absorber lo mejor que tiene para regalarnos y usarlo sin miedos, sin límites, sin prejuicios. </w:t>
      </w:r>
    </w:p>
    <w:p w:rsidR="000B3828" w:rsidRPr="00B272CF" w:rsidRDefault="000B3828" w:rsidP="000B3828">
      <w:pPr>
        <w:spacing w:after="0" w:line="240" w:lineRule="auto"/>
        <w:rPr>
          <w:rFonts w:asciiTheme="minorHAnsi" w:hAnsiTheme="minorHAnsi" w:cs="Arial"/>
          <w:lang w:val="es-ES"/>
        </w:rPr>
      </w:pPr>
    </w:p>
    <w:p w:rsidR="000B3828" w:rsidRPr="00B272CF" w:rsidRDefault="000B3828" w:rsidP="000B3828">
      <w:pPr>
        <w:spacing w:after="0" w:line="240" w:lineRule="auto"/>
        <w:rPr>
          <w:rFonts w:asciiTheme="minorHAnsi" w:hAnsiTheme="minorHAnsi" w:cs="Arial"/>
          <w:lang w:val="es-ES"/>
        </w:rPr>
      </w:pPr>
      <w:r w:rsidRPr="00B272CF">
        <w:rPr>
          <w:rFonts w:asciiTheme="minorHAnsi" w:hAnsiTheme="minorHAnsi" w:cs="Arial"/>
          <w:lang w:val="es-ES"/>
        </w:rPr>
        <w:t xml:space="preserve">Será un desafío para profesores y alumnos descubrir las pasiones que nos llevaron hasta este lugar. Muchos quizás lleguen sin tener en claro qué es lo que buscan, qué es lo que realmente los trajo hasta aquí, qué les gusta leer, qué les gusta escribir o qué es lo que harán en un futuro con todo aquello que aprendan durante sus años de cursado. </w:t>
      </w:r>
    </w:p>
    <w:p w:rsidR="000B3828" w:rsidRPr="00B272CF" w:rsidRDefault="000B3828" w:rsidP="000B3828">
      <w:pPr>
        <w:spacing w:after="0" w:line="240" w:lineRule="auto"/>
        <w:rPr>
          <w:rFonts w:asciiTheme="minorHAnsi" w:hAnsiTheme="minorHAnsi" w:cs="Arial"/>
          <w:lang w:val="es-ES"/>
        </w:rPr>
      </w:pPr>
    </w:p>
    <w:p w:rsidR="000B3828" w:rsidRPr="002A1920" w:rsidRDefault="000B3828" w:rsidP="000B3828">
      <w:pPr>
        <w:spacing w:after="0" w:line="240" w:lineRule="auto"/>
        <w:rPr>
          <w:rFonts w:asciiTheme="minorHAnsi" w:hAnsiTheme="minorHAnsi" w:cs="Arial"/>
          <w:sz w:val="24"/>
          <w:szCs w:val="24"/>
          <w:lang w:val="es-ES"/>
        </w:rPr>
      </w:pPr>
      <w:r w:rsidRPr="00B272CF">
        <w:rPr>
          <w:rFonts w:asciiTheme="minorHAnsi" w:hAnsiTheme="minorHAnsi" w:cs="Arial"/>
          <w:lang w:val="es-ES"/>
        </w:rPr>
        <w:t xml:space="preserve">Es importante, para estar bien plantado de cara a lo que viene, empezar a desenredar ese entramado de sueños definiendo a través de diferentes opciones de lectura y escritura, cuál es el </w:t>
      </w:r>
      <w:r w:rsidRPr="00B272CF">
        <w:rPr>
          <w:rFonts w:asciiTheme="minorHAnsi" w:hAnsiTheme="minorHAnsi" w:cs="Arial"/>
          <w:lang w:val="es-ES"/>
        </w:rPr>
        <w:lastRenderedPageBreak/>
        <w:t>camino que ellos quieren seguir. Por eso, en esta materia, los estudiantes navegarán por diferentes estilos, utilizarán distintos recursos, cometerán errores, se corregirán unos a otros, argumentarán sus ideas y decisiones y gastarán la punta del lápiz, la yema de sus dedos, sin dejar de educar su voz para escucharse a sí mismos y hacerse escuchar por los demás.</w:t>
      </w:r>
    </w:p>
    <w:p w:rsidR="0077136C" w:rsidRPr="00C47750" w:rsidRDefault="0077136C" w:rsidP="0077136C">
      <w:pPr>
        <w:spacing w:after="0" w:line="240" w:lineRule="auto"/>
        <w:rPr>
          <w:rFonts w:ascii="Arial" w:hAnsi="Arial" w:cs="Arial"/>
          <w:b/>
          <w:sz w:val="24"/>
          <w:szCs w:val="24"/>
        </w:rPr>
      </w:pPr>
    </w:p>
    <w:p w:rsidR="0077136C" w:rsidRPr="00C47750" w:rsidRDefault="0077136C" w:rsidP="0077136C">
      <w:pPr>
        <w:spacing w:after="0" w:line="240" w:lineRule="auto"/>
        <w:rPr>
          <w:rFonts w:ascii="Arial" w:hAnsi="Arial" w:cs="Arial"/>
          <w:sz w:val="24"/>
          <w:szCs w:val="24"/>
        </w:rPr>
      </w:pPr>
    </w:p>
    <w:p w:rsidR="00907565" w:rsidRPr="00AD7318" w:rsidRDefault="00907565" w:rsidP="00907565">
      <w:pPr>
        <w:spacing w:after="0" w:line="240" w:lineRule="auto"/>
        <w:rPr>
          <w:rFonts w:asciiTheme="minorHAnsi" w:hAnsiTheme="minorHAnsi" w:cs="Arial"/>
          <w:b/>
          <w:color w:val="00B050"/>
          <w:sz w:val="28"/>
          <w:szCs w:val="28"/>
        </w:rPr>
      </w:pPr>
      <w:r w:rsidRPr="00AD7318">
        <w:rPr>
          <w:rFonts w:asciiTheme="minorHAnsi" w:hAnsiTheme="minorHAnsi" w:cs="Arial"/>
          <w:b/>
          <w:color w:val="00B050"/>
          <w:sz w:val="28"/>
          <w:szCs w:val="28"/>
        </w:rPr>
        <w:t>Objetivos por competencias</w:t>
      </w:r>
    </w:p>
    <w:p w:rsidR="00907565" w:rsidRPr="00AD7318" w:rsidRDefault="00907565" w:rsidP="00907565">
      <w:pPr>
        <w:spacing w:after="0" w:line="240" w:lineRule="auto"/>
        <w:rPr>
          <w:rFonts w:asciiTheme="minorHAnsi" w:hAnsiTheme="minorHAnsi" w:cs="Arial"/>
          <w:b/>
          <w:color w:val="00B050"/>
          <w:sz w:val="28"/>
          <w:szCs w:val="28"/>
        </w:rPr>
      </w:pPr>
    </w:p>
    <w:p w:rsidR="00907565" w:rsidRPr="00AD7318" w:rsidRDefault="00B07BAF" w:rsidP="00907565">
      <w:pPr>
        <w:spacing w:after="0" w:line="240" w:lineRule="auto"/>
        <w:rPr>
          <w:rFonts w:asciiTheme="minorHAnsi" w:hAnsiTheme="minorHAnsi" w:cs="Arial"/>
          <w:b/>
          <w:color w:val="00B050"/>
          <w:sz w:val="28"/>
          <w:szCs w:val="28"/>
        </w:rPr>
      </w:pPr>
      <w:r w:rsidRPr="00AD7318">
        <w:rPr>
          <w:rFonts w:asciiTheme="minorHAnsi" w:hAnsiTheme="minorHAnsi" w:cs="Arial"/>
          <w:b/>
          <w:color w:val="00B050"/>
          <w:sz w:val="28"/>
          <w:szCs w:val="28"/>
        </w:rPr>
        <w:t>Competencias</w:t>
      </w:r>
      <w:r w:rsidR="00907565" w:rsidRPr="00AD7318">
        <w:rPr>
          <w:rFonts w:asciiTheme="minorHAnsi" w:hAnsiTheme="minorHAnsi" w:cs="Arial"/>
          <w:b/>
          <w:color w:val="00B050"/>
          <w:sz w:val="28"/>
          <w:szCs w:val="28"/>
        </w:rPr>
        <w:t xml:space="preserve"> generales</w:t>
      </w:r>
    </w:p>
    <w:p w:rsidR="00907565" w:rsidRPr="00907565" w:rsidRDefault="00907565" w:rsidP="00907565">
      <w:pPr>
        <w:spacing w:after="0" w:line="240" w:lineRule="auto"/>
        <w:rPr>
          <w:rFonts w:asciiTheme="minorHAnsi" w:hAnsiTheme="minorHAnsi" w:cs="Arial"/>
          <w:sz w:val="24"/>
          <w:szCs w:val="24"/>
        </w:rPr>
      </w:pPr>
    </w:p>
    <w:p w:rsidR="00B07BAF" w:rsidRPr="001F1D44" w:rsidRDefault="00B07BAF" w:rsidP="00B07BAF">
      <w:pPr>
        <w:rPr>
          <w:lang w:val="es-ES"/>
        </w:rPr>
      </w:pPr>
      <w:r>
        <w:rPr>
          <w:lang w:val="es-ES"/>
        </w:rPr>
        <w:t>Que los alumnos:</w:t>
      </w:r>
    </w:p>
    <w:p w:rsidR="00B07BAF" w:rsidRPr="001F1D44" w:rsidRDefault="00B07BAF" w:rsidP="00B07BAF">
      <w:pPr>
        <w:rPr>
          <w:lang w:val="es-ES"/>
        </w:rPr>
      </w:pPr>
      <w:r>
        <w:rPr>
          <w:lang w:val="es-ES"/>
        </w:rPr>
        <w:t>1- Analicen</w:t>
      </w:r>
      <w:r w:rsidRPr="001F1D44">
        <w:rPr>
          <w:lang w:val="es-ES"/>
        </w:rPr>
        <w:t xml:space="preserve"> el uso del idioma español desde perspectivas amplias, históricas y</w:t>
      </w:r>
      <w:r>
        <w:rPr>
          <w:lang w:val="es-ES"/>
        </w:rPr>
        <w:t xml:space="preserve"> actuales, a partir de </w:t>
      </w:r>
      <w:r w:rsidRPr="001F1D44">
        <w:rPr>
          <w:lang w:val="es-ES"/>
        </w:rPr>
        <w:t>distintos universos discursivos y géneros.</w:t>
      </w:r>
    </w:p>
    <w:p w:rsidR="00B07BAF" w:rsidRDefault="00B07BAF" w:rsidP="00B07BAF">
      <w:pPr>
        <w:rPr>
          <w:lang w:val="es-ES"/>
        </w:rPr>
      </w:pPr>
      <w:r>
        <w:rPr>
          <w:lang w:val="es-ES"/>
        </w:rPr>
        <w:t>2- Que sean capaces de distinguir</w:t>
      </w:r>
      <w:r w:rsidRPr="001F1D44">
        <w:rPr>
          <w:lang w:val="es-ES"/>
        </w:rPr>
        <w:t xml:space="preserve"> </w:t>
      </w:r>
      <w:r>
        <w:rPr>
          <w:lang w:val="es-ES"/>
        </w:rPr>
        <w:t xml:space="preserve">y producir </w:t>
      </w:r>
      <w:r w:rsidRPr="001F1D44">
        <w:rPr>
          <w:lang w:val="es-ES"/>
        </w:rPr>
        <w:t>textos escritos de diverso tipo y trabajen sus habilidades de escritura.</w:t>
      </w:r>
    </w:p>
    <w:p w:rsidR="00B07BAF" w:rsidRPr="001F1D44" w:rsidRDefault="00B07BAF" w:rsidP="00B07BAF">
      <w:pPr>
        <w:rPr>
          <w:lang w:val="es-ES"/>
        </w:rPr>
      </w:pPr>
      <w:r>
        <w:rPr>
          <w:lang w:val="es-ES"/>
        </w:rPr>
        <w:t xml:space="preserve">3- Que encuentren en la literatura clásica una base de inspiración para sus ideas. </w:t>
      </w:r>
    </w:p>
    <w:p w:rsidR="00B07BAF" w:rsidRDefault="00B07BAF" w:rsidP="00B07BAF">
      <w:pPr>
        <w:rPr>
          <w:lang w:val="es-ES"/>
        </w:rPr>
      </w:pPr>
      <w:r>
        <w:rPr>
          <w:lang w:val="es-ES"/>
        </w:rPr>
        <w:t>4- Que d</w:t>
      </w:r>
      <w:r w:rsidRPr="001F1D44">
        <w:rPr>
          <w:lang w:val="es-ES"/>
        </w:rPr>
        <w:t>esarrollen habilidades de lectura.</w:t>
      </w:r>
    </w:p>
    <w:p w:rsidR="00B07BAF" w:rsidRDefault="00B07BAF" w:rsidP="00B07BAF">
      <w:pPr>
        <w:rPr>
          <w:lang w:val="es-ES"/>
        </w:rPr>
      </w:pPr>
    </w:p>
    <w:p w:rsidR="00B07BAF" w:rsidRPr="00AD7318" w:rsidRDefault="00B07BAF" w:rsidP="00B07BAF">
      <w:pPr>
        <w:rPr>
          <w:b/>
          <w:color w:val="00B050"/>
          <w:sz w:val="28"/>
          <w:szCs w:val="28"/>
          <w:lang w:val="es-ES"/>
        </w:rPr>
      </w:pPr>
      <w:r w:rsidRPr="00AD7318">
        <w:rPr>
          <w:b/>
          <w:color w:val="00B050"/>
          <w:sz w:val="28"/>
          <w:szCs w:val="28"/>
          <w:lang w:val="es-ES"/>
        </w:rPr>
        <w:t>Competencias específicas conceptuales</w:t>
      </w:r>
    </w:p>
    <w:p w:rsidR="00B07BAF" w:rsidRPr="001F1D44" w:rsidRDefault="00B07BAF" w:rsidP="00B07BAF">
      <w:pPr>
        <w:rPr>
          <w:lang w:val="es-ES"/>
        </w:rPr>
      </w:pPr>
      <w:r w:rsidRPr="001F1D44">
        <w:rPr>
          <w:lang w:val="es-ES"/>
        </w:rPr>
        <w:t>Que los alumnos:</w:t>
      </w:r>
    </w:p>
    <w:p w:rsidR="00B07BAF" w:rsidRDefault="00B07BAF" w:rsidP="00B07BAF">
      <w:pPr>
        <w:rPr>
          <w:lang w:val="es-ES"/>
        </w:rPr>
      </w:pPr>
      <w:r w:rsidRPr="008734A5">
        <w:rPr>
          <w:lang w:val="es-ES"/>
        </w:rPr>
        <w:t>1-</w:t>
      </w:r>
      <w:r>
        <w:rPr>
          <w:lang w:val="es-ES"/>
        </w:rPr>
        <w:t xml:space="preserve"> </w:t>
      </w:r>
      <w:r w:rsidRPr="008734A5">
        <w:rPr>
          <w:lang w:val="es-ES"/>
        </w:rPr>
        <w:t xml:space="preserve">Conozcan </w:t>
      </w:r>
      <w:r>
        <w:rPr>
          <w:lang w:val="es-ES"/>
        </w:rPr>
        <w:t>las reglas del idioma español y comprendan su uso</w:t>
      </w:r>
    </w:p>
    <w:p w:rsidR="00B07BAF" w:rsidRDefault="00B07BAF" w:rsidP="00B07BAF">
      <w:pPr>
        <w:rPr>
          <w:lang w:val="es-ES"/>
        </w:rPr>
      </w:pPr>
      <w:r>
        <w:rPr>
          <w:lang w:val="es-ES"/>
        </w:rPr>
        <w:t>2- Desarrollen su comprensión lectora y su capacidad de análisis de textos.</w:t>
      </w:r>
    </w:p>
    <w:p w:rsidR="00B07BAF" w:rsidRPr="001F1D44" w:rsidRDefault="00B07BAF" w:rsidP="00B07BAF">
      <w:pPr>
        <w:rPr>
          <w:lang w:val="es-ES"/>
        </w:rPr>
      </w:pPr>
      <w:r>
        <w:rPr>
          <w:lang w:val="es-ES"/>
        </w:rPr>
        <w:t xml:space="preserve">3- </w:t>
      </w:r>
      <w:r w:rsidRPr="001F1D44">
        <w:rPr>
          <w:lang w:val="es-ES"/>
        </w:rPr>
        <w:t>Conozcan aspectos de la gramática y la sintaxis que les permitan la correcta utilización</w:t>
      </w:r>
    </w:p>
    <w:p w:rsidR="00B07BAF" w:rsidRDefault="00B07BAF" w:rsidP="00B07BAF">
      <w:pPr>
        <w:rPr>
          <w:lang w:val="es-ES"/>
        </w:rPr>
      </w:pPr>
      <w:proofErr w:type="gramStart"/>
      <w:r w:rsidRPr="001F1D44">
        <w:rPr>
          <w:lang w:val="es-ES"/>
        </w:rPr>
        <w:t>del</w:t>
      </w:r>
      <w:proofErr w:type="gramEnd"/>
      <w:r w:rsidRPr="001F1D44">
        <w:rPr>
          <w:lang w:val="es-ES"/>
        </w:rPr>
        <w:t xml:space="preserve"> lenguaje</w:t>
      </w:r>
      <w:r>
        <w:rPr>
          <w:lang w:val="es-ES"/>
        </w:rPr>
        <w:t>.</w:t>
      </w:r>
    </w:p>
    <w:p w:rsidR="00B07BAF" w:rsidRDefault="00B07BAF" w:rsidP="00B07BAF">
      <w:pPr>
        <w:rPr>
          <w:lang w:val="es-ES"/>
        </w:rPr>
      </w:pPr>
      <w:r>
        <w:rPr>
          <w:lang w:val="es-ES"/>
        </w:rPr>
        <w:t xml:space="preserve">4- Aprendan a editar, </w:t>
      </w:r>
      <w:proofErr w:type="spellStart"/>
      <w:r>
        <w:rPr>
          <w:lang w:val="es-ES"/>
        </w:rPr>
        <w:t>autoeditarse</w:t>
      </w:r>
      <w:proofErr w:type="spellEnd"/>
      <w:r>
        <w:rPr>
          <w:lang w:val="es-ES"/>
        </w:rPr>
        <w:t>, corregir y reescribir.</w:t>
      </w:r>
    </w:p>
    <w:p w:rsidR="00B07BAF" w:rsidRPr="001F1D44" w:rsidRDefault="00B07BAF" w:rsidP="00B07BAF">
      <w:pPr>
        <w:rPr>
          <w:lang w:val="es-ES"/>
        </w:rPr>
      </w:pPr>
      <w:r>
        <w:rPr>
          <w:lang w:val="es-ES"/>
        </w:rPr>
        <w:t xml:space="preserve">5- Sean capaces de </w:t>
      </w:r>
      <w:r w:rsidRPr="001F1D44">
        <w:rPr>
          <w:lang w:val="es-ES"/>
        </w:rPr>
        <w:t>organizar información e ideas de manera jerárquica, cohesionada y</w:t>
      </w:r>
    </w:p>
    <w:p w:rsidR="00B07BAF" w:rsidRPr="001F1D44" w:rsidRDefault="00B07BAF" w:rsidP="00B07BAF">
      <w:pPr>
        <w:rPr>
          <w:lang w:val="es-ES"/>
        </w:rPr>
      </w:pPr>
      <w:proofErr w:type="gramStart"/>
      <w:r w:rsidRPr="001F1D44">
        <w:rPr>
          <w:lang w:val="es-ES"/>
        </w:rPr>
        <w:t>coherente</w:t>
      </w:r>
      <w:proofErr w:type="gramEnd"/>
      <w:r w:rsidRPr="001F1D44">
        <w:rPr>
          <w:lang w:val="es-ES"/>
        </w:rPr>
        <w:t>.</w:t>
      </w:r>
    </w:p>
    <w:p w:rsidR="00B07BAF" w:rsidRDefault="00B07BAF" w:rsidP="00B07BAF">
      <w:pPr>
        <w:rPr>
          <w:lang w:val="es-ES"/>
        </w:rPr>
      </w:pPr>
    </w:p>
    <w:p w:rsidR="00B07BAF" w:rsidRPr="00AD7318" w:rsidRDefault="00B07BAF" w:rsidP="00B07BAF">
      <w:pPr>
        <w:rPr>
          <w:b/>
          <w:color w:val="00B050"/>
          <w:sz w:val="28"/>
          <w:szCs w:val="28"/>
          <w:lang w:val="es-ES"/>
        </w:rPr>
      </w:pPr>
      <w:r w:rsidRPr="00AD7318">
        <w:rPr>
          <w:b/>
          <w:color w:val="00B050"/>
          <w:sz w:val="28"/>
          <w:szCs w:val="28"/>
          <w:lang w:val="es-ES"/>
        </w:rPr>
        <w:t>Competencias específicas procedimentales</w:t>
      </w:r>
    </w:p>
    <w:p w:rsidR="00294F47" w:rsidRPr="001F1D44" w:rsidRDefault="00294F47" w:rsidP="00294F47">
      <w:pPr>
        <w:rPr>
          <w:lang w:val="es-ES"/>
        </w:rPr>
      </w:pPr>
      <w:r>
        <w:rPr>
          <w:lang w:val="es-ES"/>
        </w:rPr>
        <w:t>Que los alumnos:</w:t>
      </w:r>
    </w:p>
    <w:p w:rsidR="00B07BAF" w:rsidRPr="001F1D44" w:rsidRDefault="00B07BAF" w:rsidP="00B07BAF">
      <w:pPr>
        <w:rPr>
          <w:lang w:val="es-ES"/>
        </w:rPr>
      </w:pPr>
      <w:r>
        <w:rPr>
          <w:lang w:val="es-ES"/>
        </w:rPr>
        <w:t xml:space="preserve">1- </w:t>
      </w:r>
      <w:r w:rsidRPr="001F1D44">
        <w:rPr>
          <w:lang w:val="es-ES"/>
        </w:rPr>
        <w:t>Lean textos literarios de escritores argentinos</w:t>
      </w:r>
      <w:r>
        <w:rPr>
          <w:lang w:val="es-ES"/>
        </w:rPr>
        <w:t xml:space="preserve"> y latinoamericanos</w:t>
      </w:r>
      <w:r w:rsidRPr="001F1D44">
        <w:rPr>
          <w:lang w:val="es-ES"/>
        </w:rPr>
        <w:t>.</w:t>
      </w:r>
    </w:p>
    <w:p w:rsidR="00B07BAF" w:rsidRPr="001F1D44" w:rsidRDefault="00B07BAF" w:rsidP="00B07BAF">
      <w:pPr>
        <w:rPr>
          <w:lang w:val="es-ES"/>
        </w:rPr>
      </w:pPr>
      <w:r>
        <w:rPr>
          <w:lang w:val="es-ES"/>
        </w:rPr>
        <w:lastRenderedPageBreak/>
        <w:t>2- Sinteticen, formulen conclusiones y titulen ideas a partir de la lectura de clásicos.</w:t>
      </w:r>
    </w:p>
    <w:p w:rsidR="00B07BAF" w:rsidRDefault="00B07BAF" w:rsidP="00B07BAF">
      <w:pPr>
        <w:rPr>
          <w:lang w:val="es-ES"/>
        </w:rPr>
      </w:pPr>
      <w:r>
        <w:rPr>
          <w:lang w:val="es-ES"/>
        </w:rPr>
        <w:t>3- Escriban relatos, cartas, comentarios, críticas, reflexiones, ensayos, cuentos, y otros textos.</w:t>
      </w:r>
    </w:p>
    <w:p w:rsidR="00B07BAF" w:rsidRDefault="00B07BAF" w:rsidP="00B07BAF">
      <w:pPr>
        <w:rPr>
          <w:lang w:val="es-ES"/>
        </w:rPr>
      </w:pPr>
      <w:r>
        <w:rPr>
          <w:lang w:val="es-ES"/>
        </w:rPr>
        <w:t>4- Utilicen las herramientas tecnológicas que hoy nos conectan con el mundo y descubran el porqué de su importancia.</w:t>
      </w:r>
    </w:p>
    <w:p w:rsidR="00B07BAF" w:rsidRDefault="00B07BAF" w:rsidP="00B07BAF">
      <w:pPr>
        <w:rPr>
          <w:lang w:val="es-ES"/>
        </w:rPr>
      </w:pPr>
      <w:r>
        <w:rPr>
          <w:lang w:val="es-ES"/>
        </w:rPr>
        <w:t>5- Apliquen las reglas ortográficas comprendiendo su uso.</w:t>
      </w:r>
    </w:p>
    <w:p w:rsidR="005059BF" w:rsidRDefault="005059BF" w:rsidP="00B07BAF">
      <w:pPr>
        <w:rPr>
          <w:lang w:val="es-ES"/>
        </w:rPr>
      </w:pPr>
    </w:p>
    <w:p w:rsidR="005059BF" w:rsidRPr="00AD7318" w:rsidRDefault="005059BF" w:rsidP="005059BF">
      <w:pPr>
        <w:rPr>
          <w:b/>
          <w:color w:val="00B050"/>
          <w:sz w:val="28"/>
          <w:szCs w:val="28"/>
          <w:lang w:val="es-ES"/>
        </w:rPr>
      </w:pPr>
      <w:r w:rsidRPr="00AD7318">
        <w:rPr>
          <w:b/>
          <w:color w:val="00B050"/>
          <w:sz w:val="28"/>
          <w:szCs w:val="28"/>
          <w:lang w:val="es-ES"/>
        </w:rPr>
        <w:t>Competencias específicas actitudinales</w:t>
      </w:r>
    </w:p>
    <w:p w:rsidR="00294F47" w:rsidRPr="001F1D44" w:rsidRDefault="00294F47" w:rsidP="00294F47">
      <w:pPr>
        <w:rPr>
          <w:lang w:val="es-ES"/>
        </w:rPr>
      </w:pPr>
      <w:r>
        <w:rPr>
          <w:lang w:val="es-ES"/>
        </w:rPr>
        <w:t>Que los alumnos:</w:t>
      </w:r>
    </w:p>
    <w:p w:rsidR="00294F47" w:rsidRPr="00A11908" w:rsidRDefault="00294F47" w:rsidP="00294F47">
      <w:pPr>
        <w:rPr>
          <w:lang w:val="es-ES"/>
        </w:rPr>
      </w:pPr>
      <w:r w:rsidRPr="00A11908">
        <w:rPr>
          <w:lang w:val="es-ES"/>
        </w:rPr>
        <w:t>1-</w:t>
      </w:r>
      <w:r>
        <w:rPr>
          <w:lang w:val="es-ES"/>
        </w:rPr>
        <w:t xml:space="preserve"> </w:t>
      </w:r>
      <w:r w:rsidRPr="00A11908">
        <w:rPr>
          <w:lang w:val="es-ES"/>
        </w:rPr>
        <w:t>Descubran qué género literario los apasiona</w:t>
      </w:r>
      <w:r>
        <w:rPr>
          <w:lang w:val="es-ES"/>
        </w:rPr>
        <w:t>.</w:t>
      </w:r>
    </w:p>
    <w:p w:rsidR="00294F47" w:rsidRDefault="00294F47" w:rsidP="00294F47">
      <w:pPr>
        <w:rPr>
          <w:lang w:val="es-ES"/>
        </w:rPr>
      </w:pPr>
      <w:r>
        <w:rPr>
          <w:lang w:val="es-ES"/>
        </w:rPr>
        <w:t>2- Participen activamente en clase y fuera de ella, con trabajos relacionados con la materia.</w:t>
      </w:r>
    </w:p>
    <w:p w:rsidR="00294F47" w:rsidRDefault="00294F47" w:rsidP="00294F47">
      <w:pPr>
        <w:rPr>
          <w:lang w:val="es-ES"/>
        </w:rPr>
      </w:pPr>
      <w:r>
        <w:rPr>
          <w:lang w:val="es-ES"/>
        </w:rPr>
        <w:t>3- Escuchen a sus compañeros y sean capaces de aprender de sus errores y aciertos.</w:t>
      </w:r>
    </w:p>
    <w:p w:rsidR="00294F47" w:rsidRPr="00A11908" w:rsidRDefault="00294F47" w:rsidP="00294F47">
      <w:pPr>
        <w:rPr>
          <w:lang w:val="es-ES"/>
        </w:rPr>
      </w:pPr>
      <w:r>
        <w:rPr>
          <w:lang w:val="es-ES"/>
        </w:rPr>
        <w:t>4- Valoren la correcta aplicación de reglas ortográficas y de puntuación.</w:t>
      </w:r>
    </w:p>
    <w:p w:rsidR="00260C90" w:rsidRPr="00294F47" w:rsidRDefault="00260C90" w:rsidP="000A2FF0">
      <w:pPr>
        <w:spacing w:after="0" w:line="240" w:lineRule="auto"/>
        <w:rPr>
          <w:rFonts w:ascii="Arial" w:hAnsi="Arial" w:cs="Arial"/>
          <w:b/>
          <w:sz w:val="24"/>
          <w:szCs w:val="24"/>
          <w:lang w:val="es-ES"/>
        </w:rPr>
      </w:pPr>
    </w:p>
    <w:p w:rsidR="00D322E7" w:rsidRPr="00AD7318" w:rsidRDefault="00D322E7" w:rsidP="00D322E7">
      <w:pPr>
        <w:spacing w:after="0" w:line="240" w:lineRule="auto"/>
        <w:rPr>
          <w:rFonts w:asciiTheme="minorHAnsi" w:hAnsiTheme="minorHAnsi" w:cs="Arial"/>
          <w:b/>
          <w:color w:val="00B050"/>
          <w:sz w:val="28"/>
          <w:szCs w:val="28"/>
        </w:rPr>
      </w:pPr>
      <w:r w:rsidRPr="00AD7318">
        <w:rPr>
          <w:rFonts w:asciiTheme="minorHAnsi" w:hAnsiTheme="minorHAnsi" w:cs="Arial"/>
          <w:b/>
          <w:color w:val="00B050"/>
          <w:sz w:val="28"/>
          <w:szCs w:val="28"/>
        </w:rPr>
        <w:t>Contenidos</w:t>
      </w:r>
    </w:p>
    <w:p w:rsidR="00D322E7" w:rsidRDefault="00D322E7" w:rsidP="00D322E7">
      <w:pPr>
        <w:spacing w:after="0" w:line="240" w:lineRule="auto"/>
        <w:rPr>
          <w:rFonts w:asciiTheme="minorHAnsi" w:hAnsiTheme="minorHAnsi" w:cs="Arial"/>
          <w:b/>
          <w:sz w:val="28"/>
          <w:szCs w:val="28"/>
        </w:rPr>
      </w:pPr>
    </w:p>
    <w:p w:rsidR="0034652B" w:rsidRPr="00A11908" w:rsidRDefault="0034652B" w:rsidP="0034652B">
      <w:pPr>
        <w:rPr>
          <w:b/>
        </w:rPr>
      </w:pPr>
      <w:r w:rsidRPr="00A11908">
        <w:rPr>
          <w:b/>
        </w:rPr>
        <w:t xml:space="preserve">Unidad 1. Escritura y oralidad </w:t>
      </w:r>
    </w:p>
    <w:p w:rsidR="0034652B" w:rsidRDefault="0034652B" w:rsidP="0034652B">
      <w:r>
        <w:t xml:space="preserve">Relaciones entre oralidad y escritura. Comunicación escrita. Breve recorrido por la historia de la escritura. </w:t>
      </w:r>
    </w:p>
    <w:p w:rsidR="0034652B" w:rsidRPr="00A11908" w:rsidRDefault="0034652B" w:rsidP="0034652B">
      <w:pPr>
        <w:rPr>
          <w:lang w:val="es-ES"/>
        </w:rPr>
      </w:pPr>
      <w:r w:rsidRPr="00A11908">
        <w:rPr>
          <w:lang w:val="es-ES"/>
        </w:rPr>
        <w:t>Ortografía: puntuación.</w:t>
      </w:r>
    </w:p>
    <w:p w:rsidR="0034652B" w:rsidRPr="00A11908" w:rsidRDefault="0034652B" w:rsidP="0034652B">
      <w:pPr>
        <w:rPr>
          <w:u w:val="single"/>
          <w:lang w:val="es-ES"/>
        </w:rPr>
      </w:pPr>
      <w:r w:rsidRPr="00A11908">
        <w:rPr>
          <w:u w:val="single"/>
          <w:lang w:val="es-ES"/>
        </w:rPr>
        <w:t>Bibliografía, Unidad 1</w:t>
      </w:r>
    </w:p>
    <w:p w:rsidR="0034652B" w:rsidRPr="00A11908" w:rsidRDefault="0034652B" w:rsidP="0034652B">
      <w:pPr>
        <w:rPr>
          <w:lang w:val="es-ES"/>
        </w:rPr>
      </w:pPr>
      <w:r w:rsidRPr="00A11908">
        <w:rPr>
          <w:lang w:val="es-ES"/>
        </w:rPr>
        <w:t>Alvarado, Maite y Alicia ​</w:t>
      </w:r>
      <w:proofErr w:type="spellStart"/>
      <w:r w:rsidRPr="00A11908">
        <w:rPr>
          <w:lang w:val="es-ES"/>
        </w:rPr>
        <w:t>Yeannoteguy</w:t>
      </w:r>
      <w:proofErr w:type="spellEnd"/>
      <w:r w:rsidRPr="00A11908">
        <w:rPr>
          <w:lang w:val="es-ES"/>
        </w:rPr>
        <w:t>.​ “La escritura” y “La comunicación escrita” en La</w:t>
      </w:r>
    </w:p>
    <w:p w:rsidR="0034652B" w:rsidRPr="00A11908" w:rsidRDefault="0034652B" w:rsidP="0034652B">
      <w:pPr>
        <w:rPr>
          <w:lang w:val="es-ES"/>
        </w:rPr>
      </w:pPr>
      <w:proofErr w:type="gramStart"/>
      <w:r w:rsidRPr="00A11908">
        <w:rPr>
          <w:lang w:val="es-ES"/>
        </w:rPr>
        <w:t>escritura</w:t>
      </w:r>
      <w:proofErr w:type="gramEnd"/>
      <w:r w:rsidRPr="00A11908">
        <w:rPr>
          <w:lang w:val="es-ES"/>
        </w:rPr>
        <w:t xml:space="preserve"> y sus formas discursivas. </w:t>
      </w:r>
      <w:proofErr w:type="spellStart"/>
      <w:r w:rsidRPr="00A11908">
        <w:rPr>
          <w:lang w:val="es-ES"/>
        </w:rPr>
        <w:t>Buenos.Aires</w:t>
      </w:r>
      <w:proofErr w:type="spellEnd"/>
      <w:r w:rsidRPr="00A11908">
        <w:rPr>
          <w:lang w:val="es-ES"/>
        </w:rPr>
        <w:t xml:space="preserve">: </w:t>
      </w:r>
      <w:proofErr w:type="spellStart"/>
      <w:r w:rsidRPr="00A11908">
        <w:rPr>
          <w:lang w:val="es-ES"/>
        </w:rPr>
        <w:t>Eudeba</w:t>
      </w:r>
      <w:proofErr w:type="spellEnd"/>
      <w:r w:rsidRPr="00A11908">
        <w:rPr>
          <w:lang w:val="es-ES"/>
        </w:rPr>
        <w:t>, 1999. Impreso</w:t>
      </w:r>
    </w:p>
    <w:p w:rsidR="0034652B" w:rsidRDefault="0034652B" w:rsidP="0034652B">
      <w:pPr>
        <w:rPr>
          <w:lang w:val="es-ES"/>
        </w:rPr>
      </w:pPr>
    </w:p>
    <w:p w:rsidR="0034652B" w:rsidRPr="00A11908" w:rsidRDefault="0034652B" w:rsidP="0034652B">
      <w:pPr>
        <w:rPr>
          <w:lang w:val="es-ES"/>
        </w:rPr>
      </w:pPr>
      <w:r w:rsidRPr="00A11908">
        <w:rPr>
          <w:lang w:val="es-ES"/>
        </w:rPr>
        <w:t xml:space="preserve">Cortázar, </w:t>
      </w:r>
      <w:proofErr w:type="gramStart"/>
      <w:r w:rsidRPr="00A11908">
        <w:rPr>
          <w:lang w:val="es-ES"/>
        </w:rPr>
        <w:t>Julio​.</w:t>
      </w:r>
      <w:proofErr w:type="gramEnd"/>
      <w:r w:rsidRPr="00A11908">
        <w:rPr>
          <w:lang w:val="es-ES"/>
        </w:rPr>
        <w:t xml:space="preserve"> "Torito" y “Sobremesa” en </w:t>
      </w:r>
      <w:proofErr w:type="spellStart"/>
      <w:r w:rsidRPr="00A11908">
        <w:rPr>
          <w:lang w:val="es-ES"/>
        </w:rPr>
        <w:t>FInal</w:t>
      </w:r>
      <w:proofErr w:type="spellEnd"/>
      <w:r w:rsidRPr="00A11908">
        <w:rPr>
          <w:lang w:val="es-ES"/>
        </w:rPr>
        <w:t xml:space="preserve"> del juego. 1956. Web.</w:t>
      </w:r>
    </w:p>
    <w:p w:rsidR="0034652B" w:rsidRPr="00A11908" w:rsidRDefault="0034652B" w:rsidP="0034652B">
      <w:pPr>
        <w:rPr>
          <w:lang w:val="es-ES"/>
        </w:rPr>
      </w:pPr>
      <w:r w:rsidRPr="00A11908">
        <w:rPr>
          <w:lang w:val="es-ES"/>
        </w:rPr>
        <w:t>&lt;http://jcortazar.org/final-juego/torito&gt; y &lt;http://jcortazar.org/final-juego/sobremesa&gt;</w:t>
      </w:r>
    </w:p>
    <w:p w:rsidR="0034652B" w:rsidRDefault="0034652B" w:rsidP="0034652B">
      <w:pPr>
        <w:rPr>
          <w:lang w:val="es-ES"/>
        </w:rPr>
      </w:pPr>
    </w:p>
    <w:p w:rsidR="0034652B" w:rsidRPr="00A11908" w:rsidRDefault="0034652B" w:rsidP="0034652B">
      <w:pPr>
        <w:rPr>
          <w:lang w:val="es-ES"/>
        </w:rPr>
      </w:pPr>
      <w:r w:rsidRPr="00A11908">
        <w:rPr>
          <w:lang w:val="es-ES"/>
        </w:rPr>
        <w:t xml:space="preserve">Audio: “Torito” en la voz de Julio Cortázar. </w:t>
      </w:r>
      <w:proofErr w:type="spellStart"/>
      <w:r w:rsidRPr="00A11908">
        <w:rPr>
          <w:lang w:val="es-ES"/>
        </w:rPr>
        <w:t>Youtube</w:t>
      </w:r>
      <w:proofErr w:type="spellEnd"/>
    </w:p>
    <w:p w:rsidR="0034652B" w:rsidRPr="00A11908" w:rsidRDefault="0034652B" w:rsidP="0034652B">
      <w:pPr>
        <w:rPr>
          <w:lang w:val="es-ES"/>
        </w:rPr>
      </w:pPr>
      <w:r w:rsidRPr="00A11908">
        <w:rPr>
          <w:lang w:val="es-ES"/>
        </w:rPr>
        <w:t>&lt;https://www.youtube.com/watch?v=eciEH_4c7Ho&gt;</w:t>
      </w:r>
    </w:p>
    <w:p w:rsidR="0034652B" w:rsidRDefault="0034652B" w:rsidP="0034652B">
      <w:pPr>
        <w:rPr>
          <w:lang w:val="es-ES"/>
        </w:rPr>
      </w:pPr>
    </w:p>
    <w:p w:rsidR="0034652B" w:rsidRPr="00A11908" w:rsidRDefault="0034652B" w:rsidP="0034652B">
      <w:pPr>
        <w:rPr>
          <w:lang w:val="es-ES"/>
        </w:rPr>
      </w:pPr>
      <w:proofErr w:type="spellStart"/>
      <w:r w:rsidRPr="00A11908">
        <w:rPr>
          <w:lang w:val="es-ES"/>
        </w:rPr>
        <w:t>Piglia</w:t>
      </w:r>
      <w:proofErr w:type="spellEnd"/>
      <w:r w:rsidRPr="00A11908">
        <w:rPr>
          <w:lang w:val="es-ES"/>
        </w:rPr>
        <w:t xml:space="preserve">, </w:t>
      </w:r>
      <w:proofErr w:type="gramStart"/>
      <w:r w:rsidRPr="00A11908">
        <w:rPr>
          <w:lang w:val="es-ES"/>
        </w:rPr>
        <w:t>Ricardo​.</w:t>
      </w:r>
      <w:proofErr w:type="gramEnd"/>
      <w:r w:rsidRPr="00A11908">
        <w:rPr>
          <w:lang w:val="es-ES"/>
        </w:rPr>
        <w:t xml:space="preserve"> "Echeverría y el lugar de la ficción" y “Viñas y la violencia oligárquica” en</w:t>
      </w:r>
    </w:p>
    <w:p w:rsidR="0034652B" w:rsidRPr="00A11908" w:rsidRDefault="0034652B" w:rsidP="0034652B">
      <w:pPr>
        <w:rPr>
          <w:lang w:val="es-ES"/>
        </w:rPr>
      </w:pPr>
      <w:r w:rsidRPr="00A11908">
        <w:rPr>
          <w:lang w:val="es-ES"/>
        </w:rPr>
        <w:t>La Argentina en pedazos. Colección Fierro. Buenos Aires: Ediciones de la Urraca, 1993.</w:t>
      </w:r>
    </w:p>
    <w:p w:rsidR="0034652B" w:rsidRPr="00A11908" w:rsidRDefault="0034652B" w:rsidP="0034652B">
      <w:pPr>
        <w:rPr>
          <w:lang w:val="es-ES"/>
        </w:rPr>
      </w:pPr>
      <w:r w:rsidRPr="00A11908">
        <w:rPr>
          <w:lang w:val="es-ES"/>
        </w:rPr>
        <w:t>Impreso. Págs. 8 a 29</w:t>
      </w:r>
    </w:p>
    <w:p w:rsidR="0034652B" w:rsidRDefault="0034652B" w:rsidP="0034652B">
      <w:pPr>
        <w:rPr>
          <w:lang w:val="es-ES"/>
        </w:rPr>
      </w:pPr>
    </w:p>
    <w:p w:rsidR="0034652B" w:rsidRPr="00A11908" w:rsidRDefault="0034652B" w:rsidP="0034652B">
      <w:pPr>
        <w:rPr>
          <w:lang w:val="es-ES"/>
        </w:rPr>
      </w:pPr>
      <w:r w:rsidRPr="00A11908">
        <w:rPr>
          <w:lang w:val="es-ES"/>
        </w:rPr>
        <w:t xml:space="preserve">Ruiz Gómez, Daniel. “Puntuación” en ​Cómo aprender a escribir bien. Barcelona: </w:t>
      </w:r>
      <w:proofErr w:type="spellStart"/>
      <w:r w:rsidRPr="00A11908">
        <w:rPr>
          <w:lang w:val="es-ES"/>
        </w:rPr>
        <w:t>Libsa</w:t>
      </w:r>
      <w:proofErr w:type="spellEnd"/>
      <w:r w:rsidRPr="00A11908">
        <w:rPr>
          <w:lang w:val="es-ES"/>
        </w:rPr>
        <w:t>,</w:t>
      </w:r>
    </w:p>
    <w:p w:rsidR="0034652B" w:rsidRPr="00A11908" w:rsidRDefault="0034652B" w:rsidP="0034652B">
      <w:pPr>
        <w:rPr>
          <w:lang w:val="es-ES"/>
        </w:rPr>
      </w:pPr>
      <w:r w:rsidRPr="00A11908">
        <w:rPr>
          <w:lang w:val="es-ES"/>
        </w:rPr>
        <w:t>2003. Págs. 79 a 95.</w:t>
      </w:r>
    </w:p>
    <w:p w:rsidR="0034652B" w:rsidRDefault="0034652B" w:rsidP="0034652B">
      <w:pPr>
        <w:rPr>
          <w:lang w:val="es-ES"/>
        </w:rPr>
      </w:pPr>
    </w:p>
    <w:p w:rsidR="0034652B" w:rsidRPr="00A11908" w:rsidRDefault="0034652B" w:rsidP="0034652B">
      <w:pPr>
        <w:rPr>
          <w:b/>
          <w:lang w:val="es-ES"/>
        </w:rPr>
      </w:pPr>
      <w:r w:rsidRPr="00A11908">
        <w:rPr>
          <w:b/>
          <w:lang w:val="es-ES"/>
        </w:rPr>
        <w:t>Unidad 2. La lectura</w:t>
      </w:r>
    </w:p>
    <w:p w:rsidR="0034652B" w:rsidRPr="00A11908" w:rsidRDefault="0034652B" w:rsidP="0034652B">
      <w:pPr>
        <w:rPr>
          <w:lang w:val="es-ES"/>
        </w:rPr>
      </w:pPr>
      <w:r w:rsidRPr="00A11908">
        <w:rPr>
          <w:lang w:val="es-ES"/>
        </w:rPr>
        <w:t xml:space="preserve">Lectura, comprensión e interpretación. </w:t>
      </w:r>
      <w:r>
        <w:rPr>
          <w:lang w:val="es-ES"/>
        </w:rPr>
        <w:t>Técnicas para la comprensión de textos. L</w:t>
      </w:r>
      <w:r w:rsidRPr="00A11908">
        <w:rPr>
          <w:lang w:val="es-ES"/>
        </w:rPr>
        <w:t>ectura predictiva. Estrategias de</w:t>
      </w:r>
      <w:r>
        <w:rPr>
          <w:lang w:val="es-ES"/>
        </w:rPr>
        <w:t xml:space="preserve"> </w:t>
      </w:r>
      <w:r w:rsidRPr="00A11908">
        <w:rPr>
          <w:lang w:val="es-ES"/>
        </w:rPr>
        <w:t>lectura. Lectura comprensiva: palabras clave, redes, cuadros, resúmenes. El lector:</w:t>
      </w:r>
    </w:p>
    <w:p w:rsidR="0034652B" w:rsidRPr="00A11908" w:rsidRDefault="0034652B" w:rsidP="0034652B">
      <w:pPr>
        <w:rPr>
          <w:lang w:val="es-ES"/>
        </w:rPr>
      </w:pPr>
      <w:proofErr w:type="gramStart"/>
      <w:r w:rsidRPr="00A11908">
        <w:rPr>
          <w:lang w:val="es-ES"/>
        </w:rPr>
        <w:t>conocimientos</w:t>
      </w:r>
      <w:proofErr w:type="gramEnd"/>
      <w:r w:rsidRPr="00A11908">
        <w:rPr>
          <w:lang w:val="es-ES"/>
        </w:rPr>
        <w:t xml:space="preserve"> previos. El contexto. Elementos </w:t>
      </w:r>
      <w:proofErr w:type="spellStart"/>
      <w:r w:rsidRPr="00A11908">
        <w:rPr>
          <w:lang w:val="es-ES"/>
        </w:rPr>
        <w:t>paratextuales</w:t>
      </w:r>
      <w:proofErr w:type="spellEnd"/>
      <w:r w:rsidRPr="00A11908">
        <w:rPr>
          <w:lang w:val="es-ES"/>
        </w:rPr>
        <w:t>. Leer para interpretar, leer</w:t>
      </w:r>
    </w:p>
    <w:p w:rsidR="0034652B" w:rsidRPr="00A11908" w:rsidRDefault="0034652B" w:rsidP="0034652B">
      <w:pPr>
        <w:rPr>
          <w:lang w:val="es-ES"/>
        </w:rPr>
      </w:pPr>
      <w:proofErr w:type="gramStart"/>
      <w:r w:rsidRPr="00A11908">
        <w:rPr>
          <w:lang w:val="es-ES"/>
        </w:rPr>
        <w:t>por</w:t>
      </w:r>
      <w:proofErr w:type="gramEnd"/>
      <w:r w:rsidRPr="00A11908">
        <w:rPr>
          <w:lang w:val="es-ES"/>
        </w:rPr>
        <w:t xml:space="preserve"> placer.</w:t>
      </w:r>
    </w:p>
    <w:p w:rsidR="0034652B" w:rsidRPr="00A11908" w:rsidRDefault="0034652B" w:rsidP="0034652B">
      <w:pPr>
        <w:rPr>
          <w:u w:val="single"/>
          <w:lang w:val="es-ES"/>
        </w:rPr>
      </w:pPr>
      <w:r w:rsidRPr="00A11908">
        <w:rPr>
          <w:u w:val="single"/>
          <w:lang w:val="es-ES"/>
        </w:rPr>
        <w:t>Bibliografía, Unidad 2</w:t>
      </w:r>
    </w:p>
    <w:p w:rsidR="0034652B" w:rsidRPr="00A11908" w:rsidRDefault="0034652B" w:rsidP="0034652B">
      <w:pPr>
        <w:rPr>
          <w:lang w:val="es-ES"/>
        </w:rPr>
      </w:pPr>
      <w:r w:rsidRPr="00A11908">
        <w:rPr>
          <w:lang w:val="es-ES"/>
        </w:rPr>
        <w:t>Alvarado, Maite. ​</w:t>
      </w:r>
      <w:proofErr w:type="spellStart"/>
      <w:r w:rsidRPr="00A11908">
        <w:rPr>
          <w:lang w:val="es-ES"/>
        </w:rPr>
        <w:t>Paratexto</w:t>
      </w:r>
      <w:proofErr w:type="spellEnd"/>
      <w:r w:rsidRPr="00A11908">
        <w:rPr>
          <w:lang w:val="es-ES"/>
        </w:rPr>
        <w:t xml:space="preserve">. Buenos Aires: </w:t>
      </w:r>
      <w:proofErr w:type="spellStart"/>
      <w:r w:rsidRPr="00A11908">
        <w:rPr>
          <w:lang w:val="es-ES"/>
        </w:rPr>
        <w:t>Eudeba</w:t>
      </w:r>
      <w:proofErr w:type="spellEnd"/>
      <w:r w:rsidRPr="00A11908">
        <w:rPr>
          <w:lang w:val="es-ES"/>
        </w:rPr>
        <w:t>, 1994. Disponible en:</w:t>
      </w:r>
    </w:p>
    <w:p w:rsidR="0034652B" w:rsidRPr="00A11908" w:rsidRDefault="0034652B" w:rsidP="0034652B">
      <w:pPr>
        <w:rPr>
          <w:lang w:val="es-ES"/>
        </w:rPr>
      </w:pPr>
      <w:r w:rsidRPr="00A11908">
        <w:rPr>
          <w:lang w:val="es-ES"/>
        </w:rPr>
        <w:t>https://lecturayescrituraunrn.files.wordpress.com/2013/08/alvarado-paratexto.pdf</w:t>
      </w:r>
    </w:p>
    <w:p w:rsidR="0034652B" w:rsidRPr="00A11908" w:rsidRDefault="0034652B" w:rsidP="0034652B">
      <w:pPr>
        <w:rPr>
          <w:lang w:val="es-ES"/>
        </w:rPr>
      </w:pPr>
      <w:proofErr w:type="spellStart"/>
      <w:r w:rsidRPr="00A11908">
        <w:rPr>
          <w:lang w:val="es-ES"/>
        </w:rPr>
        <w:t>Blaisten</w:t>
      </w:r>
      <w:proofErr w:type="spellEnd"/>
      <w:r w:rsidRPr="00A11908">
        <w:rPr>
          <w:lang w:val="es-ES"/>
        </w:rPr>
        <w:t xml:space="preserve">, </w:t>
      </w:r>
      <w:proofErr w:type="gramStart"/>
      <w:r w:rsidRPr="00A11908">
        <w:rPr>
          <w:lang w:val="es-ES"/>
        </w:rPr>
        <w:t>Isidoro​.</w:t>
      </w:r>
      <w:proofErr w:type="gramEnd"/>
      <w:r w:rsidRPr="00A11908">
        <w:rPr>
          <w:lang w:val="es-ES"/>
        </w:rPr>
        <w:t xml:space="preserve"> "Versión definitiva del cuento de </w:t>
      </w:r>
      <w:proofErr w:type="spellStart"/>
      <w:r w:rsidRPr="00A11908">
        <w:rPr>
          <w:lang w:val="es-ES"/>
        </w:rPr>
        <w:t>Pigüe</w:t>
      </w:r>
      <w:proofErr w:type="spellEnd"/>
      <w:r w:rsidRPr="00A11908">
        <w:rPr>
          <w:lang w:val="es-ES"/>
        </w:rPr>
        <w:t>" en Al Acecho. Buenos Aires:</w:t>
      </w:r>
    </w:p>
    <w:p w:rsidR="0034652B" w:rsidRDefault="0034652B" w:rsidP="0034652B">
      <w:pPr>
        <w:rPr>
          <w:lang w:val="es-ES"/>
        </w:rPr>
      </w:pPr>
      <w:r w:rsidRPr="00A11908">
        <w:rPr>
          <w:lang w:val="es-ES"/>
        </w:rPr>
        <w:t>Planeta, 2002.</w:t>
      </w:r>
    </w:p>
    <w:p w:rsidR="0034652B" w:rsidRPr="00A11908" w:rsidRDefault="0034652B" w:rsidP="0034652B">
      <w:pPr>
        <w:rPr>
          <w:lang w:val="es-ES"/>
        </w:rPr>
      </w:pPr>
    </w:p>
    <w:p w:rsidR="0034652B" w:rsidRPr="00A11908" w:rsidRDefault="0034652B" w:rsidP="0034652B">
      <w:pPr>
        <w:rPr>
          <w:lang w:val="es-ES"/>
        </w:rPr>
      </w:pPr>
      <w:proofErr w:type="spellStart"/>
      <w:r w:rsidRPr="00A11908">
        <w:rPr>
          <w:lang w:val="es-ES"/>
        </w:rPr>
        <w:t>Piglia</w:t>
      </w:r>
      <w:proofErr w:type="spellEnd"/>
      <w:r w:rsidRPr="00A11908">
        <w:rPr>
          <w:lang w:val="es-ES"/>
        </w:rPr>
        <w:t xml:space="preserve">, </w:t>
      </w:r>
      <w:proofErr w:type="gramStart"/>
      <w:r w:rsidRPr="00A11908">
        <w:rPr>
          <w:lang w:val="es-ES"/>
        </w:rPr>
        <w:t>Ricardo​.</w:t>
      </w:r>
      <w:proofErr w:type="gramEnd"/>
      <w:r w:rsidRPr="00A11908">
        <w:rPr>
          <w:lang w:val="es-ES"/>
        </w:rPr>
        <w:t xml:space="preserve"> "Armando </w:t>
      </w:r>
      <w:proofErr w:type="spellStart"/>
      <w:r w:rsidRPr="00A11908">
        <w:rPr>
          <w:lang w:val="es-ES"/>
        </w:rPr>
        <w:t>Discépolo</w:t>
      </w:r>
      <w:proofErr w:type="spellEnd"/>
      <w:r w:rsidRPr="00A11908">
        <w:rPr>
          <w:lang w:val="es-ES"/>
        </w:rPr>
        <w:t xml:space="preserve"> y el argentino contaminado" y “Cortázar y los</w:t>
      </w:r>
    </w:p>
    <w:p w:rsidR="0034652B" w:rsidRPr="00A11908" w:rsidRDefault="0034652B" w:rsidP="0034652B">
      <w:pPr>
        <w:rPr>
          <w:lang w:val="es-ES"/>
        </w:rPr>
      </w:pPr>
      <w:proofErr w:type="gramStart"/>
      <w:r w:rsidRPr="00A11908">
        <w:rPr>
          <w:lang w:val="es-ES"/>
        </w:rPr>
        <w:t>monstruos</w:t>
      </w:r>
      <w:proofErr w:type="gramEnd"/>
      <w:r w:rsidRPr="00A11908">
        <w:rPr>
          <w:lang w:val="es-ES"/>
        </w:rPr>
        <w:t>” en La Argentina en pedazos. Colección Fierro. Buenos Aires: Ediciones de la</w:t>
      </w:r>
    </w:p>
    <w:p w:rsidR="0034652B" w:rsidRDefault="0034652B" w:rsidP="0034652B">
      <w:pPr>
        <w:rPr>
          <w:lang w:val="es-ES"/>
        </w:rPr>
      </w:pPr>
      <w:r w:rsidRPr="00A11908">
        <w:rPr>
          <w:lang w:val="es-ES"/>
        </w:rPr>
        <w:t>Urraca, 1993. Impreso. Págs. 30 a 51</w:t>
      </w:r>
    </w:p>
    <w:p w:rsidR="0034652B" w:rsidRPr="00A11908" w:rsidRDefault="0034652B" w:rsidP="0034652B">
      <w:pPr>
        <w:rPr>
          <w:lang w:val="es-ES"/>
        </w:rPr>
      </w:pPr>
    </w:p>
    <w:p w:rsidR="0034652B" w:rsidRDefault="0034652B" w:rsidP="0034652B">
      <w:pPr>
        <w:rPr>
          <w:b/>
          <w:lang w:val="es-ES"/>
        </w:rPr>
      </w:pPr>
      <w:r w:rsidRPr="00A11908">
        <w:rPr>
          <w:b/>
          <w:lang w:val="es-ES"/>
        </w:rPr>
        <w:t>Unidad 3. El texto</w:t>
      </w:r>
      <w:r w:rsidRPr="00A11908">
        <w:rPr>
          <w:b/>
          <w:lang w:val="es-ES"/>
        </w:rPr>
        <w:cr/>
      </w:r>
    </w:p>
    <w:p w:rsidR="0034652B" w:rsidRPr="00A11908" w:rsidRDefault="0034652B" w:rsidP="0034652B">
      <w:pPr>
        <w:rPr>
          <w:lang w:val="es-ES"/>
        </w:rPr>
      </w:pPr>
      <w:r w:rsidRPr="00A11908">
        <w:rPr>
          <w:lang w:val="es-ES"/>
        </w:rPr>
        <w:t>Tipos textuales: narración, descripción, explicación y</w:t>
      </w:r>
      <w:r>
        <w:rPr>
          <w:lang w:val="es-ES"/>
        </w:rPr>
        <w:t xml:space="preserve"> </w:t>
      </w:r>
      <w:r w:rsidRPr="00A11908">
        <w:rPr>
          <w:lang w:val="es-ES"/>
        </w:rPr>
        <w:t>argumentación. Argumentación.</w:t>
      </w:r>
    </w:p>
    <w:p w:rsidR="0034652B" w:rsidRDefault="0034652B" w:rsidP="0034652B">
      <w:pPr>
        <w:rPr>
          <w:lang w:val="es-ES"/>
        </w:rPr>
      </w:pPr>
      <w:r w:rsidRPr="00A11908">
        <w:rPr>
          <w:lang w:val="es-ES"/>
        </w:rPr>
        <w:lastRenderedPageBreak/>
        <w:t xml:space="preserve">Coherencia. </w:t>
      </w:r>
      <w:r>
        <w:rPr>
          <w:lang w:val="es-ES"/>
        </w:rPr>
        <w:t>D</w:t>
      </w:r>
      <w:r w:rsidRPr="00A11908">
        <w:rPr>
          <w:lang w:val="es-ES"/>
        </w:rPr>
        <w:t>istribución de la información. Conectores. Cohesión. Recursos cohesivos. El texto desde las perspectivas</w:t>
      </w:r>
      <w:r>
        <w:rPr>
          <w:lang w:val="es-ES"/>
        </w:rPr>
        <w:t xml:space="preserve"> </w:t>
      </w:r>
      <w:r w:rsidRPr="00A11908">
        <w:rPr>
          <w:lang w:val="es-ES"/>
        </w:rPr>
        <w:t>procedimental y estructural. Criterios para su definición: cohesión, coherencia,</w:t>
      </w:r>
      <w:r>
        <w:rPr>
          <w:lang w:val="es-ES"/>
        </w:rPr>
        <w:t xml:space="preserve"> </w:t>
      </w:r>
      <w:r w:rsidRPr="00A11908">
        <w:rPr>
          <w:lang w:val="es-ES"/>
        </w:rPr>
        <w:t xml:space="preserve">intencionalidad, aceptabilidad, </w:t>
      </w:r>
      <w:proofErr w:type="spellStart"/>
      <w:r w:rsidRPr="00A11908">
        <w:rPr>
          <w:lang w:val="es-ES"/>
        </w:rPr>
        <w:t>informatividad</w:t>
      </w:r>
      <w:proofErr w:type="spellEnd"/>
      <w:r w:rsidRPr="00A11908">
        <w:rPr>
          <w:lang w:val="es-ES"/>
        </w:rPr>
        <w:t xml:space="preserve">, </w:t>
      </w:r>
      <w:proofErr w:type="spellStart"/>
      <w:r w:rsidRPr="00A11908">
        <w:rPr>
          <w:lang w:val="es-ES"/>
        </w:rPr>
        <w:t>situacionalidad</w:t>
      </w:r>
      <w:proofErr w:type="spellEnd"/>
      <w:r w:rsidRPr="00A11908">
        <w:rPr>
          <w:lang w:val="es-ES"/>
        </w:rPr>
        <w:t xml:space="preserve"> e intertextualidad. </w:t>
      </w:r>
    </w:p>
    <w:p w:rsidR="0034652B" w:rsidRPr="00A11908" w:rsidRDefault="0034652B" w:rsidP="0034652B">
      <w:pPr>
        <w:rPr>
          <w:u w:val="single"/>
          <w:lang w:val="es-ES"/>
        </w:rPr>
      </w:pPr>
      <w:r w:rsidRPr="00A11908">
        <w:rPr>
          <w:u w:val="single"/>
          <w:lang w:val="es-ES"/>
        </w:rPr>
        <w:t>Bibliografía, Unidad 3</w:t>
      </w:r>
    </w:p>
    <w:p w:rsidR="0034652B" w:rsidRPr="00A11908" w:rsidRDefault="0034652B" w:rsidP="0034652B">
      <w:pPr>
        <w:rPr>
          <w:lang w:val="es-ES"/>
        </w:rPr>
      </w:pPr>
      <w:r w:rsidRPr="00A11908">
        <w:rPr>
          <w:lang w:val="es-ES"/>
        </w:rPr>
        <w:t>Alvarado, Maite y Alicia ​</w:t>
      </w:r>
      <w:proofErr w:type="spellStart"/>
      <w:r w:rsidRPr="00A11908">
        <w:rPr>
          <w:lang w:val="es-ES"/>
        </w:rPr>
        <w:t>Yeannoteguy</w:t>
      </w:r>
      <w:proofErr w:type="spellEnd"/>
      <w:r w:rsidRPr="00A11908">
        <w:rPr>
          <w:lang w:val="es-ES"/>
        </w:rPr>
        <w:t>.​ “La argumentación”, “Textos analizados” y</w:t>
      </w:r>
    </w:p>
    <w:p w:rsidR="0034652B" w:rsidRPr="00A11908" w:rsidRDefault="0034652B" w:rsidP="0034652B">
      <w:pPr>
        <w:rPr>
          <w:lang w:val="es-ES"/>
        </w:rPr>
      </w:pPr>
      <w:r w:rsidRPr="00A11908">
        <w:rPr>
          <w:lang w:val="es-ES"/>
        </w:rPr>
        <w:t>“Apéndice” en La escritura y sus formas discursivas. Buenos</w:t>
      </w:r>
      <w:r>
        <w:rPr>
          <w:lang w:val="es-ES"/>
        </w:rPr>
        <w:t xml:space="preserve"> </w:t>
      </w:r>
      <w:r w:rsidRPr="00A11908">
        <w:rPr>
          <w:lang w:val="es-ES"/>
        </w:rPr>
        <w:t xml:space="preserve">Aires: </w:t>
      </w:r>
      <w:proofErr w:type="spellStart"/>
      <w:r w:rsidRPr="00A11908">
        <w:rPr>
          <w:lang w:val="es-ES"/>
        </w:rPr>
        <w:t>Eudeba</w:t>
      </w:r>
      <w:proofErr w:type="spellEnd"/>
      <w:r w:rsidRPr="00A11908">
        <w:rPr>
          <w:lang w:val="es-ES"/>
        </w:rPr>
        <w:t>, 1999.</w:t>
      </w:r>
    </w:p>
    <w:p w:rsidR="0034652B" w:rsidRDefault="0034652B" w:rsidP="0034652B">
      <w:pPr>
        <w:rPr>
          <w:lang w:val="es-ES"/>
        </w:rPr>
      </w:pPr>
    </w:p>
    <w:p w:rsidR="0034652B" w:rsidRPr="00A11908" w:rsidRDefault="0034652B" w:rsidP="0034652B">
      <w:pPr>
        <w:rPr>
          <w:lang w:val="es-ES"/>
        </w:rPr>
      </w:pPr>
      <w:proofErr w:type="spellStart"/>
      <w:r w:rsidRPr="00A11908">
        <w:rPr>
          <w:lang w:val="es-ES"/>
        </w:rPr>
        <w:t>Domenec</w:t>
      </w:r>
      <w:r>
        <w:rPr>
          <w:lang w:val="es-ES"/>
        </w:rPr>
        <w:t>h</w:t>
      </w:r>
      <w:proofErr w:type="spellEnd"/>
      <w:r>
        <w:rPr>
          <w:lang w:val="es-ES"/>
        </w:rPr>
        <w:t>, Lourdes y Romeo, Ana. “Pro</w:t>
      </w:r>
      <w:r w:rsidRPr="00A11908">
        <w:rPr>
          <w:lang w:val="es-ES"/>
        </w:rPr>
        <w:t>piedades del texto” en Materiales de lengua y</w:t>
      </w:r>
    </w:p>
    <w:p w:rsidR="0034652B" w:rsidRPr="00A11908" w:rsidRDefault="0034652B" w:rsidP="0034652B">
      <w:pPr>
        <w:rPr>
          <w:lang w:val="es-ES"/>
        </w:rPr>
      </w:pPr>
      <w:proofErr w:type="gramStart"/>
      <w:r w:rsidRPr="00A11908">
        <w:rPr>
          <w:lang w:val="es-ES"/>
        </w:rPr>
        <w:t>literatura</w:t>
      </w:r>
      <w:proofErr w:type="gramEnd"/>
      <w:r w:rsidRPr="00A11908">
        <w:rPr>
          <w:lang w:val="es-ES"/>
        </w:rPr>
        <w:t>. España, 2005-2012. Disponible en</w:t>
      </w:r>
    </w:p>
    <w:p w:rsidR="0034652B" w:rsidRPr="00A11908" w:rsidRDefault="0034652B" w:rsidP="0034652B">
      <w:pPr>
        <w:rPr>
          <w:lang w:val="es-ES"/>
        </w:rPr>
      </w:pPr>
      <w:r w:rsidRPr="00A11908">
        <w:rPr>
          <w:lang w:val="es-ES"/>
        </w:rPr>
        <w:t>&lt;http://www.materialesdelengua.org/LENGUA/tipologia/propiedades_texto.pdf&gt;</w:t>
      </w:r>
    </w:p>
    <w:p w:rsidR="0034652B" w:rsidRDefault="0034652B" w:rsidP="0034652B">
      <w:pPr>
        <w:rPr>
          <w:lang w:val="es-ES"/>
        </w:rPr>
      </w:pPr>
    </w:p>
    <w:p w:rsidR="0034652B" w:rsidRPr="00A11908" w:rsidRDefault="0034652B" w:rsidP="0034652B">
      <w:pPr>
        <w:rPr>
          <w:lang w:val="es-ES"/>
        </w:rPr>
      </w:pPr>
      <w:proofErr w:type="spellStart"/>
      <w:r w:rsidRPr="00A11908">
        <w:rPr>
          <w:lang w:val="es-ES"/>
        </w:rPr>
        <w:t>Marechal</w:t>
      </w:r>
      <w:proofErr w:type="spellEnd"/>
      <w:r w:rsidRPr="00A11908">
        <w:rPr>
          <w:lang w:val="es-ES"/>
        </w:rPr>
        <w:t xml:space="preserve">, </w:t>
      </w:r>
      <w:proofErr w:type="gramStart"/>
      <w:r w:rsidRPr="00A11908">
        <w:rPr>
          <w:lang w:val="es-ES"/>
        </w:rPr>
        <w:t>Leopoldo​.</w:t>
      </w:r>
      <w:proofErr w:type="gramEnd"/>
      <w:r w:rsidRPr="00A11908">
        <w:rPr>
          <w:lang w:val="es-ES"/>
        </w:rPr>
        <w:t xml:space="preserve"> El banquete de Severo </w:t>
      </w:r>
      <w:proofErr w:type="spellStart"/>
      <w:r w:rsidRPr="00A11908">
        <w:rPr>
          <w:lang w:val="es-ES"/>
        </w:rPr>
        <w:t>Arcángelo</w:t>
      </w:r>
      <w:proofErr w:type="spellEnd"/>
      <w:r w:rsidRPr="00A11908">
        <w:rPr>
          <w:lang w:val="es-ES"/>
        </w:rPr>
        <w:t>. Buenos Aires: Planeta, 2002.</w:t>
      </w:r>
    </w:p>
    <w:p w:rsidR="0034652B" w:rsidRPr="00A11908" w:rsidRDefault="0034652B" w:rsidP="0034652B">
      <w:pPr>
        <w:rPr>
          <w:lang w:val="es-ES"/>
        </w:rPr>
      </w:pPr>
      <w:r w:rsidRPr="00A11908">
        <w:rPr>
          <w:lang w:val="es-ES"/>
        </w:rPr>
        <w:t>Disponible &lt;http://jibarra.ar.tripod.com/librosdigitalespdf/elbanquete.pdf&gt;</w:t>
      </w:r>
    </w:p>
    <w:p w:rsidR="0034652B" w:rsidRDefault="0034652B" w:rsidP="0034652B">
      <w:pPr>
        <w:rPr>
          <w:lang w:val="es-ES"/>
        </w:rPr>
      </w:pPr>
    </w:p>
    <w:p w:rsidR="0034652B" w:rsidRPr="00A11908" w:rsidRDefault="0034652B" w:rsidP="0034652B">
      <w:pPr>
        <w:rPr>
          <w:lang w:val="es-ES"/>
        </w:rPr>
      </w:pPr>
      <w:proofErr w:type="spellStart"/>
      <w:r w:rsidRPr="00A11908">
        <w:rPr>
          <w:lang w:val="es-ES"/>
        </w:rPr>
        <w:t>Pampillo</w:t>
      </w:r>
      <w:proofErr w:type="spellEnd"/>
      <w:r w:rsidRPr="00A11908">
        <w:rPr>
          <w:lang w:val="es-ES"/>
        </w:rPr>
        <w:t xml:space="preserve">, Gloria. ​“Criterios de </w:t>
      </w:r>
      <w:proofErr w:type="spellStart"/>
      <w:r w:rsidRPr="00A11908">
        <w:rPr>
          <w:lang w:val="es-ES"/>
        </w:rPr>
        <w:t>textualidad</w:t>
      </w:r>
      <w:proofErr w:type="spellEnd"/>
      <w:r w:rsidRPr="00A11908">
        <w:rPr>
          <w:lang w:val="es-ES"/>
        </w:rPr>
        <w:t>” y “Cohesión y coherencia” en Taller de</w:t>
      </w:r>
    </w:p>
    <w:p w:rsidR="0034652B" w:rsidRPr="00A11908" w:rsidRDefault="0034652B" w:rsidP="0034652B">
      <w:pPr>
        <w:rPr>
          <w:lang w:val="es-ES"/>
        </w:rPr>
      </w:pPr>
      <w:proofErr w:type="gramStart"/>
      <w:r w:rsidRPr="00A11908">
        <w:rPr>
          <w:lang w:val="es-ES"/>
        </w:rPr>
        <w:t>expresión</w:t>
      </w:r>
      <w:proofErr w:type="gramEnd"/>
      <w:r w:rsidRPr="00A11908">
        <w:rPr>
          <w:lang w:val="es-ES"/>
        </w:rPr>
        <w:t xml:space="preserve"> I. Buenos Aires: Secretaría de Publicaciones </w:t>
      </w:r>
      <w:proofErr w:type="spellStart"/>
      <w:r w:rsidRPr="00A11908">
        <w:rPr>
          <w:lang w:val="es-ES"/>
        </w:rPr>
        <w:t>CECSo</w:t>
      </w:r>
      <w:proofErr w:type="spellEnd"/>
      <w:r w:rsidRPr="00A11908">
        <w:rPr>
          <w:lang w:val="es-ES"/>
        </w:rPr>
        <w:t>. Facultad de Ciencias</w:t>
      </w:r>
    </w:p>
    <w:p w:rsidR="0034652B" w:rsidRPr="00A11908" w:rsidRDefault="0034652B" w:rsidP="0034652B">
      <w:pPr>
        <w:rPr>
          <w:lang w:val="es-ES"/>
        </w:rPr>
      </w:pPr>
      <w:r w:rsidRPr="00A11908">
        <w:rPr>
          <w:lang w:val="es-ES"/>
        </w:rPr>
        <w:t>Sociales - UBA, 1997 (</w:t>
      </w:r>
      <w:proofErr w:type="spellStart"/>
      <w:r w:rsidRPr="00A11908">
        <w:rPr>
          <w:lang w:val="es-ES"/>
        </w:rPr>
        <w:t>ca</w:t>
      </w:r>
      <w:proofErr w:type="spellEnd"/>
      <w:r w:rsidRPr="00A11908">
        <w:rPr>
          <w:lang w:val="es-ES"/>
        </w:rPr>
        <w:t>). Impreso.</w:t>
      </w:r>
    </w:p>
    <w:p w:rsidR="0034652B" w:rsidRDefault="0034652B" w:rsidP="0034652B">
      <w:pPr>
        <w:rPr>
          <w:lang w:val="es-ES"/>
        </w:rPr>
      </w:pPr>
    </w:p>
    <w:p w:rsidR="0034652B" w:rsidRPr="00A11908" w:rsidRDefault="0034652B" w:rsidP="0034652B">
      <w:pPr>
        <w:rPr>
          <w:b/>
          <w:lang w:val="es-ES"/>
        </w:rPr>
      </w:pPr>
      <w:r w:rsidRPr="00A11908">
        <w:rPr>
          <w:b/>
          <w:lang w:val="es-ES"/>
        </w:rPr>
        <w:t>Unidad 4. La narración</w:t>
      </w:r>
    </w:p>
    <w:p w:rsidR="0034652B" w:rsidRPr="00A11908" w:rsidRDefault="0034652B" w:rsidP="0034652B">
      <w:pPr>
        <w:rPr>
          <w:lang w:val="es-ES"/>
        </w:rPr>
      </w:pPr>
      <w:r w:rsidRPr="00A11908">
        <w:rPr>
          <w:lang w:val="es-ES"/>
        </w:rPr>
        <w:t xml:space="preserve">El discurso narrativo. El narrador. Punto de vista: </w:t>
      </w:r>
      <w:r>
        <w:rPr>
          <w:lang w:val="es-ES"/>
        </w:rPr>
        <w:t>p</w:t>
      </w:r>
      <w:r w:rsidRPr="00A11908">
        <w:rPr>
          <w:lang w:val="es-ES"/>
        </w:rPr>
        <w:t>rimera persona</w:t>
      </w:r>
      <w:r>
        <w:rPr>
          <w:lang w:val="es-ES"/>
        </w:rPr>
        <w:t>; t</w:t>
      </w:r>
      <w:r w:rsidRPr="00A11908">
        <w:rPr>
          <w:lang w:val="es-ES"/>
        </w:rPr>
        <w:t>ercera persona. El</w:t>
      </w:r>
    </w:p>
    <w:p w:rsidR="0034652B" w:rsidRPr="00A11908" w:rsidRDefault="0034652B" w:rsidP="0034652B">
      <w:pPr>
        <w:rPr>
          <w:lang w:val="es-ES"/>
        </w:rPr>
      </w:pPr>
      <w:proofErr w:type="gramStart"/>
      <w:r w:rsidRPr="00A11908">
        <w:rPr>
          <w:lang w:val="es-ES"/>
        </w:rPr>
        <w:t>tiempo</w:t>
      </w:r>
      <w:proofErr w:type="gramEnd"/>
      <w:r w:rsidRPr="00A11908">
        <w:rPr>
          <w:lang w:val="es-ES"/>
        </w:rPr>
        <w:t xml:space="preserve">: </w:t>
      </w:r>
      <w:r>
        <w:rPr>
          <w:lang w:val="es-ES"/>
        </w:rPr>
        <w:t>p</w:t>
      </w:r>
      <w:r w:rsidRPr="00A11908">
        <w:rPr>
          <w:lang w:val="es-ES"/>
        </w:rPr>
        <w:t>re</w:t>
      </w:r>
      <w:r>
        <w:rPr>
          <w:lang w:val="es-ES"/>
        </w:rPr>
        <w:t>sente (inmediato e histórico); p</w:t>
      </w:r>
      <w:r w:rsidRPr="00A11908">
        <w:rPr>
          <w:lang w:val="es-ES"/>
        </w:rPr>
        <w:t>asado. Estilo directo e indirecto. Descripción.</w:t>
      </w:r>
    </w:p>
    <w:p w:rsidR="0034652B" w:rsidRPr="00A11908" w:rsidRDefault="0034652B" w:rsidP="0034652B">
      <w:pPr>
        <w:rPr>
          <w:lang w:val="es-ES"/>
        </w:rPr>
      </w:pPr>
      <w:r w:rsidRPr="00A11908">
        <w:rPr>
          <w:lang w:val="es-ES"/>
        </w:rPr>
        <w:t>Tramas narrativas. La funcionalidad del relato. El pacto ficcional. Verosimilitud. El cuento.</w:t>
      </w:r>
    </w:p>
    <w:p w:rsidR="0034652B" w:rsidRPr="00A11908" w:rsidRDefault="0034652B" w:rsidP="0034652B">
      <w:pPr>
        <w:rPr>
          <w:lang w:val="es-ES"/>
        </w:rPr>
      </w:pPr>
      <w:r w:rsidRPr="00A11908">
        <w:rPr>
          <w:lang w:val="es-ES"/>
        </w:rPr>
        <w:t>Ortografía: Uso de S, C, Z, B, V.</w:t>
      </w:r>
    </w:p>
    <w:p w:rsidR="0034652B" w:rsidRPr="00A11908" w:rsidRDefault="0034652B" w:rsidP="0034652B">
      <w:pPr>
        <w:rPr>
          <w:u w:val="single"/>
          <w:lang w:val="es-ES"/>
        </w:rPr>
      </w:pPr>
      <w:r w:rsidRPr="00A11908">
        <w:rPr>
          <w:u w:val="single"/>
          <w:lang w:val="es-ES"/>
        </w:rPr>
        <w:t>Bibliografía, Unidad 4</w:t>
      </w:r>
    </w:p>
    <w:p w:rsidR="0034652B" w:rsidRPr="00A11908" w:rsidRDefault="0034652B" w:rsidP="0034652B">
      <w:pPr>
        <w:rPr>
          <w:lang w:val="es-ES"/>
        </w:rPr>
      </w:pPr>
      <w:r w:rsidRPr="00A11908">
        <w:rPr>
          <w:lang w:val="es-ES"/>
        </w:rPr>
        <w:t>Alvarado, Maite y Alicia ​</w:t>
      </w:r>
      <w:proofErr w:type="spellStart"/>
      <w:r w:rsidRPr="00A11908">
        <w:rPr>
          <w:lang w:val="es-ES"/>
        </w:rPr>
        <w:t>Yeannoteguy</w:t>
      </w:r>
      <w:proofErr w:type="spellEnd"/>
      <w:r w:rsidRPr="00A11908">
        <w:rPr>
          <w:lang w:val="es-ES"/>
        </w:rPr>
        <w:t>.​ “La narración” en La escritura y sus formas</w:t>
      </w:r>
    </w:p>
    <w:p w:rsidR="0034652B" w:rsidRDefault="0034652B" w:rsidP="0034652B">
      <w:pPr>
        <w:rPr>
          <w:lang w:val="es-ES"/>
        </w:rPr>
      </w:pPr>
      <w:proofErr w:type="gramStart"/>
      <w:r w:rsidRPr="00A11908">
        <w:rPr>
          <w:lang w:val="es-ES"/>
        </w:rPr>
        <w:t>discursivas</w:t>
      </w:r>
      <w:proofErr w:type="gramEnd"/>
      <w:r w:rsidRPr="00A11908">
        <w:rPr>
          <w:lang w:val="es-ES"/>
        </w:rPr>
        <w:t>. Buenos</w:t>
      </w:r>
      <w:r>
        <w:rPr>
          <w:lang w:val="es-ES"/>
        </w:rPr>
        <w:t xml:space="preserve"> </w:t>
      </w:r>
      <w:r w:rsidRPr="00A11908">
        <w:rPr>
          <w:lang w:val="es-ES"/>
        </w:rPr>
        <w:t xml:space="preserve">Aires: </w:t>
      </w:r>
      <w:proofErr w:type="spellStart"/>
      <w:r w:rsidRPr="00A11908">
        <w:rPr>
          <w:lang w:val="es-ES"/>
        </w:rPr>
        <w:t>Eudeba</w:t>
      </w:r>
      <w:proofErr w:type="spellEnd"/>
      <w:r w:rsidRPr="00A11908">
        <w:rPr>
          <w:lang w:val="es-ES"/>
        </w:rPr>
        <w:t>, 1999.</w:t>
      </w:r>
    </w:p>
    <w:p w:rsidR="0034652B" w:rsidRDefault="0034652B" w:rsidP="0034652B">
      <w:pPr>
        <w:rPr>
          <w:lang w:val="es-ES"/>
        </w:rPr>
      </w:pPr>
    </w:p>
    <w:p w:rsidR="0034652B" w:rsidRPr="00A11908" w:rsidRDefault="0034652B" w:rsidP="0034652B">
      <w:pPr>
        <w:rPr>
          <w:lang w:val="es-ES"/>
        </w:rPr>
      </w:pPr>
      <w:r w:rsidRPr="00A11908">
        <w:rPr>
          <w:lang w:val="es-ES"/>
        </w:rPr>
        <w:lastRenderedPageBreak/>
        <w:t>Berasategui, Blanca. ​“Contra las dictaduras del cuento” en El cultural. 27/11/15.</w:t>
      </w:r>
    </w:p>
    <w:p w:rsidR="0034652B" w:rsidRPr="00A11908" w:rsidRDefault="0034652B" w:rsidP="0034652B">
      <w:pPr>
        <w:rPr>
          <w:lang w:val="es-ES"/>
        </w:rPr>
      </w:pPr>
      <w:r w:rsidRPr="00A11908">
        <w:rPr>
          <w:lang w:val="es-ES"/>
        </w:rPr>
        <w:t>Disponible en</w:t>
      </w:r>
    </w:p>
    <w:p w:rsidR="0034652B" w:rsidRPr="00A11908" w:rsidRDefault="0034652B" w:rsidP="0034652B">
      <w:pPr>
        <w:rPr>
          <w:lang w:val="es-ES"/>
        </w:rPr>
      </w:pPr>
      <w:r w:rsidRPr="00A11908">
        <w:rPr>
          <w:lang w:val="es-ES"/>
        </w:rPr>
        <w:t>&lt;http://www.elcultural.com/revista/letras/Contra-las-dictaduras-del-cuento/37291&gt;</w:t>
      </w:r>
    </w:p>
    <w:p w:rsidR="0034652B" w:rsidRDefault="0034652B" w:rsidP="0034652B">
      <w:pPr>
        <w:rPr>
          <w:lang w:val="es-ES"/>
        </w:rPr>
      </w:pPr>
    </w:p>
    <w:p w:rsidR="0034652B" w:rsidRPr="00A11908" w:rsidRDefault="0034652B" w:rsidP="0034652B">
      <w:pPr>
        <w:rPr>
          <w:lang w:val="es-ES"/>
        </w:rPr>
      </w:pPr>
      <w:r>
        <w:rPr>
          <w:lang w:val="es-ES"/>
        </w:rPr>
        <w:t xml:space="preserve">Borges, Jorge Luis. “Funes el memorioso” en Ficciones. Buenos Aires: </w:t>
      </w:r>
      <w:proofErr w:type="spellStart"/>
      <w:r>
        <w:rPr>
          <w:lang w:val="es-ES"/>
        </w:rPr>
        <w:t>Emecé</w:t>
      </w:r>
      <w:proofErr w:type="spellEnd"/>
      <w:r>
        <w:rPr>
          <w:lang w:val="es-ES"/>
        </w:rPr>
        <w:t>, 2004.</w:t>
      </w:r>
    </w:p>
    <w:p w:rsidR="0034652B" w:rsidRDefault="0034652B" w:rsidP="0034652B">
      <w:pPr>
        <w:rPr>
          <w:lang w:val="es-ES"/>
        </w:rPr>
      </w:pPr>
    </w:p>
    <w:p w:rsidR="0034652B" w:rsidRPr="00A11908" w:rsidRDefault="0034652B" w:rsidP="0034652B">
      <w:pPr>
        <w:rPr>
          <w:lang w:val="es-ES"/>
        </w:rPr>
      </w:pPr>
      <w:proofErr w:type="spellStart"/>
      <w:r w:rsidRPr="00A11908">
        <w:rPr>
          <w:lang w:val="es-ES"/>
        </w:rPr>
        <w:t>Domenech</w:t>
      </w:r>
      <w:proofErr w:type="spellEnd"/>
      <w:r w:rsidRPr="00A11908">
        <w:rPr>
          <w:lang w:val="es-ES"/>
        </w:rPr>
        <w:t>, Lourdes y Romeo, Ana. “El ​ texto narrativo” y “Los tipos de narrador” en</w:t>
      </w:r>
    </w:p>
    <w:p w:rsidR="0034652B" w:rsidRPr="00A11908" w:rsidRDefault="0034652B" w:rsidP="0034652B">
      <w:pPr>
        <w:rPr>
          <w:lang w:val="es-ES"/>
        </w:rPr>
      </w:pPr>
      <w:r w:rsidRPr="00A11908">
        <w:rPr>
          <w:lang w:val="es-ES"/>
        </w:rPr>
        <w:t>Materiales de lengua y literatura. España, 2005-2012. Disponible en</w:t>
      </w:r>
    </w:p>
    <w:p w:rsidR="0034652B" w:rsidRPr="00A11908" w:rsidRDefault="0034652B" w:rsidP="0034652B">
      <w:pPr>
        <w:rPr>
          <w:lang w:val="es-ES"/>
        </w:rPr>
      </w:pPr>
      <w:r w:rsidRPr="00A11908">
        <w:rPr>
          <w:lang w:val="es-ES"/>
        </w:rPr>
        <w:t>&lt;http://www.materialesdelengua.org/LENGUA/tipologia/narracion/narracion.htm&gt; y</w:t>
      </w:r>
    </w:p>
    <w:p w:rsidR="0034652B" w:rsidRPr="00A11908" w:rsidRDefault="0034652B" w:rsidP="0034652B">
      <w:pPr>
        <w:rPr>
          <w:lang w:val="es-ES"/>
        </w:rPr>
      </w:pPr>
      <w:r w:rsidRPr="00A11908">
        <w:rPr>
          <w:lang w:val="es-ES"/>
        </w:rPr>
        <w:t>&lt;http://www.materialesdelengua.org/LITERATURA/TEXTOS_LITERARIOS/CUENTOS/co</w:t>
      </w:r>
    </w:p>
    <w:p w:rsidR="0034652B" w:rsidRPr="00A11908" w:rsidRDefault="0034652B" w:rsidP="0034652B">
      <w:pPr>
        <w:rPr>
          <w:lang w:val="es-ES"/>
        </w:rPr>
      </w:pPr>
      <w:proofErr w:type="spellStart"/>
      <w:proofErr w:type="gramStart"/>
      <w:r w:rsidRPr="00A11908">
        <w:rPr>
          <w:lang w:val="es-ES"/>
        </w:rPr>
        <w:t>ntar</w:t>
      </w:r>
      <w:proofErr w:type="spellEnd"/>
      <w:r w:rsidRPr="00A11908">
        <w:rPr>
          <w:lang w:val="es-ES"/>
        </w:rPr>
        <w:t>/tiposdenarrador.htm</w:t>
      </w:r>
      <w:proofErr w:type="gramEnd"/>
      <w:r w:rsidRPr="00A11908">
        <w:rPr>
          <w:lang w:val="es-ES"/>
        </w:rPr>
        <w:t>&gt;</w:t>
      </w:r>
    </w:p>
    <w:p w:rsidR="0034652B" w:rsidRDefault="0034652B" w:rsidP="0034652B">
      <w:pPr>
        <w:rPr>
          <w:lang w:val="es-ES"/>
        </w:rPr>
      </w:pPr>
    </w:p>
    <w:p w:rsidR="0034652B" w:rsidRPr="00A11908" w:rsidRDefault="0034652B" w:rsidP="0034652B">
      <w:pPr>
        <w:rPr>
          <w:lang w:val="es-ES"/>
        </w:rPr>
      </w:pPr>
      <w:r w:rsidRPr="00A11908">
        <w:rPr>
          <w:lang w:val="es-ES"/>
        </w:rPr>
        <w:t>Ministerio de Educación de España.​ “Los textos narrativos”. España. Disponible en</w:t>
      </w:r>
    </w:p>
    <w:p w:rsidR="0034652B" w:rsidRPr="00A11908" w:rsidRDefault="0034652B" w:rsidP="0034652B">
      <w:pPr>
        <w:rPr>
          <w:lang w:val="es-ES"/>
        </w:rPr>
      </w:pPr>
      <w:r w:rsidRPr="00A11908">
        <w:rPr>
          <w:lang w:val="es-ES"/>
        </w:rPr>
        <w:t>&lt;http://www.educacion.gob.es/exterior/centros/burdeos/es/materialesclase/textosnarrativo</w:t>
      </w:r>
    </w:p>
    <w:p w:rsidR="0034652B" w:rsidRPr="00A11908" w:rsidRDefault="0034652B" w:rsidP="0034652B">
      <w:pPr>
        <w:rPr>
          <w:lang w:val="es-ES"/>
        </w:rPr>
      </w:pPr>
      <w:r w:rsidRPr="00A11908">
        <w:rPr>
          <w:lang w:val="es-ES"/>
        </w:rPr>
        <w:t>s.pdf&gt;</w:t>
      </w:r>
    </w:p>
    <w:p w:rsidR="0034652B" w:rsidRDefault="0034652B" w:rsidP="0034652B">
      <w:pPr>
        <w:rPr>
          <w:lang w:val="es-ES"/>
        </w:rPr>
      </w:pPr>
    </w:p>
    <w:p w:rsidR="0034652B" w:rsidRPr="00A11908" w:rsidRDefault="0034652B" w:rsidP="0034652B">
      <w:pPr>
        <w:rPr>
          <w:lang w:val="es-ES"/>
        </w:rPr>
      </w:pPr>
      <w:proofErr w:type="spellStart"/>
      <w:r w:rsidRPr="00A11908">
        <w:rPr>
          <w:lang w:val="es-ES"/>
        </w:rPr>
        <w:t>Lange</w:t>
      </w:r>
      <w:proofErr w:type="spellEnd"/>
      <w:r w:rsidRPr="00A11908">
        <w:rPr>
          <w:lang w:val="es-ES"/>
        </w:rPr>
        <w:t xml:space="preserve">, Norah. ​Cuadernos de infancia. Buenos Aires: Losada 1994. Impreso. </w:t>
      </w:r>
      <w:proofErr w:type="spellStart"/>
      <w:r w:rsidRPr="00A11908">
        <w:rPr>
          <w:lang w:val="es-ES"/>
        </w:rPr>
        <w:t>Págs</w:t>
      </w:r>
      <w:proofErr w:type="spellEnd"/>
      <w:r w:rsidRPr="00A11908">
        <w:rPr>
          <w:lang w:val="es-ES"/>
        </w:rPr>
        <w:t xml:space="preserve"> 9 a 33.</w:t>
      </w:r>
    </w:p>
    <w:p w:rsidR="0034652B" w:rsidRDefault="0034652B" w:rsidP="0034652B">
      <w:pPr>
        <w:rPr>
          <w:lang w:val="es-ES"/>
        </w:rPr>
      </w:pPr>
    </w:p>
    <w:p w:rsidR="0034652B" w:rsidRPr="00A11908" w:rsidRDefault="0034652B" w:rsidP="0034652B">
      <w:pPr>
        <w:rPr>
          <w:lang w:val="es-ES"/>
        </w:rPr>
      </w:pPr>
      <w:proofErr w:type="spellStart"/>
      <w:r w:rsidRPr="00A11908">
        <w:rPr>
          <w:lang w:val="es-ES"/>
        </w:rPr>
        <w:t>Made</w:t>
      </w:r>
      <w:proofErr w:type="spellEnd"/>
      <w:r w:rsidRPr="00A11908">
        <w:rPr>
          <w:lang w:val="es-ES"/>
        </w:rPr>
        <w:t xml:space="preserve">, Gustavo. ​El país de la lechuza. Madrid: </w:t>
      </w:r>
      <w:proofErr w:type="spellStart"/>
      <w:r w:rsidRPr="00A11908">
        <w:rPr>
          <w:lang w:val="es-ES"/>
        </w:rPr>
        <w:t>Huerga</w:t>
      </w:r>
      <w:proofErr w:type="spellEnd"/>
      <w:r w:rsidRPr="00A11908">
        <w:rPr>
          <w:lang w:val="es-ES"/>
        </w:rPr>
        <w:t xml:space="preserve"> y Fierro Editores, 2014.</w:t>
      </w:r>
    </w:p>
    <w:p w:rsidR="0034652B" w:rsidRDefault="0034652B" w:rsidP="0034652B">
      <w:pPr>
        <w:rPr>
          <w:lang w:val="es-ES"/>
        </w:rPr>
      </w:pPr>
    </w:p>
    <w:p w:rsidR="0034652B" w:rsidRPr="00A11908" w:rsidRDefault="0034652B" w:rsidP="0034652B">
      <w:pPr>
        <w:rPr>
          <w:lang w:val="es-ES"/>
        </w:rPr>
      </w:pPr>
      <w:r w:rsidRPr="00A11908">
        <w:rPr>
          <w:lang w:val="es-ES"/>
        </w:rPr>
        <w:t xml:space="preserve">Páez, </w:t>
      </w:r>
      <w:proofErr w:type="gramStart"/>
      <w:r w:rsidRPr="00A11908">
        <w:rPr>
          <w:lang w:val="es-ES"/>
        </w:rPr>
        <w:t>Enrique​.</w:t>
      </w:r>
      <w:proofErr w:type="gramEnd"/>
      <w:r w:rsidRPr="00A11908">
        <w:rPr>
          <w:lang w:val="es-ES"/>
        </w:rPr>
        <w:t xml:space="preserve"> “Los 25 errores más frecuentes al escribir ficción” y “La construcción de la</w:t>
      </w:r>
    </w:p>
    <w:p w:rsidR="0034652B" w:rsidRPr="00A11908" w:rsidRDefault="0034652B" w:rsidP="0034652B">
      <w:pPr>
        <w:rPr>
          <w:lang w:val="es-ES"/>
        </w:rPr>
      </w:pPr>
      <w:proofErr w:type="gramStart"/>
      <w:r w:rsidRPr="00A11908">
        <w:rPr>
          <w:lang w:val="es-ES"/>
        </w:rPr>
        <w:t>escena</w:t>
      </w:r>
      <w:proofErr w:type="gramEnd"/>
      <w:r w:rsidRPr="00A11908">
        <w:rPr>
          <w:lang w:val="es-ES"/>
        </w:rPr>
        <w:t xml:space="preserve">. Cómo escribir relatos” en Creatividad literaria. Canal de </w:t>
      </w:r>
      <w:proofErr w:type="spellStart"/>
      <w:r w:rsidRPr="00A11908">
        <w:rPr>
          <w:lang w:val="es-ES"/>
        </w:rPr>
        <w:t>Youtube</w:t>
      </w:r>
      <w:proofErr w:type="spellEnd"/>
      <w:r w:rsidRPr="00A11908">
        <w:rPr>
          <w:lang w:val="es-ES"/>
        </w:rPr>
        <w:t>. &lt;</w:t>
      </w:r>
    </w:p>
    <w:p w:rsidR="0034652B" w:rsidRPr="00A11908" w:rsidRDefault="0034652B" w:rsidP="0034652B">
      <w:pPr>
        <w:rPr>
          <w:lang w:val="es-ES"/>
        </w:rPr>
      </w:pPr>
      <w:r w:rsidRPr="00A11908">
        <w:rPr>
          <w:lang w:val="es-ES"/>
        </w:rPr>
        <w:t>https://www.youtube.com/watch?v=MRyh1P7S_Fc&gt; y</w:t>
      </w:r>
    </w:p>
    <w:p w:rsidR="0034652B" w:rsidRPr="00A11908" w:rsidRDefault="0034652B" w:rsidP="0034652B">
      <w:pPr>
        <w:rPr>
          <w:lang w:val="es-ES"/>
        </w:rPr>
      </w:pPr>
      <w:r w:rsidRPr="00A11908">
        <w:rPr>
          <w:lang w:val="es-ES"/>
        </w:rPr>
        <w:t>&lt;https://www.youtube.com/watch?v=QSQZu8LV3A0&gt;</w:t>
      </w:r>
    </w:p>
    <w:p w:rsidR="0034652B" w:rsidRDefault="0034652B" w:rsidP="0034652B">
      <w:pPr>
        <w:rPr>
          <w:lang w:val="es-ES"/>
        </w:rPr>
      </w:pPr>
    </w:p>
    <w:p w:rsidR="0034652B" w:rsidRPr="00A11908" w:rsidRDefault="0034652B" w:rsidP="0034652B">
      <w:pPr>
        <w:rPr>
          <w:lang w:val="es-ES"/>
        </w:rPr>
      </w:pPr>
      <w:proofErr w:type="spellStart"/>
      <w:r w:rsidRPr="00A11908">
        <w:rPr>
          <w:lang w:val="es-ES"/>
        </w:rPr>
        <w:t>Pizarnik</w:t>
      </w:r>
      <w:proofErr w:type="spellEnd"/>
      <w:r w:rsidRPr="00A11908">
        <w:rPr>
          <w:lang w:val="es-ES"/>
        </w:rPr>
        <w:t xml:space="preserve">, </w:t>
      </w:r>
      <w:proofErr w:type="gramStart"/>
      <w:r w:rsidRPr="00A11908">
        <w:rPr>
          <w:lang w:val="es-ES"/>
        </w:rPr>
        <w:t>Alejandra​.</w:t>
      </w:r>
      <w:proofErr w:type="gramEnd"/>
      <w:r w:rsidRPr="00A11908">
        <w:rPr>
          <w:lang w:val="es-ES"/>
        </w:rPr>
        <w:t xml:space="preserve"> Diarios. Barcelona: Lumen, 2001. Web</w:t>
      </w:r>
    </w:p>
    <w:p w:rsidR="0034652B" w:rsidRPr="00A11908" w:rsidRDefault="0034652B" w:rsidP="0034652B">
      <w:pPr>
        <w:rPr>
          <w:lang w:val="es-ES"/>
        </w:rPr>
      </w:pPr>
      <w:r w:rsidRPr="00A11908">
        <w:rPr>
          <w:lang w:val="es-ES"/>
        </w:rPr>
        <w:lastRenderedPageBreak/>
        <w:t>&lt;https://somoslxspiratas.files.wordpress.com/2016/07/alejandra-pizarnik-diarios.pdf&gt;</w:t>
      </w:r>
    </w:p>
    <w:p w:rsidR="0034652B" w:rsidRDefault="0034652B" w:rsidP="0034652B">
      <w:pPr>
        <w:rPr>
          <w:lang w:val="es-ES"/>
        </w:rPr>
      </w:pPr>
    </w:p>
    <w:p w:rsidR="0034652B" w:rsidRDefault="0034652B" w:rsidP="0034652B">
      <w:pPr>
        <w:rPr>
          <w:lang w:val="es-ES"/>
        </w:rPr>
      </w:pPr>
      <w:proofErr w:type="spellStart"/>
      <w:r>
        <w:rPr>
          <w:lang w:val="es-ES"/>
        </w:rPr>
        <w:t>Sacheri</w:t>
      </w:r>
      <w:proofErr w:type="spellEnd"/>
      <w:r>
        <w:rPr>
          <w:lang w:val="es-ES"/>
        </w:rPr>
        <w:t>, Eduardo. “Papeles en el viento”. Buenos Aires: Alfaguara, 2011.</w:t>
      </w:r>
    </w:p>
    <w:p w:rsidR="0034652B" w:rsidRDefault="0034652B" w:rsidP="0034652B">
      <w:pPr>
        <w:rPr>
          <w:lang w:val="es-ES"/>
        </w:rPr>
      </w:pPr>
    </w:p>
    <w:p w:rsidR="0034652B" w:rsidRPr="00A11908" w:rsidRDefault="0034652B" w:rsidP="0034652B">
      <w:pPr>
        <w:rPr>
          <w:lang w:val="es-ES"/>
        </w:rPr>
      </w:pPr>
      <w:proofErr w:type="gramStart"/>
      <w:r w:rsidRPr="00A11908">
        <w:rPr>
          <w:lang w:val="es-ES"/>
        </w:rPr>
        <w:t>Wikipedia​.</w:t>
      </w:r>
      <w:proofErr w:type="gramEnd"/>
      <w:r w:rsidRPr="00A11908">
        <w:rPr>
          <w:lang w:val="es-ES"/>
        </w:rPr>
        <w:t xml:space="preserve"> </w:t>
      </w:r>
      <w:r>
        <w:rPr>
          <w:lang w:val="es-ES"/>
        </w:rPr>
        <w:t>“</w:t>
      </w:r>
      <w:r w:rsidRPr="00A11908">
        <w:rPr>
          <w:lang w:val="es-ES"/>
        </w:rPr>
        <w:t>María Esther de Miguel</w:t>
      </w:r>
      <w:r>
        <w:rPr>
          <w:lang w:val="es-ES"/>
        </w:rPr>
        <w:t>”</w:t>
      </w:r>
    </w:p>
    <w:p w:rsidR="0034652B" w:rsidRPr="00A11908" w:rsidRDefault="0034652B" w:rsidP="0034652B">
      <w:pPr>
        <w:rPr>
          <w:lang w:val="es-ES"/>
        </w:rPr>
      </w:pPr>
      <w:r w:rsidRPr="00A11908">
        <w:rPr>
          <w:lang w:val="es-ES"/>
        </w:rPr>
        <w:t>&lt;https://es.wikipedia.org/wiki/Mar%C3%ADa_Esther_de_Miguel&gt;</w:t>
      </w:r>
    </w:p>
    <w:p w:rsidR="0034652B" w:rsidRPr="00A11908" w:rsidRDefault="0034652B" w:rsidP="0034652B">
      <w:pPr>
        <w:rPr>
          <w:lang w:val="en-US"/>
        </w:rPr>
      </w:pPr>
      <w:r w:rsidRPr="00A11908">
        <w:rPr>
          <w:lang w:val="en-US"/>
        </w:rPr>
        <w:t>--------------- “Norah Lange”. Web &lt;https://es.wikipedia.org/wiki/Norah_Lange&gt;</w:t>
      </w:r>
    </w:p>
    <w:p w:rsidR="0034652B" w:rsidRPr="00A11908" w:rsidRDefault="0034652B" w:rsidP="0034652B">
      <w:pPr>
        <w:rPr>
          <w:lang w:val="es-ES"/>
        </w:rPr>
      </w:pPr>
      <w:r w:rsidRPr="00A11908">
        <w:rPr>
          <w:lang w:val="es-ES"/>
        </w:rPr>
        <w:t>--------------- “Victoria Ocampo”. Web &lt;https://es.wikipedia.org/wiki/Victoria_Ocampo&gt;</w:t>
      </w:r>
    </w:p>
    <w:p w:rsidR="0034652B" w:rsidRPr="00A11908" w:rsidRDefault="0034652B" w:rsidP="0034652B">
      <w:pPr>
        <w:rPr>
          <w:lang w:val="es-ES"/>
        </w:rPr>
      </w:pPr>
      <w:r w:rsidRPr="00A11908">
        <w:rPr>
          <w:lang w:val="es-ES"/>
        </w:rPr>
        <w:t xml:space="preserve">--------------- “Alejandra </w:t>
      </w:r>
      <w:proofErr w:type="spellStart"/>
      <w:r w:rsidRPr="00A11908">
        <w:rPr>
          <w:lang w:val="es-ES"/>
        </w:rPr>
        <w:t>Pizarnik</w:t>
      </w:r>
      <w:proofErr w:type="spellEnd"/>
      <w:r w:rsidRPr="00A11908">
        <w:rPr>
          <w:lang w:val="es-ES"/>
        </w:rPr>
        <w:t>”. Web &lt;https://es.wikipedia.org/wiki/Alejandra_Pizarnik&gt;</w:t>
      </w:r>
    </w:p>
    <w:p w:rsidR="0034652B" w:rsidRDefault="0034652B" w:rsidP="0034652B">
      <w:pPr>
        <w:rPr>
          <w:lang w:val="es-ES"/>
        </w:rPr>
      </w:pPr>
    </w:p>
    <w:p w:rsidR="0034652B" w:rsidRDefault="0034652B" w:rsidP="0034652B">
      <w:pPr>
        <w:rPr>
          <w:b/>
          <w:lang w:val="es-ES"/>
        </w:rPr>
      </w:pPr>
      <w:r w:rsidRPr="00A11908">
        <w:rPr>
          <w:b/>
          <w:lang w:val="es-ES"/>
        </w:rPr>
        <w:t>Unidad 5 Taller de escritura</w:t>
      </w:r>
    </w:p>
    <w:p w:rsidR="0034652B" w:rsidRDefault="0034652B" w:rsidP="0034652B">
      <w:r>
        <w:t xml:space="preserve">Técnicas de escritura con ejercicios simples y complejos, de generación y organización de las ideas, jerarquía de las oraciones, estructura de los textos y desarrollo de la escritura propiamente dicha. </w:t>
      </w:r>
    </w:p>
    <w:p w:rsidR="0034652B" w:rsidRDefault="0034652B" w:rsidP="0034652B">
      <w:pPr>
        <w:rPr>
          <w:lang w:val="es-ES"/>
        </w:rPr>
      </w:pPr>
      <w:r w:rsidRPr="00A11908">
        <w:rPr>
          <w:lang w:val="es-ES"/>
        </w:rPr>
        <w:t>Ideas previas. Cómo generar ideas. Mapa de ideas. Flujo de</w:t>
      </w:r>
      <w:r>
        <w:rPr>
          <w:lang w:val="es-ES"/>
        </w:rPr>
        <w:t xml:space="preserve"> </w:t>
      </w:r>
      <w:r w:rsidRPr="00A11908">
        <w:rPr>
          <w:lang w:val="es-ES"/>
        </w:rPr>
        <w:t>escritura. Plan de escritura. Escribir qué y para qué. Escribir para quién. Escribir es</w:t>
      </w:r>
      <w:r>
        <w:rPr>
          <w:lang w:val="es-ES"/>
        </w:rPr>
        <w:t xml:space="preserve"> </w:t>
      </w:r>
      <w:r w:rsidRPr="00A11908">
        <w:rPr>
          <w:lang w:val="es-ES"/>
        </w:rPr>
        <w:t xml:space="preserve">reescribir. Edición y autoedición. </w:t>
      </w:r>
    </w:p>
    <w:p w:rsidR="0034652B" w:rsidRPr="00A11908" w:rsidRDefault="0034652B" w:rsidP="0034652B">
      <w:pPr>
        <w:rPr>
          <w:u w:val="single"/>
          <w:lang w:val="es-ES"/>
        </w:rPr>
      </w:pPr>
      <w:r w:rsidRPr="00A11908">
        <w:rPr>
          <w:u w:val="single"/>
          <w:lang w:val="es-ES"/>
        </w:rPr>
        <w:t>Bibliografía, Unidad 5</w:t>
      </w:r>
    </w:p>
    <w:p w:rsidR="0034652B" w:rsidRPr="00A11908" w:rsidRDefault="0034652B" w:rsidP="0034652B">
      <w:pPr>
        <w:rPr>
          <w:lang w:val="es-ES"/>
        </w:rPr>
      </w:pPr>
      <w:proofErr w:type="spellStart"/>
      <w:r w:rsidRPr="00A11908">
        <w:rPr>
          <w:lang w:val="es-ES"/>
        </w:rPr>
        <w:t>Borzani</w:t>
      </w:r>
      <w:proofErr w:type="spellEnd"/>
      <w:r w:rsidRPr="00A11908">
        <w:rPr>
          <w:lang w:val="es-ES"/>
        </w:rPr>
        <w:t xml:space="preserve">, </w:t>
      </w:r>
      <w:proofErr w:type="spellStart"/>
      <w:proofErr w:type="gramStart"/>
      <w:r w:rsidRPr="00A11908">
        <w:rPr>
          <w:lang w:val="es-ES"/>
        </w:rPr>
        <w:t>Barbara</w:t>
      </w:r>
      <w:proofErr w:type="spellEnd"/>
      <w:r w:rsidRPr="00A11908">
        <w:rPr>
          <w:lang w:val="es-ES"/>
        </w:rPr>
        <w:t>​.</w:t>
      </w:r>
      <w:proofErr w:type="gramEnd"/>
      <w:r w:rsidRPr="00A11908">
        <w:rPr>
          <w:lang w:val="es-ES"/>
        </w:rPr>
        <w:t xml:space="preserve"> “Competencias digitales I” en Blog de </w:t>
      </w:r>
      <w:proofErr w:type="spellStart"/>
      <w:r w:rsidRPr="00A11908">
        <w:rPr>
          <w:lang w:val="es-ES"/>
        </w:rPr>
        <w:t>Borzani</w:t>
      </w:r>
      <w:proofErr w:type="spellEnd"/>
      <w:r w:rsidRPr="00A11908">
        <w:rPr>
          <w:lang w:val="es-ES"/>
        </w:rPr>
        <w:t xml:space="preserve"> &amp; Asociados. Feb 11,</w:t>
      </w:r>
    </w:p>
    <w:p w:rsidR="0034652B" w:rsidRPr="00A11908" w:rsidRDefault="0034652B" w:rsidP="0034652B">
      <w:pPr>
        <w:rPr>
          <w:lang w:val="es-ES"/>
        </w:rPr>
      </w:pPr>
      <w:r w:rsidRPr="00A11908">
        <w:rPr>
          <w:lang w:val="es-ES"/>
        </w:rPr>
        <w:t>2016. Web. &lt;http://borzaniyasociados.com/competencias-digitales-i/&gt;</w:t>
      </w:r>
    </w:p>
    <w:p w:rsidR="0034652B" w:rsidRPr="00A11908" w:rsidRDefault="0034652B" w:rsidP="0034652B">
      <w:pPr>
        <w:rPr>
          <w:lang w:val="es-ES"/>
        </w:rPr>
      </w:pPr>
      <w:r w:rsidRPr="00A11908">
        <w:rPr>
          <w:lang w:val="es-ES"/>
        </w:rPr>
        <w:t xml:space="preserve">​ ------------------------ “Fuentes fiables en la web, qué y cómo” en Blog de </w:t>
      </w:r>
      <w:proofErr w:type="spellStart"/>
      <w:r w:rsidRPr="00A11908">
        <w:rPr>
          <w:lang w:val="es-ES"/>
        </w:rPr>
        <w:t>Borzani</w:t>
      </w:r>
      <w:proofErr w:type="spellEnd"/>
      <w:r w:rsidRPr="00A11908">
        <w:rPr>
          <w:lang w:val="es-ES"/>
        </w:rPr>
        <w:t xml:space="preserve"> &amp;</w:t>
      </w:r>
    </w:p>
    <w:p w:rsidR="0034652B" w:rsidRPr="00A11908" w:rsidRDefault="0034652B" w:rsidP="0034652B">
      <w:pPr>
        <w:rPr>
          <w:lang w:val="es-ES"/>
        </w:rPr>
      </w:pPr>
      <w:r w:rsidRPr="00A11908">
        <w:rPr>
          <w:lang w:val="es-ES"/>
        </w:rPr>
        <w:t>Asociados. Feb 2, 2016. Web.</w:t>
      </w:r>
    </w:p>
    <w:p w:rsidR="0034652B" w:rsidRPr="00A11908" w:rsidRDefault="0034652B" w:rsidP="0034652B">
      <w:pPr>
        <w:rPr>
          <w:lang w:val="es-ES"/>
        </w:rPr>
      </w:pPr>
      <w:r w:rsidRPr="00A11908">
        <w:rPr>
          <w:lang w:val="es-ES"/>
        </w:rPr>
        <w:t>&lt;http://borzaniyasociados.com/fuentesfiablesenlawebqueycomo&gt;</w:t>
      </w:r>
    </w:p>
    <w:p w:rsidR="0034652B" w:rsidRPr="00A11908" w:rsidRDefault="0034652B" w:rsidP="0034652B">
      <w:pPr>
        <w:rPr>
          <w:lang w:val="es-ES"/>
        </w:rPr>
      </w:pPr>
      <w:r w:rsidRPr="00A11908">
        <w:rPr>
          <w:lang w:val="es-ES"/>
        </w:rPr>
        <w:t>​ ------------------------ “Wikipedia, la enciclopedia libre como fuente ¿fiable?” en Blog de</w:t>
      </w:r>
    </w:p>
    <w:p w:rsidR="0034652B" w:rsidRPr="00A11908" w:rsidRDefault="0034652B" w:rsidP="0034652B">
      <w:pPr>
        <w:rPr>
          <w:lang w:val="es-ES"/>
        </w:rPr>
      </w:pPr>
      <w:proofErr w:type="spellStart"/>
      <w:r w:rsidRPr="00A11908">
        <w:rPr>
          <w:lang w:val="es-ES"/>
        </w:rPr>
        <w:t>Borzani</w:t>
      </w:r>
      <w:proofErr w:type="spellEnd"/>
      <w:r w:rsidRPr="00A11908">
        <w:rPr>
          <w:lang w:val="es-ES"/>
        </w:rPr>
        <w:t xml:space="preserve"> &amp; Asociados. Ene 15, 2016. Web.</w:t>
      </w:r>
    </w:p>
    <w:p w:rsidR="0034652B" w:rsidRPr="00A11908" w:rsidRDefault="0034652B" w:rsidP="0034652B">
      <w:pPr>
        <w:rPr>
          <w:lang w:val="es-ES"/>
        </w:rPr>
      </w:pPr>
      <w:r w:rsidRPr="00A11908">
        <w:rPr>
          <w:lang w:val="es-ES"/>
        </w:rPr>
        <w:t>&lt;http://borzaniyasociados.com/wikipedia-la-enciclopedia-libre-como-fuente-fiable/&gt;</w:t>
      </w:r>
    </w:p>
    <w:p w:rsidR="0034652B" w:rsidRPr="00A11908" w:rsidRDefault="0034652B" w:rsidP="0034652B">
      <w:pPr>
        <w:rPr>
          <w:lang w:val="en-US"/>
        </w:rPr>
      </w:pPr>
      <w:r w:rsidRPr="00A11908">
        <w:rPr>
          <w:lang w:val="es-ES"/>
        </w:rPr>
        <w:t xml:space="preserve">​ ------------------------ “Escribir es reescribir” en Blog de </w:t>
      </w:r>
      <w:proofErr w:type="spellStart"/>
      <w:r w:rsidRPr="00A11908">
        <w:rPr>
          <w:lang w:val="es-ES"/>
        </w:rPr>
        <w:t>Borzani</w:t>
      </w:r>
      <w:proofErr w:type="spellEnd"/>
      <w:r w:rsidRPr="00A11908">
        <w:rPr>
          <w:lang w:val="es-ES"/>
        </w:rPr>
        <w:t xml:space="preserve"> &amp; Asociados. </w:t>
      </w:r>
      <w:r w:rsidRPr="00A11908">
        <w:rPr>
          <w:lang w:val="en-US"/>
        </w:rPr>
        <w:t>Jul 28, 2015.</w:t>
      </w:r>
    </w:p>
    <w:p w:rsidR="0034652B" w:rsidRPr="00A11908" w:rsidRDefault="0034652B" w:rsidP="0034652B">
      <w:pPr>
        <w:rPr>
          <w:lang w:val="en-US"/>
        </w:rPr>
      </w:pPr>
      <w:r w:rsidRPr="00A11908">
        <w:rPr>
          <w:lang w:val="en-US"/>
        </w:rPr>
        <w:t>Web. &lt;http://borzaniyasociados.com/escribir-es-reescribir/&gt;</w:t>
      </w:r>
    </w:p>
    <w:p w:rsidR="0034652B" w:rsidRDefault="0034652B" w:rsidP="0034652B">
      <w:pPr>
        <w:rPr>
          <w:lang w:val="en-US"/>
        </w:rPr>
      </w:pPr>
    </w:p>
    <w:p w:rsidR="0034652B" w:rsidRPr="00A11908" w:rsidRDefault="0034652B" w:rsidP="0034652B">
      <w:pPr>
        <w:rPr>
          <w:lang w:val="es-ES"/>
        </w:rPr>
      </w:pPr>
      <w:proofErr w:type="spellStart"/>
      <w:r w:rsidRPr="00A11908">
        <w:rPr>
          <w:lang w:val="en-US"/>
        </w:rPr>
        <w:lastRenderedPageBreak/>
        <w:t>Cassany</w:t>
      </w:r>
      <w:proofErr w:type="spellEnd"/>
      <w:r w:rsidRPr="00A11908">
        <w:rPr>
          <w:lang w:val="en-US"/>
        </w:rPr>
        <w:t xml:space="preserve">, </w:t>
      </w:r>
      <w:proofErr w:type="gramStart"/>
      <w:r w:rsidRPr="00A11908">
        <w:rPr>
          <w:lang w:val="en-US"/>
        </w:rPr>
        <w:t>Daniel​.</w:t>
      </w:r>
      <w:proofErr w:type="gramEnd"/>
      <w:r w:rsidRPr="00A11908">
        <w:rPr>
          <w:lang w:val="en-US"/>
        </w:rPr>
        <w:t xml:space="preserve"> </w:t>
      </w:r>
      <w:r w:rsidRPr="00A11908">
        <w:rPr>
          <w:lang w:val="es-ES"/>
        </w:rPr>
        <w:t>La cocina de la escritura. Barcelona: Editorial Anagrama, 1995.</w:t>
      </w:r>
    </w:p>
    <w:p w:rsidR="0034652B" w:rsidRPr="00A11908" w:rsidRDefault="0034652B" w:rsidP="0034652B">
      <w:pPr>
        <w:rPr>
          <w:lang w:val="es-ES"/>
        </w:rPr>
      </w:pPr>
      <w:r w:rsidRPr="00A11908">
        <w:rPr>
          <w:lang w:val="es-ES"/>
        </w:rPr>
        <w:t>Disponible en: http://www.centrodemaestros.mx/bam/bam-cocina-escritura-cassany.pdf</w:t>
      </w:r>
    </w:p>
    <w:p w:rsidR="0034652B" w:rsidRDefault="0034652B" w:rsidP="0034652B">
      <w:pPr>
        <w:rPr>
          <w:lang w:val="es-ES"/>
        </w:rPr>
      </w:pPr>
    </w:p>
    <w:p w:rsidR="0034652B" w:rsidRPr="00A11908" w:rsidRDefault="0034652B" w:rsidP="0034652B">
      <w:pPr>
        <w:rPr>
          <w:lang w:val="es-ES"/>
        </w:rPr>
      </w:pPr>
      <w:r w:rsidRPr="00A11908">
        <w:rPr>
          <w:lang w:val="es-ES"/>
        </w:rPr>
        <w:t xml:space="preserve">Páez, Enrique. ​Creatividad literaria. Canal de </w:t>
      </w:r>
      <w:proofErr w:type="spellStart"/>
      <w:r w:rsidRPr="00A11908">
        <w:rPr>
          <w:lang w:val="es-ES"/>
        </w:rPr>
        <w:t>Youtube</w:t>
      </w:r>
      <w:proofErr w:type="spellEnd"/>
      <w:r w:rsidRPr="00A11908">
        <w:rPr>
          <w:lang w:val="es-ES"/>
        </w:rPr>
        <w:t>. Web. Disponible en</w:t>
      </w:r>
    </w:p>
    <w:p w:rsidR="0034652B" w:rsidRPr="00A11908" w:rsidRDefault="0034652B" w:rsidP="0034652B">
      <w:pPr>
        <w:rPr>
          <w:lang w:val="es-ES"/>
        </w:rPr>
      </w:pPr>
      <w:r w:rsidRPr="00A11908">
        <w:rPr>
          <w:lang w:val="es-ES"/>
        </w:rPr>
        <w:t>&lt;https://www.youtube.com/user/CreatividadLiteraria/&gt;</w:t>
      </w:r>
    </w:p>
    <w:p w:rsidR="0034652B" w:rsidRDefault="0034652B" w:rsidP="0034652B">
      <w:pPr>
        <w:rPr>
          <w:lang w:val="es-ES"/>
        </w:rPr>
      </w:pPr>
    </w:p>
    <w:p w:rsidR="0034652B" w:rsidRPr="00A11908" w:rsidRDefault="0034652B" w:rsidP="0034652B">
      <w:pPr>
        <w:rPr>
          <w:lang w:val="es-ES"/>
        </w:rPr>
      </w:pPr>
      <w:proofErr w:type="spellStart"/>
      <w:r w:rsidRPr="00A11908">
        <w:rPr>
          <w:lang w:val="es-ES"/>
        </w:rPr>
        <w:t>Piglia</w:t>
      </w:r>
      <w:proofErr w:type="spellEnd"/>
      <w:r w:rsidRPr="00A11908">
        <w:rPr>
          <w:lang w:val="es-ES"/>
        </w:rPr>
        <w:t xml:space="preserve">, </w:t>
      </w:r>
      <w:proofErr w:type="gramStart"/>
      <w:r w:rsidRPr="00A11908">
        <w:rPr>
          <w:lang w:val="es-ES"/>
        </w:rPr>
        <w:t>Ricardo​.</w:t>
      </w:r>
      <w:proofErr w:type="gramEnd"/>
      <w:r w:rsidRPr="00A11908">
        <w:rPr>
          <w:lang w:val="es-ES"/>
        </w:rPr>
        <w:t xml:space="preserve"> "Manuel Puig y la magia del relato" y “Roberto </w:t>
      </w:r>
      <w:proofErr w:type="spellStart"/>
      <w:r w:rsidRPr="00A11908">
        <w:rPr>
          <w:lang w:val="es-ES"/>
        </w:rPr>
        <w:t>Arlt</w:t>
      </w:r>
      <w:proofErr w:type="spellEnd"/>
      <w:r w:rsidRPr="00A11908">
        <w:rPr>
          <w:lang w:val="es-ES"/>
        </w:rPr>
        <w:t>. La ficción del dinero”</w:t>
      </w:r>
    </w:p>
    <w:p w:rsidR="0034652B" w:rsidRPr="00A11908" w:rsidRDefault="0034652B" w:rsidP="0034652B">
      <w:pPr>
        <w:rPr>
          <w:lang w:val="es-ES"/>
        </w:rPr>
      </w:pPr>
      <w:proofErr w:type="gramStart"/>
      <w:r w:rsidRPr="00A11908">
        <w:rPr>
          <w:lang w:val="es-ES"/>
        </w:rPr>
        <w:t>en</w:t>
      </w:r>
      <w:proofErr w:type="gramEnd"/>
      <w:r w:rsidRPr="00A11908">
        <w:rPr>
          <w:lang w:val="es-ES"/>
        </w:rPr>
        <w:t xml:space="preserve"> La Argentina en pedazos. Colección Fierro. Buenos Aires: Ediciones de la Urraca,</w:t>
      </w:r>
    </w:p>
    <w:p w:rsidR="0034652B" w:rsidRPr="00A11908" w:rsidRDefault="0034652B" w:rsidP="0034652B">
      <w:pPr>
        <w:rPr>
          <w:lang w:val="es-ES"/>
        </w:rPr>
      </w:pPr>
      <w:r w:rsidRPr="00A11908">
        <w:rPr>
          <w:lang w:val="es-ES"/>
        </w:rPr>
        <w:t>1993. Impreso. Págs. 114 a 138</w:t>
      </w:r>
    </w:p>
    <w:p w:rsidR="0034652B" w:rsidRDefault="0034652B" w:rsidP="0034652B">
      <w:pPr>
        <w:rPr>
          <w:lang w:val="es-ES"/>
        </w:rPr>
      </w:pPr>
    </w:p>
    <w:p w:rsidR="0034652B" w:rsidRPr="00A11908" w:rsidRDefault="0034652B" w:rsidP="0034652B">
      <w:pPr>
        <w:rPr>
          <w:lang w:val="es-ES"/>
        </w:rPr>
      </w:pPr>
      <w:proofErr w:type="gramStart"/>
      <w:r w:rsidRPr="00A11908">
        <w:rPr>
          <w:lang w:val="es-ES"/>
        </w:rPr>
        <w:t>RAE​.</w:t>
      </w:r>
      <w:proofErr w:type="gramEnd"/>
      <w:r w:rsidRPr="00A11908">
        <w:rPr>
          <w:lang w:val="es-ES"/>
        </w:rPr>
        <w:t xml:space="preserve"> “Queísmo” y “Dequeísmo” en Diccionario Panhispánico de Dudas. 2005.</w:t>
      </w:r>
    </w:p>
    <w:p w:rsidR="0034652B" w:rsidRPr="00A11908" w:rsidRDefault="0034652B" w:rsidP="0034652B">
      <w:pPr>
        <w:rPr>
          <w:lang w:val="es-ES"/>
        </w:rPr>
      </w:pPr>
      <w:r w:rsidRPr="00A11908">
        <w:rPr>
          <w:lang w:val="es-ES"/>
        </w:rPr>
        <w:t>http://lema.rae.es/dpd/srv/search?id=0WI0lLaCjD655ud6n5 y</w:t>
      </w:r>
    </w:p>
    <w:p w:rsidR="0034652B" w:rsidRPr="00A11908" w:rsidRDefault="0034652B" w:rsidP="0034652B">
      <w:pPr>
        <w:rPr>
          <w:lang w:val="es-ES"/>
        </w:rPr>
      </w:pPr>
      <w:r w:rsidRPr="00A11908">
        <w:rPr>
          <w:lang w:val="es-ES"/>
        </w:rPr>
        <w:t>http://lema.rae.es/dpd/srv/search?id=vTr05If13D6tGOqCWV</w:t>
      </w:r>
    </w:p>
    <w:p w:rsidR="0034652B" w:rsidRDefault="0034652B" w:rsidP="0034652B">
      <w:pPr>
        <w:rPr>
          <w:lang w:val="es-ES"/>
        </w:rPr>
      </w:pPr>
    </w:p>
    <w:p w:rsidR="0034652B" w:rsidRPr="00A11908" w:rsidRDefault="0034652B" w:rsidP="0034652B">
      <w:pPr>
        <w:rPr>
          <w:lang w:val="es-ES"/>
        </w:rPr>
      </w:pPr>
      <w:r w:rsidRPr="00A11908">
        <w:rPr>
          <w:lang w:val="es-ES"/>
        </w:rPr>
        <w:t xml:space="preserve">Ruiz Gómez, Daniel. ​Cómo aprender a escribir bien. Barcelona: </w:t>
      </w:r>
      <w:proofErr w:type="spellStart"/>
      <w:r w:rsidRPr="00A11908">
        <w:rPr>
          <w:lang w:val="es-ES"/>
        </w:rPr>
        <w:t>Libsa</w:t>
      </w:r>
      <w:proofErr w:type="spellEnd"/>
      <w:r w:rsidRPr="00A11908">
        <w:rPr>
          <w:lang w:val="es-ES"/>
        </w:rPr>
        <w:t>, 2003. Impreso.</w:t>
      </w:r>
    </w:p>
    <w:p w:rsidR="00260C90" w:rsidRDefault="00260C90" w:rsidP="000A2FF0">
      <w:pPr>
        <w:spacing w:after="0" w:line="240" w:lineRule="auto"/>
        <w:rPr>
          <w:rFonts w:ascii="Arial" w:hAnsi="Arial" w:cs="Arial"/>
          <w:b/>
          <w:sz w:val="24"/>
          <w:szCs w:val="24"/>
        </w:rPr>
      </w:pPr>
    </w:p>
    <w:p w:rsidR="00260C90" w:rsidRPr="006C0EE1" w:rsidRDefault="00260C90" w:rsidP="000A2FF0">
      <w:pPr>
        <w:spacing w:after="0" w:line="240" w:lineRule="auto"/>
        <w:rPr>
          <w:rFonts w:ascii="Arial" w:hAnsi="Arial" w:cs="Arial"/>
          <w:b/>
          <w:sz w:val="24"/>
          <w:szCs w:val="24"/>
          <w:lang w:val="es-ES"/>
        </w:rPr>
      </w:pPr>
    </w:p>
    <w:p w:rsidR="00260C90" w:rsidRDefault="00260C90" w:rsidP="000A2FF0">
      <w:pPr>
        <w:spacing w:after="0" w:line="240" w:lineRule="auto"/>
        <w:rPr>
          <w:rFonts w:ascii="Arial" w:hAnsi="Arial" w:cs="Arial"/>
          <w:b/>
          <w:sz w:val="24"/>
          <w:szCs w:val="24"/>
        </w:rPr>
      </w:pPr>
    </w:p>
    <w:p w:rsidR="00260C90" w:rsidRDefault="00260C90" w:rsidP="000A2FF0">
      <w:pPr>
        <w:spacing w:after="0" w:line="240" w:lineRule="auto"/>
        <w:rPr>
          <w:rFonts w:ascii="Arial" w:hAnsi="Arial" w:cs="Arial"/>
          <w:b/>
          <w:sz w:val="24"/>
          <w:szCs w:val="24"/>
        </w:rPr>
      </w:pPr>
    </w:p>
    <w:p w:rsidR="00260C90" w:rsidRDefault="00260C90" w:rsidP="000A2FF0">
      <w:pPr>
        <w:spacing w:after="0" w:line="240" w:lineRule="auto"/>
        <w:rPr>
          <w:rFonts w:ascii="Arial" w:hAnsi="Arial" w:cs="Arial"/>
          <w:b/>
          <w:sz w:val="24"/>
          <w:szCs w:val="24"/>
        </w:rPr>
      </w:pPr>
    </w:p>
    <w:p w:rsidR="00015E90" w:rsidRPr="00C47750" w:rsidRDefault="00015E90" w:rsidP="00015E90">
      <w:pPr>
        <w:spacing w:after="0" w:line="240" w:lineRule="auto"/>
        <w:rPr>
          <w:rFonts w:ascii="Arial" w:hAnsi="Arial" w:cs="Arial"/>
        </w:rPr>
        <w:sectPr w:rsidR="00015E90" w:rsidRPr="00C47750" w:rsidSect="00C47750">
          <w:headerReference w:type="default" r:id="rId7"/>
          <w:footerReference w:type="default" r:id="rId8"/>
          <w:headerReference w:type="first" r:id="rId9"/>
          <w:footerReference w:type="first" r:id="rId10"/>
          <w:pgSz w:w="12240" w:h="15840"/>
          <w:pgMar w:top="851" w:right="1701" w:bottom="567" w:left="1701" w:header="708" w:footer="708" w:gutter="0"/>
          <w:cols w:space="708"/>
          <w:titlePg/>
          <w:docGrid w:linePitch="360"/>
        </w:sectPr>
      </w:pPr>
    </w:p>
    <w:p w:rsidR="00ED2236" w:rsidRPr="00ED2236" w:rsidRDefault="00ED2236" w:rsidP="00ED2236">
      <w:pPr>
        <w:rPr>
          <w:b/>
          <w:color w:val="00B050"/>
          <w:sz w:val="28"/>
          <w:szCs w:val="28"/>
          <w:lang w:val="es-ES"/>
        </w:rPr>
      </w:pPr>
      <w:r w:rsidRPr="00ED2236">
        <w:rPr>
          <w:b/>
          <w:color w:val="00B050"/>
          <w:sz w:val="28"/>
          <w:szCs w:val="28"/>
          <w:lang w:val="es-ES"/>
        </w:rPr>
        <w:lastRenderedPageBreak/>
        <w:t>Actividades prácticas</w:t>
      </w:r>
    </w:p>
    <w:p w:rsidR="00015E90" w:rsidRPr="00C47750" w:rsidRDefault="00015E90" w:rsidP="00015E90">
      <w:pPr>
        <w:spacing w:after="0" w:line="240" w:lineRule="auto"/>
        <w:rPr>
          <w:rFonts w:ascii="Arial" w:hAnsi="Arial" w:cs="Arial"/>
          <w:b/>
          <w:sz w:val="24"/>
          <w:szCs w:val="24"/>
        </w:rPr>
      </w:pPr>
    </w:p>
    <w:tbl>
      <w:tblPr>
        <w:tblW w:w="13385" w:type="dxa"/>
        <w:tblCellMar>
          <w:top w:w="15" w:type="dxa"/>
          <w:left w:w="15" w:type="dxa"/>
          <w:bottom w:w="15" w:type="dxa"/>
          <w:right w:w="15" w:type="dxa"/>
        </w:tblCellMar>
        <w:tblLook w:val="0000" w:firstRow="0" w:lastRow="0" w:firstColumn="0" w:lastColumn="0" w:noHBand="0" w:noVBand="0"/>
      </w:tblPr>
      <w:tblGrid>
        <w:gridCol w:w="923"/>
        <w:gridCol w:w="1762"/>
        <w:gridCol w:w="1820"/>
        <w:gridCol w:w="3491"/>
        <w:gridCol w:w="1219"/>
        <w:gridCol w:w="941"/>
        <w:gridCol w:w="1685"/>
        <w:gridCol w:w="1544"/>
      </w:tblGrid>
      <w:tr w:rsidR="00015E90" w:rsidRPr="00EF4FA6" w:rsidTr="00E518FC">
        <w:trPr>
          <w:trHeight w:val="520"/>
        </w:trPr>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Unidad</w:t>
            </w:r>
          </w:p>
        </w:tc>
        <w:tc>
          <w:tcPr>
            <w:tcW w:w="176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Contenido</w:t>
            </w:r>
          </w:p>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básico</w:t>
            </w:r>
          </w:p>
        </w:tc>
        <w:tc>
          <w:tcPr>
            <w:tcW w:w="18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Nombre</w:t>
            </w:r>
          </w:p>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de tema o clase</w:t>
            </w:r>
          </w:p>
        </w:tc>
        <w:tc>
          <w:tcPr>
            <w:tcW w:w="34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Método / recurso</w:t>
            </w:r>
          </w:p>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Didáctico</w:t>
            </w:r>
          </w:p>
        </w:tc>
        <w:tc>
          <w:tcPr>
            <w:tcW w:w="12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Cantidad</w:t>
            </w:r>
          </w:p>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 xml:space="preserve">de </w:t>
            </w:r>
            <w:proofErr w:type="spellStart"/>
            <w:r w:rsidRPr="00EF4FA6">
              <w:rPr>
                <w:rFonts w:asciiTheme="minorHAnsi" w:hAnsiTheme="minorHAnsi" w:cs="Arial"/>
                <w:b/>
                <w:lang w:val="es-ES"/>
              </w:rPr>
              <w:t>hs</w:t>
            </w:r>
            <w:proofErr w:type="spellEnd"/>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Ámbito</w:t>
            </w:r>
          </w:p>
        </w:tc>
        <w:tc>
          <w:tcPr>
            <w:tcW w:w="168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Tipo de</w:t>
            </w:r>
          </w:p>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evaluación</w:t>
            </w:r>
          </w:p>
        </w:tc>
        <w:tc>
          <w:tcPr>
            <w:tcW w:w="154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b/>
                <w:lang w:val="es-ES"/>
              </w:rPr>
            </w:pPr>
            <w:r w:rsidRPr="00EF4FA6">
              <w:rPr>
                <w:rFonts w:asciiTheme="minorHAnsi" w:hAnsiTheme="minorHAnsi" w:cs="Arial"/>
                <w:b/>
                <w:lang w:val="es-ES"/>
              </w:rPr>
              <w:t>Fecha estimada</w:t>
            </w:r>
          </w:p>
        </w:tc>
      </w:tr>
      <w:tr w:rsidR="00015E90" w:rsidRPr="00EF4FA6" w:rsidTr="00E518FC">
        <w:trPr>
          <w:trHeight w:val="1289"/>
        </w:trPr>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lang w:val="es-ES"/>
              </w:rPr>
            </w:pPr>
            <w:r w:rsidRPr="00EF4FA6">
              <w:rPr>
                <w:rFonts w:asciiTheme="minorHAnsi" w:hAnsiTheme="minorHAnsi" w:cs="Arial"/>
                <w:lang w:val="es-ES"/>
              </w:rPr>
              <w:t>1</w:t>
            </w:r>
            <w:r w:rsidRPr="00EF4FA6">
              <w:rPr>
                <w:rFonts w:asciiTheme="minorHAnsi" w:hAnsiTheme="minorHAnsi" w:cs="Arial"/>
                <w:lang w:val="es-ES"/>
              </w:rPr>
              <w:br/>
            </w:r>
          </w:p>
        </w:tc>
        <w:tc>
          <w:tcPr>
            <w:tcW w:w="176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EF4FA6" w:rsidP="00A5082D">
            <w:pPr>
              <w:spacing w:after="0" w:line="240" w:lineRule="auto"/>
              <w:jc w:val="center"/>
              <w:rPr>
                <w:rFonts w:asciiTheme="minorHAnsi" w:hAnsiTheme="minorHAnsi" w:cs="Arial"/>
                <w:lang w:val="es-ES"/>
              </w:rPr>
            </w:pPr>
            <w:r>
              <w:rPr>
                <w:rFonts w:asciiTheme="minorHAnsi" w:hAnsiTheme="minorHAnsi" w:cs="Arial"/>
              </w:rPr>
              <w:t>Pautas de escritura. Ortografía</w:t>
            </w:r>
          </w:p>
        </w:tc>
        <w:tc>
          <w:tcPr>
            <w:tcW w:w="18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5D5086" w:rsidP="00A5082D">
            <w:pPr>
              <w:spacing w:after="0" w:line="240" w:lineRule="auto"/>
              <w:jc w:val="center"/>
              <w:rPr>
                <w:rFonts w:asciiTheme="minorHAnsi" w:hAnsiTheme="minorHAnsi" w:cs="Arial"/>
                <w:lang w:val="es-ES"/>
              </w:rPr>
            </w:pPr>
            <w:r>
              <w:rPr>
                <w:rFonts w:asciiTheme="minorHAnsi" w:hAnsiTheme="minorHAnsi" w:cs="Arial"/>
                <w:lang w:val="es-ES"/>
              </w:rPr>
              <w:t>Escribir bien para comprender bien</w:t>
            </w:r>
          </w:p>
        </w:tc>
        <w:tc>
          <w:tcPr>
            <w:tcW w:w="34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EF60DA" w:rsidP="00EF60DA">
            <w:pPr>
              <w:spacing w:after="0" w:line="240" w:lineRule="auto"/>
              <w:jc w:val="center"/>
              <w:rPr>
                <w:rFonts w:asciiTheme="minorHAnsi" w:hAnsiTheme="minorHAnsi" w:cs="Arial"/>
                <w:lang w:val="es-ES"/>
              </w:rPr>
            </w:pPr>
            <w:r>
              <w:rPr>
                <w:rFonts w:asciiTheme="minorHAnsi" w:hAnsiTheme="minorHAnsi" w:cs="Arial"/>
              </w:rPr>
              <w:t>Exposición. Conversación</w:t>
            </w:r>
            <w:r w:rsidR="00253FB9">
              <w:rPr>
                <w:rFonts w:asciiTheme="minorHAnsi" w:hAnsiTheme="minorHAnsi" w:cs="Arial"/>
              </w:rPr>
              <w:t>. Ejercicios.</w:t>
            </w:r>
          </w:p>
        </w:tc>
        <w:tc>
          <w:tcPr>
            <w:tcW w:w="12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25031F" w:rsidP="00A5082D">
            <w:pPr>
              <w:spacing w:after="0" w:line="240" w:lineRule="auto"/>
              <w:jc w:val="center"/>
              <w:rPr>
                <w:rFonts w:asciiTheme="minorHAnsi" w:hAnsiTheme="minorHAnsi" w:cs="Arial"/>
                <w:lang w:val="es-ES"/>
              </w:rPr>
            </w:pPr>
            <w:r>
              <w:rPr>
                <w:rFonts w:asciiTheme="minorHAnsi" w:hAnsiTheme="minorHAnsi" w:cs="Arial"/>
                <w:lang w:val="es-ES"/>
              </w:rPr>
              <w:t>6</w:t>
            </w:r>
            <w:r w:rsidR="00015E90" w:rsidRPr="00EF4FA6">
              <w:rPr>
                <w:rFonts w:asciiTheme="minorHAnsi" w:hAnsiTheme="minorHAnsi" w:cs="Arial"/>
                <w:lang w:val="es-ES"/>
              </w:rPr>
              <w:br/>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015E90" w:rsidP="00A5082D">
            <w:pPr>
              <w:spacing w:after="0" w:line="240" w:lineRule="auto"/>
              <w:jc w:val="center"/>
              <w:rPr>
                <w:rFonts w:asciiTheme="minorHAnsi" w:hAnsiTheme="minorHAnsi" w:cs="Arial"/>
                <w:lang w:val="es-ES"/>
              </w:rPr>
            </w:pPr>
            <w:r w:rsidRPr="00EF4FA6">
              <w:rPr>
                <w:rFonts w:asciiTheme="minorHAnsi" w:hAnsiTheme="minorHAnsi" w:cs="Arial"/>
                <w:lang w:val="es-ES"/>
              </w:rPr>
              <w:t>Aula</w:t>
            </w:r>
            <w:r w:rsidRPr="00EF4FA6">
              <w:rPr>
                <w:rFonts w:asciiTheme="minorHAnsi" w:hAnsiTheme="minorHAnsi" w:cs="Arial"/>
                <w:lang w:val="es-ES"/>
              </w:rPr>
              <w:br/>
            </w:r>
          </w:p>
        </w:tc>
        <w:tc>
          <w:tcPr>
            <w:tcW w:w="168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25031F" w:rsidP="00A5082D">
            <w:pPr>
              <w:spacing w:after="0" w:line="240" w:lineRule="auto"/>
              <w:jc w:val="center"/>
              <w:rPr>
                <w:rFonts w:asciiTheme="minorHAnsi" w:hAnsiTheme="minorHAnsi" w:cs="Arial"/>
                <w:lang w:val="es-ES"/>
              </w:rPr>
            </w:pPr>
            <w:r>
              <w:rPr>
                <w:rFonts w:asciiTheme="minorHAnsi" w:hAnsiTheme="minorHAnsi" w:cs="Arial"/>
                <w:lang w:val="es-ES"/>
              </w:rPr>
              <w:t>Diagnóstico</w:t>
            </w:r>
          </w:p>
        </w:tc>
        <w:tc>
          <w:tcPr>
            <w:tcW w:w="154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15E90" w:rsidRPr="00EF4FA6" w:rsidRDefault="008E1AD0" w:rsidP="008E1AD0">
            <w:pPr>
              <w:spacing w:after="0" w:line="240" w:lineRule="auto"/>
              <w:jc w:val="center"/>
              <w:rPr>
                <w:rFonts w:asciiTheme="minorHAnsi" w:hAnsiTheme="minorHAnsi" w:cs="Arial"/>
                <w:lang w:val="es-ES"/>
              </w:rPr>
            </w:pPr>
            <w:r>
              <w:rPr>
                <w:rFonts w:asciiTheme="minorHAnsi" w:hAnsiTheme="minorHAnsi" w:cs="Arial"/>
                <w:lang w:val="es-ES"/>
              </w:rPr>
              <w:t>22-3</w:t>
            </w:r>
          </w:p>
        </w:tc>
      </w:tr>
      <w:tr w:rsidR="00E518FC" w:rsidRPr="00EF4FA6" w:rsidTr="00E518FC">
        <w:trPr>
          <w:trHeight w:val="1301"/>
        </w:trPr>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2</w:t>
            </w:r>
            <w:r w:rsidRPr="00EF4FA6">
              <w:rPr>
                <w:rFonts w:asciiTheme="minorHAnsi" w:hAnsiTheme="minorHAnsi" w:cs="Arial"/>
                <w:lang w:val="es-ES"/>
              </w:rPr>
              <w:br/>
            </w:r>
          </w:p>
        </w:tc>
        <w:tc>
          <w:tcPr>
            <w:tcW w:w="176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rPr>
              <w:t>Lectura. Comprensión de textos</w:t>
            </w:r>
          </w:p>
        </w:tc>
        <w:tc>
          <w:tcPr>
            <w:tcW w:w="18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Qué, para qué, por qué y cómo leemos</w:t>
            </w:r>
          </w:p>
        </w:tc>
        <w:tc>
          <w:tcPr>
            <w:tcW w:w="34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53FB9" w:rsidP="00E518FC">
            <w:pPr>
              <w:spacing w:after="0" w:line="240" w:lineRule="auto"/>
              <w:jc w:val="center"/>
              <w:rPr>
                <w:rFonts w:asciiTheme="minorHAnsi" w:hAnsiTheme="minorHAnsi" w:cs="Arial"/>
                <w:lang w:val="es-ES"/>
              </w:rPr>
            </w:pPr>
            <w:r>
              <w:rPr>
                <w:rFonts w:asciiTheme="minorHAnsi" w:hAnsiTheme="minorHAnsi" w:cs="Arial"/>
              </w:rPr>
              <w:t>Lectura. Subrayado de ideas principales. Titulación. Ejercicios.</w:t>
            </w:r>
          </w:p>
        </w:tc>
        <w:tc>
          <w:tcPr>
            <w:tcW w:w="12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C13AED" w:rsidP="00E518FC">
            <w:pPr>
              <w:spacing w:after="0" w:line="240" w:lineRule="auto"/>
              <w:jc w:val="center"/>
              <w:rPr>
                <w:rFonts w:asciiTheme="minorHAnsi" w:hAnsiTheme="minorHAnsi" w:cs="Arial"/>
                <w:lang w:val="es-ES"/>
              </w:rPr>
            </w:pPr>
            <w:r>
              <w:rPr>
                <w:rFonts w:asciiTheme="minorHAnsi" w:hAnsiTheme="minorHAnsi" w:cs="Arial"/>
                <w:lang w:val="es-ES"/>
              </w:rPr>
              <w:t>12</w:t>
            </w:r>
            <w:r w:rsidR="00E518FC" w:rsidRPr="00EF4FA6">
              <w:rPr>
                <w:rFonts w:asciiTheme="minorHAnsi" w:hAnsiTheme="minorHAnsi" w:cs="Arial"/>
                <w:lang w:val="es-ES"/>
              </w:rPr>
              <w:br/>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 xml:space="preserve">Clase y fuera de clase </w:t>
            </w:r>
          </w:p>
        </w:tc>
        <w:tc>
          <w:tcPr>
            <w:tcW w:w="168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5031F" w:rsidP="00E518FC">
            <w:pPr>
              <w:spacing w:after="0" w:line="240" w:lineRule="auto"/>
              <w:jc w:val="center"/>
              <w:rPr>
                <w:rFonts w:asciiTheme="minorHAnsi" w:hAnsiTheme="minorHAnsi" w:cs="Arial"/>
                <w:lang w:val="es-ES"/>
              </w:rPr>
            </w:pPr>
            <w:r>
              <w:rPr>
                <w:rFonts w:asciiTheme="minorHAnsi" w:hAnsiTheme="minorHAnsi" w:cs="Arial"/>
                <w:lang w:val="es-ES"/>
              </w:rPr>
              <w:t>Lectura. Escrito individual</w:t>
            </w:r>
          </w:p>
        </w:tc>
        <w:tc>
          <w:tcPr>
            <w:tcW w:w="154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C13AED" w:rsidP="00E518FC">
            <w:pPr>
              <w:spacing w:after="0" w:line="240" w:lineRule="auto"/>
              <w:jc w:val="center"/>
              <w:rPr>
                <w:rFonts w:asciiTheme="minorHAnsi" w:hAnsiTheme="minorHAnsi" w:cs="Arial"/>
                <w:lang w:val="es-ES"/>
              </w:rPr>
            </w:pPr>
            <w:r>
              <w:rPr>
                <w:rFonts w:asciiTheme="minorHAnsi" w:hAnsiTheme="minorHAnsi" w:cs="Arial"/>
                <w:lang w:val="es-ES"/>
              </w:rPr>
              <w:t>11</w:t>
            </w:r>
            <w:r w:rsidR="008E1AD0">
              <w:rPr>
                <w:rFonts w:asciiTheme="minorHAnsi" w:hAnsiTheme="minorHAnsi" w:cs="Arial"/>
                <w:lang w:val="es-ES"/>
              </w:rPr>
              <w:t>-4</w:t>
            </w:r>
          </w:p>
        </w:tc>
      </w:tr>
      <w:tr w:rsidR="00E518FC" w:rsidRPr="00EF4FA6" w:rsidTr="00E518FC">
        <w:trPr>
          <w:trHeight w:val="1550"/>
        </w:trPr>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3</w:t>
            </w:r>
          </w:p>
        </w:tc>
        <w:tc>
          <w:tcPr>
            <w:tcW w:w="176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rPr>
            </w:pPr>
            <w:r>
              <w:rPr>
                <w:rFonts w:asciiTheme="minorHAnsi" w:hAnsiTheme="minorHAnsi" w:cs="Arial"/>
              </w:rPr>
              <w:t>Tipos textuales. Conectores. Coherencia. Cohesión.</w:t>
            </w:r>
          </w:p>
        </w:tc>
        <w:tc>
          <w:tcPr>
            <w:tcW w:w="18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La distribución de la información</w:t>
            </w:r>
          </w:p>
        </w:tc>
        <w:tc>
          <w:tcPr>
            <w:tcW w:w="34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53FB9" w:rsidP="00E518FC">
            <w:pPr>
              <w:spacing w:after="0" w:line="240" w:lineRule="auto"/>
              <w:jc w:val="center"/>
              <w:rPr>
                <w:rFonts w:asciiTheme="minorHAnsi" w:hAnsiTheme="minorHAnsi" w:cs="Arial"/>
                <w:lang w:val="es-ES"/>
              </w:rPr>
            </w:pPr>
            <w:r>
              <w:rPr>
                <w:rFonts w:asciiTheme="minorHAnsi" w:hAnsiTheme="minorHAnsi" w:cs="Arial"/>
                <w:lang w:val="es-ES"/>
              </w:rPr>
              <w:t xml:space="preserve">Exposición. Ejercicios. </w:t>
            </w:r>
            <w:r>
              <w:rPr>
                <w:rFonts w:asciiTheme="minorHAnsi" w:hAnsiTheme="minorHAnsi" w:cs="Arial"/>
              </w:rPr>
              <w:t>Conectores</w:t>
            </w:r>
            <w:r>
              <w:rPr>
                <w:rFonts w:asciiTheme="minorHAnsi" w:hAnsiTheme="minorHAnsi" w:cs="Arial"/>
              </w:rPr>
              <w:t>.</w:t>
            </w:r>
            <w:r>
              <w:rPr>
                <w:rFonts w:asciiTheme="minorHAnsi" w:hAnsiTheme="minorHAnsi" w:cs="Arial"/>
                <w:lang w:val="es-ES"/>
              </w:rPr>
              <w:t xml:space="preserve"> Corrección. Reedición.</w:t>
            </w:r>
          </w:p>
        </w:tc>
        <w:tc>
          <w:tcPr>
            <w:tcW w:w="12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C13AED" w:rsidP="00E518FC">
            <w:pPr>
              <w:spacing w:after="0" w:line="240" w:lineRule="auto"/>
              <w:jc w:val="center"/>
              <w:rPr>
                <w:rFonts w:asciiTheme="minorHAnsi" w:hAnsiTheme="minorHAnsi" w:cs="Arial"/>
                <w:lang w:val="es-ES"/>
              </w:rPr>
            </w:pPr>
            <w:r>
              <w:rPr>
                <w:rFonts w:asciiTheme="minorHAnsi" w:hAnsiTheme="minorHAnsi" w:cs="Arial"/>
                <w:lang w:val="es-ES"/>
              </w:rPr>
              <w:t>9</w:t>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sidRPr="00EF4FA6">
              <w:rPr>
                <w:rFonts w:asciiTheme="minorHAnsi" w:hAnsiTheme="minorHAnsi" w:cs="Arial"/>
                <w:lang w:val="es-ES"/>
              </w:rPr>
              <w:t>Aula</w:t>
            </w:r>
          </w:p>
        </w:tc>
        <w:tc>
          <w:tcPr>
            <w:tcW w:w="168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5031F" w:rsidP="00E518FC">
            <w:pPr>
              <w:spacing w:after="0" w:line="240" w:lineRule="auto"/>
              <w:jc w:val="center"/>
              <w:rPr>
                <w:rFonts w:asciiTheme="minorHAnsi" w:hAnsiTheme="minorHAnsi" w:cs="Arial"/>
                <w:lang w:val="es-ES"/>
              </w:rPr>
            </w:pPr>
            <w:r>
              <w:rPr>
                <w:rFonts w:asciiTheme="minorHAnsi" w:hAnsiTheme="minorHAnsi" w:cs="Arial"/>
                <w:lang w:val="es-ES"/>
              </w:rPr>
              <w:t>Escrito individual</w:t>
            </w:r>
          </w:p>
        </w:tc>
        <w:tc>
          <w:tcPr>
            <w:tcW w:w="154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C13AED" w:rsidP="00C13AED">
            <w:pPr>
              <w:spacing w:after="0" w:line="240" w:lineRule="auto"/>
              <w:jc w:val="center"/>
              <w:rPr>
                <w:rFonts w:asciiTheme="minorHAnsi" w:hAnsiTheme="minorHAnsi" w:cs="Arial"/>
                <w:lang w:val="es-ES"/>
              </w:rPr>
            </w:pPr>
            <w:r>
              <w:rPr>
                <w:rFonts w:asciiTheme="minorHAnsi" w:hAnsiTheme="minorHAnsi" w:cs="Arial"/>
                <w:lang w:val="es-ES"/>
              </w:rPr>
              <w:t>19-4</w:t>
            </w:r>
          </w:p>
        </w:tc>
      </w:tr>
      <w:tr w:rsidR="00E518FC" w:rsidRPr="00EF4FA6" w:rsidTr="00E518FC">
        <w:trPr>
          <w:trHeight w:val="1289"/>
        </w:trPr>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4</w:t>
            </w:r>
          </w:p>
        </w:tc>
        <w:tc>
          <w:tcPr>
            <w:tcW w:w="176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rPr>
            </w:pPr>
            <w:r>
              <w:rPr>
                <w:rFonts w:asciiTheme="minorHAnsi" w:hAnsiTheme="minorHAnsi" w:cs="Arial"/>
              </w:rPr>
              <w:t xml:space="preserve">Narración. El relato. Ficción. Cuento. </w:t>
            </w:r>
            <w:r>
              <w:rPr>
                <w:rFonts w:asciiTheme="minorHAnsi" w:hAnsiTheme="minorHAnsi" w:cs="Arial"/>
              </w:rPr>
              <w:t>Ortografía</w:t>
            </w:r>
          </w:p>
        </w:tc>
        <w:tc>
          <w:tcPr>
            <w:tcW w:w="18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Leer para contar</w:t>
            </w:r>
          </w:p>
        </w:tc>
        <w:tc>
          <w:tcPr>
            <w:tcW w:w="34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53FB9" w:rsidP="00E518FC">
            <w:pPr>
              <w:spacing w:after="0" w:line="240" w:lineRule="auto"/>
              <w:jc w:val="center"/>
              <w:rPr>
                <w:rFonts w:asciiTheme="minorHAnsi" w:hAnsiTheme="minorHAnsi" w:cs="Arial"/>
                <w:lang w:val="es-ES"/>
              </w:rPr>
            </w:pPr>
            <w:r>
              <w:rPr>
                <w:rFonts w:asciiTheme="minorHAnsi" w:hAnsiTheme="minorHAnsi" w:cs="Arial"/>
                <w:lang w:val="es-ES"/>
              </w:rPr>
              <w:t>Lectura. Conversación. Escritura. Videos. Producción. Corrección.</w:t>
            </w:r>
          </w:p>
        </w:tc>
        <w:tc>
          <w:tcPr>
            <w:tcW w:w="12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C13AED" w:rsidP="00E518FC">
            <w:pPr>
              <w:spacing w:after="0" w:line="240" w:lineRule="auto"/>
              <w:jc w:val="center"/>
              <w:rPr>
                <w:rFonts w:asciiTheme="minorHAnsi" w:hAnsiTheme="minorHAnsi" w:cs="Arial"/>
                <w:lang w:val="es-ES"/>
              </w:rPr>
            </w:pPr>
            <w:r>
              <w:rPr>
                <w:rFonts w:asciiTheme="minorHAnsi" w:hAnsiTheme="minorHAnsi" w:cs="Arial"/>
                <w:lang w:val="es-ES"/>
              </w:rPr>
              <w:t>9</w:t>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 xml:space="preserve">Clase y fuera de clase </w:t>
            </w:r>
          </w:p>
        </w:tc>
        <w:tc>
          <w:tcPr>
            <w:tcW w:w="168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5031F" w:rsidP="00E518FC">
            <w:pPr>
              <w:spacing w:after="0" w:line="240" w:lineRule="auto"/>
              <w:jc w:val="center"/>
              <w:rPr>
                <w:rFonts w:asciiTheme="minorHAnsi" w:hAnsiTheme="minorHAnsi" w:cs="Arial"/>
                <w:lang w:val="es-ES"/>
              </w:rPr>
            </w:pPr>
            <w:r>
              <w:rPr>
                <w:rFonts w:asciiTheme="minorHAnsi" w:hAnsiTheme="minorHAnsi" w:cs="Arial"/>
                <w:lang w:val="es-ES"/>
              </w:rPr>
              <w:t>Redacción. Individual.</w:t>
            </w:r>
          </w:p>
        </w:tc>
        <w:tc>
          <w:tcPr>
            <w:tcW w:w="154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C13AED" w:rsidP="00E518FC">
            <w:pPr>
              <w:spacing w:after="0" w:line="240" w:lineRule="auto"/>
              <w:jc w:val="center"/>
              <w:rPr>
                <w:rFonts w:asciiTheme="minorHAnsi" w:hAnsiTheme="minorHAnsi" w:cs="Arial"/>
                <w:lang w:val="es-ES"/>
              </w:rPr>
            </w:pPr>
            <w:r>
              <w:rPr>
                <w:rFonts w:asciiTheme="minorHAnsi" w:hAnsiTheme="minorHAnsi" w:cs="Arial"/>
                <w:lang w:val="es-ES"/>
              </w:rPr>
              <w:t>9-5</w:t>
            </w:r>
          </w:p>
        </w:tc>
      </w:tr>
      <w:tr w:rsidR="00E518FC" w:rsidRPr="00EF4FA6" w:rsidTr="00E518FC">
        <w:trPr>
          <w:trHeight w:val="273"/>
        </w:trPr>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5</w:t>
            </w:r>
          </w:p>
        </w:tc>
        <w:tc>
          <w:tcPr>
            <w:tcW w:w="176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rPr>
            </w:pPr>
            <w:r>
              <w:rPr>
                <w:rFonts w:asciiTheme="minorHAnsi" w:hAnsiTheme="minorHAnsi" w:cs="Arial"/>
              </w:rPr>
              <w:t>Ideas previas. Organización de ideas. Cómo escribir y para quién. Edición.</w:t>
            </w:r>
          </w:p>
        </w:tc>
        <w:tc>
          <w:tcPr>
            <w:tcW w:w="18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Aprender a escribir</w:t>
            </w:r>
          </w:p>
        </w:tc>
        <w:tc>
          <w:tcPr>
            <w:tcW w:w="349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53FB9" w:rsidP="00E518FC">
            <w:pPr>
              <w:spacing w:after="0" w:line="240" w:lineRule="auto"/>
              <w:jc w:val="center"/>
              <w:rPr>
                <w:rFonts w:asciiTheme="minorHAnsi" w:hAnsiTheme="minorHAnsi" w:cs="Arial"/>
                <w:lang w:val="es-ES"/>
              </w:rPr>
            </w:pPr>
            <w:r>
              <w:rPr>
                <w:rFonts w:asciiTheme="minorHAnsi" w:hAnsiTheme="minorHAnsi" w:cs="Arial"/>
                <w:lang w:val="es-ES"/>
              </w:rPr>
              <w:t xml:space="preserve">Exposición. Lectura. </w:t>
            </w:r>
            <w:r w:rsidR="000E57E7">
              <w:rPr>
                <w:rFonts w:asciiTheme="minorHAnsi" w:hAnsiTheme="minorHAnsi" w:cs="Arial"/>
                <w:lang w:val="es-ES"/>
              </w:rPr>
              <w:t>Conversación</w:t>
            </w:r>
            <w:r w:rsidR="000E57E7">
              <w:rPr>
                <w:rFonts w:asciiTheme="minorHAnsi" w:hAnsiTheme="minorHAnsi" w:cs="Arial"/>
                <w:lang w:val="es-ES"/>
              </w:rPr>
              <w:t xml:space="preserve">. </w:t>
            </w:r>
            <w:r>
              <w:rPr>
                <w:rFonts w:asciiTheme="minorHAnsi" w:hAnsiTheme="minorHAnsi" w:cs="Arial"/>
                <w:lang w:val="es-ES"/>
              </w:rPr>
              <w:t>Análisis de ideas. Mapas de ideas.</w:t>
            </w:r>
          </w:p>
        </w:tc>
        <w:tc>
          <w:tcPr>
            <w:tcW w:w="12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C13AED" w:rsidP="00E518FC">
            <w:pPr>
              <w:spacing w:after="0" w:line="240" w:lineRule="auto"/>
              <w:jc w:val="center"/>
              <w:rPr>
                <w:rFonts w:asciiTheme="minorHAnsi" w:hAnsiTheme="minorHAnsi" w:cs="Arial"/>
                <w:lang w:val="es-ES"/>
              </w:rPr>
            </w:pPr>
            <w:r>
              <w:rPr>
                <w:rFonts w:asciiTheme="minorHAnsi" w:hAnsiTheme="minorHAnsi" w:cs="Arial"/>
                <w:lang w:val="es-ES"/>
              </w:rPr>
              <w:t>9</w:t>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E518FC" w:rsidP="00E518FC">
            <w:pPr>
              <w:spacing w:after="0" w:line="240" w:lineRule="auto"/>
              <w:jc w:val="center"/>
              <w:rPr>
                <w:rFonts w:asciiTheme="minorHAnsi" w:hAnsiTheme="minorHAnsi" w:cs="Arial"/>
                <w:lang w:val="es-ES"/>
              </w:rPr>
            </w:pPr>
            <w:r>
              <w:rPr>
                <w:rFonts w:asciiTheme="minorHAnsi" w:hAnsiTheme="minorHAnsi" w:cs="Arial"/>
                <w:lang w:val="es-ES"/>
              </w:rPr>
              <w:t xml:space="preserve">Clase y fuera de clase </w:t>
            </w:r>
          </w:p>
        </w:tc>
        <w:tc>
          <w:tcPr>
            <w:tcW w:w="168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25031F" w:rsidP="00E518FC">
            <w:pPr>
              <w:spacing w:after="0" w:line="240" w:lineRule="auto"/>
              <w:jc w:val="center"/>
              <w:rPr>
                <w:rFonts w:asciiTheme="minorHAnsi" w:hAnsiTheme="minorHAnsi" w:cs="Arial"/>
                <w:lang w:val="es-ES"/>
              </w:rPr>
            </w:pPr>
            <w:r>
              <w:rPr>
                <w:rFonts w:asciiTheme="minorHAnsi" w:hAnsiTheme="minorHAnsi" w:cs="Arial"/>
                <w:lang w:val="es-ES"/>
              </w:rPr>
              <w:t>Cuadro. Trabajo práctico.</w:t>
            </w:r>
          </w:p>
        </w:tc>
        <w:tc>
          <w:tcPr>
            <w:tcW w:w="154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518FC" w:rsidRPr="00EF4FA6" w:rsidRDefault="00C13AED" w:rsidP="00E518FC">
            <w:pPr>
              <w:spacing w:after="0" w:line="240" w:lineRule="auto"/>
              <w:jc w:val="center"/>
              <w:rPr>
                <w:rFonts w:asciiTheme="minorHAnsi" w:hAnsiTheme="minorHAnsi" w:cs="Arial"/>
                <w:lang w:val="es-ES"/>
              </w:rPr>
            </w:pPr>
            <w:r>
              <w:rPr>
                <w:rFonts w:asciiTheme="minorHAnsi" w:hAnsiTheme="minorHAnsi" w:cs="Arial"/>
                <w:lang w:val="es-ES"/>
              </w:rPr>
              <w:t>24-5</w:t>
            </w:r>
          </w:p>
        </w:tc>
      </w:tr>
    </w:tbl>
    <w:p w:rsidR="00015E90" w:rsidRPr="00C47750" w:rsidRDefault="00015E90" w:rsidP="00015E90">
      <w:pPr>
        <w:spacing w:after="0" w:line="240" w:lineRule="auto"/>
        <w:rPr>
          <w:rFonts w:ascii="Arial" w:hAnsi="Arial" w:cs="Arial"/>
          <w:sz w:val="24"/>
          <w:szCs w:val="24"/>
        </w:rPr>
        <w:sectPr w:rsidR="00015E90" w:rsidRPr="00C47750" w:rsidSect="001D35B5">
          <w:pgSz w:w="15840" w:h="12240" w:orient="landscape"/>
          <w:pgMar w:top="1701" w:right="1418" w:bottom="1701" w:left="1418" w:header="709" w:footer="709" w:gutter="0"/>
          <w:cols w:space="708"/>
          <w:docGrid w:linePitch="360"/>
        </w:sectPr>
      </w:pPr>
    </w:p>
    <w:p w:rsidR="00ED2236" w:rsidRDefault="00ED2236" w:rsidP="00ED2236">
      <w:pPr>
        <w:spacing w:after="0" w:line="240" w:lineRule="auto"/>
        <w:rPr>
          <w:rFonts w:asciiTheme="minorHAnsi" w:hAnsiTheme="minorHAnsi" w:cs="Arial"/>
          <w:b/>
          <w:color w:val="00B050"/>
          <w:sz w:val="28"/>
          <w:szCs w:val="28"/>
        </w:rPr>
      </w:pPr>
      <w:r>
        <w:rPr>
          <w:rFonts w:asciiTheme="minorHAnsi" w:hAnsiTheme="minorHAnsi" w:cs="Arial"/>
          <w:b/>
          <w:color w:val="00B050"/>
          <w:sz w:val="28"/>
          <w:szCs w:val="28"/>
        </w:rPr>
        <w:lastRenderedPageBreak/>
        <w:t>Material de consulta</w:t>
      </w:r>
    </w:p>
    <w:p w:rsidR="00ED2236" w:rsidRPr="00AD7318" w:rsidRDefault="00ED2236" w:rsidP="00ED2236">
      <w:pPr>
        <w:spacing w:after="0" w:line="240" w:lineRule="auto"/>
        <w:rPr>
          <w:rFonts w:asciiTheme="minorHAnsi" w:hAnsiTheme="minorHAnsi" w:cs="Arial"/>
          <w:b/>
          <w:color w:val="00B050"/>
          <w:sz w:val="28"/>
          <w:szCs w:val="28"/>
        </w:rPr>
      </w:pPr>
    </w:p>
    <w:p w:rsidR="00ED2236" w:rsidRPr="00BB2683" w:rsidRDefault="00ED2236" w:rsidP="00ED2236">
      <w:pPr>
        <w:rPr>
          <w:lang w:val="es-ES"/>
        </w:rPr>
      </w:pPr>
      <w:r w:rsidRPr="00BB2683">
        <w:rPr>
          <w:lang w:val="es-ES"/>
        </w:rPr>
        <w:t>AAL Academia Argentina de las Letras. &lt;http://www.aal.edu.ar&gt;</w:t>
      </w:r>
    </w:p>
    <w:p w:rsidR="00ED2236" w:rsidRPr="00BB2683" w:rsidRDefault="00ED2236" w:rsidP="00ED2236">
      <w:pPr>
        <w:rPr>
          <w:lang w:val="es-ES"/>
        </w:rPr>
      </w:pPr>
      <w:r w:rsidRPr="00BB2683">
        <w:rPr>
          <w:lang w:val="es-ES"/>
        </w:rPr>
        <w:t>Biblioteca Digital Mundial. UNESCO, Biblioteca del Congreso de Estados Unidos, et al.</w:t>
      </w:r>
    </w:p>
    <w:p w:rsidR="00ED2236" w:rsidRPr="00BB2683" w:rsidRDefault="00ED2236" w:rsidP="00ED2236">
      <w:pPr>
        <w:rPr>
          <w:lang w:val="es-ES"/>
        </w:rPr>
      </w:pPr>
      <w:r w:rsidRPr="00BB2683">
        <w:rPr>
          <w:lang w:val="es-ES"/>
        </w:rPr>
        <w:t>&lt;https://www.wdl.org/es&gt;</w:t>
      </w:r>
    </w:p>
    <w:p w:rsidR="00ED2236" w:rsidRPr="00BB2683" w:rsidRDefault="00ED2236" w:rsidP="00ED2236">
      <w:pPr>
        <w:rPr>
          <w:lang w:val="es-ES"/>
        </w:rPr>
      </w:pPr>
      <w:r w:rsidRPr="00BB2683">
        <w:rPr>
          <w:lang w:val="es-ES"/>
        </w:rPr>
        <w:t>Biblioteca Electrónica de Ciencia y Tecnología. Ministerio de Ciencia, Tecnología e</w:t>
      </w:r>
    </w:p>
    <w:p w:rsidR="00ED2236" w:rsidRPr="00BB2683" w:rsidRDefault="00ED2236" w:rsidP="00ED2236">
      <w:pPr>
        <w:rPr>
          <w:lang w:val="es-ES"/>
        </w:rPr>
      </w:pPr>
      <w:r w:rsidRPr="00BB2683">
        <w:rPr>
          <w:lang w:val="es-ES"/>
        </w:rPr>
        <w:t>Innovación Productiva. Presidencia de la Nación. República Argentina.</w:t>
      </w:r>
    </w:p>
    <w:p w:rsidR="00ED2236" w:rsidRPr="00BB2683" w:rsidRDefault="00ED2236" w:rsidP="00ED2236">
      <w:pPr>
        <w:rPr>
          <w:lang w:val="es-ES"/>
        </w:rPr>
      </w:pPr>
      <w:r w:rsidRPr="00BB2683">
        <w:rPr>
          <w:lang w:val="es-ES"/>
        </w:rPr>
        <w:t>&lt;http://www.biblioteca.mincyt.gob.ar/accesoabierto/index?ver=nacional&gt;</w:t>
      </w:r>
    </w:p>
    <w:p w:rsidR="00ED2236" w:rsidRPr="00BB2683" w:rsidRDefault="00ED2236" w:rsidP="00ED2236">
      <w:pPr>
        <w:rPr>
          <w:lang w:val="es-ES"/>
        </w:rPr>
      </w:pPr>
      <w:r w:rsidRPr="00BB2683">
        <w:rPr>
          <w:lang w:val="es-ES"/>
        </w:rPr>
        <w:t>CLACSO. Red de Bibliotecas Virtuales de Ciencias Sociales de América Latina y el</w:t>
      </w:r>
    </w:p>
    <w:p w:rsidR="00ED2236" w:rsidRPr="00BB2683" w:rsidRDefault="00ED2236" w:rsidP="00ED2236">
      <w:pPr>
        <w:rPr>
          <w:lang w:val="es-ES"/>
        </w:rPr>
      </w:pPr>
      <w:r w:rsidRPr="00BB2683">
        <w:rPr>
          <w:lang w:val="es-ES"/>
        </w:rPr>
        <w:t>Caribe. &lt;http://biblioteca.clacso.edu.ar/&gt;</w:t>
      </w:r>
    </w:p>
    <w:p w:rsidR="00ED2236" w:rsidRPr="00BB2683" w:rsidRDefault="00ED2236" w:rsidP="00ED2236">
      <w:pPr>
        <w:rPr>
          <w:lang w:val="es-ES"/>
        </w:rPr>
      </w:pPr>
      <w:r w:rsidRPr="00BB2683">
        <w:rPr>
          <w:lang w:val="es-ES"/>
        </w:rPr>
        <w:t>De Lengua y Literatura. Blog &lt;http://delenguayliteratura.com&gt;</w:t>
      </w:r>
    </w:p>
    <w:p w:rsidR="00ED2236" w:rsidRPr="00BB2683" w:rsidRDefault="00ED2236" w:rsidP="00ED2236">
      <w:pPr>
        <w:rPr>
          <w:lang w:val="es-ES"/>
        </w:rPr>
      </w:pPr>
      <w:proofErr w:type="spellStart"/>
      <w:r w:rsidRPr="00BB2683">
        <w:rPr>
          <w:lang w:val="es-ES"/>
        </w:rPr>
        <w:t>Dialnet</w:t>
      </w:r>
      <w:proofErr w:type="spellEnd"/>
      <w:r w:rsidRPr="00BB2683">
        <w:rPr>
          <w:lang w:val="es-ES"/>
        </w:rPr>
        <w:t>. Universidad de La Rioja. España. Web. &lt;https://dialnet.unirioja.es/&gt;</w:t>
      </w:r>
    </w:p>
    <w:p w:rsidR="00ED2236" w:rsidRPr="00BB2683" w:rsidRDefault="00ED2236" w:rsidP="00ED2236">
      <w:pPr>
        <w:rPr>
          <w:lang w:val="es-ES"/>
        </w:rPr>
      </w:pPr>
      <w:proofErr w:type="spellStart"/>
      <w:r w:rsidRPr="00BB2683">
        <w:rPr>
          <w:lang w:val="es-ES"/>
        </w:rPr>
        <w:t>Educatina</w:t>
      </w:r>
      <w:proofErr w:type="spellEnd"/>
      <w:r w:rsidRPr="00BB2683">
        <w:rPr>
          <w:lang w:val="es-ES"/>
        </w:rPr>
        <w:t xml:space="preserve">. Canal en </w:t>
      </w:r>
      <w:proofErr w:type="spellStart"/>
      <w:r w:rsidRPr="00BB2683">
        <w:rPr>
          <w:lang w:val="es-ES"/>
        </w:rPr>
        <w:t>Youtube</w:t>
      </w:r>
      <w:proofErr w:type="spellEnd"/>
      <w:r w:rsidRPr="00BB2683">
        <w:rPr>
          <w:lang w:val="es-ES"/>
        </w:rPr>
        <w:t xml:space="preserve"> &lt; https://www.youtube.com/user/educatina&gt;</w:t>
      </w:r>
    </w:p>
    <w:p w:rsidR="00ED2236" w:rsidRPr="00BB2683" w:rsidRDefault="00ED2236" w:rsidP="00ED2236">
      <w:pPr>
        <w:rPr>
          <w:lang w:val="es-ES"/>
        </w:rPr>
      </w:pPr>
      <w:r w:rsidRPr="00BB2683">
        <w:rPr>
          <w:lang w:val="es-ES"/>
        </w:rPr>
        <w:t xml:space="preserve">El </w:t>
      </w:r>
      <w:proofErr w:type="gramStart"/>
      <w:r w:rsidRPr="00BB2683">
        <w:rPr>
          <w:lang w:val="es-ES"/>
        </w:rPr>
        <w:t>Castellano</w:t>
      </w:r>
      <w:proofErr w:type="gramEnd"/>
      <w:r w:rsidRPr="00BB2683">
        <w:rPr>
          <w:lang w:val="es-ES"/>
        </w:rPr>
        <w:t>. Blog &lt; http://www.elcastellano.org/&gt;</w:t>
      </w:r>
    </w:p>
    <w:p w:rsidR="00ED2236" w:rsidRPr="00BB2683" w:rsidRDefault="00ED2236" w:rsidP="00ED2236">
      <w:pPr>
        <w:rPr>
          <w:lang w:val="es-ES"/>
        </w:rPr>
      </w:pPr>
      <w:proofErr w:type="spellStart"/>
      <w:r w:rsidRPr="00BB2683">
        <w:rPr>
          <w:lang w:val="es-ES"/>
        </w:rPr>
        <w:t>Fundeu</w:t>
      </w:r>
      <w:proofErr w:type="spellEnd"/>
      <w:r w:rsidRPr="00BB2683">
        <w:rPr>
          <w:lang w:val="es-ES"/>
        </w:rPr>
        <w:t xml:space="preserve"> Fundación del español urgente. Blog &lt;http://www.fundeu.es&gt;</w:t>
      </w:r>
    </w:p>
    <w:p w:rsidR="00ED2236" w:rsidRPr="00BB2683" w:rsidRDefault="00ED2236" w:rsidP="00ED2236">
      <w:pPr>
        <w:rPr>
          <w:lang w:val="es-ES"/>
        </w:rPr>
      </w:pPr>
      <w:r w:rsidRPr="00BB2683">
        <w:rPr>
          <w:lang w:val="es-ES"/>
        </w:rPr>
        <w:t>Gramáticas. Blog &lt;www.gramaticas.net&gt;</w:t>
      </w:r>
    </w:p>
    <w:p w:rsidR="00ED2236" w:rsidRPr="00BB2683" w:rsidRDefault="00ED2236" w:rsidP="00ED2236">
      <w:pPr>
        <w:rPr>
          <w:lang w:val="es-ES"/>
        </w:rPr>
      </w:pPr>
      <w:r w:rsidRPr="00BB2683">
        <w:rPr>
          <w:lang w:val="es-ES"/>
        </w:rPr>
        <w:t>Hispana. Ministerio de Educación Cultura y Deporte. Gobierno de España.</w:t>
      </w:r>
    </w:p>
    <w:p w:rsidR="00ED2236" w:rsidRPr="00BB2683" w:rsidRDefault="00ED2236" w:rsidP="00ED2236">
      <w:pPr>
        <w:rPr>
          <w:lang w:val="es-ES"/>
        </w:rPr>
      </w:pPr>
      <w:r w:rsidRPr="00BB2683">
        <w:rPr>
          <w:lang w:val="es-ES"/>
        </w:rPr>
        <w:t>&lt;http://hispana.mcu.es/&gt;</w:t>
      </w:r>
    </w:p>
    <w:p w:rsidR="00ED2236" w:rsidRDefault="00ED2236" w:rsidP="00ED2236">
      <w:pPr>
        <w:rPr>
          <w:lang w:val="es-ES"/>
        </w:rPr>
      </w:pPr>
      <w:r w:rsidRPr="00BB2683">
        <w:rPr>
          <w:lang w:val="es-ES"/>
        </w:rPr>
        <w:t xml:space="preserve">López Nieves, Luis. Ciudad </w:t>
      </w:r>
      <w:proofErr w:type="spellStart"/>
      <w:r w:rsidRPr="00BB2683">
        <w:rPr>
          <w:lang w:val="es-ES"/>
        </w:rPr>
        <w:t>Seva</w:t>
      </w:r>
      <w:proofErr w:type="spellEnd"/>
      <w:r w:rsidRPr="00BB2683">
        <w:rPr>
          <w:lang w:val="es-ES"/>
        </w:rPr>
        <w:t xml:space="preserve">. Puerto Rico. Web. </w:t>
      </w:r>
      <w:hyperlink r:id="rId11" w:history="1">
        <w:r w:rsidRPr="00503054">
          <w:rPr>
            <w:rStyle w:val="Hipervnculo"/>
            <w:lang w:val="es-ES"/>
          </w:rPr>
          <w:t>http://ciudadseva.com</w:t>
        </w:r>
      </w:hyperlink>
    </w:p>
    <w:p w:rsidR="00015E90" w:rsidRDefault="00015E90" w:rsidP="00015E90">
      <w:pPr>
        <w:spacing w:after="0" w:line="240" w:lineRule="auto"/>
        <w:rPr>
          <w:rFonts w:ascii="Arial" w:hAnsi="Arial" w:cs="Arial"/>
        </w:rPr>
      </w:pPr>
    </w:p>
    <w:p w:rsidR="00172BF9" w:rsidRDefault="00172BF9" w:rsidP="00172BF9">
      <w:pPr>
        <w:spacing w:after="0" w:line="240" w:lineRule="auto"/>
        <w:rPr>
          <w:rFonts w:asciiTheme="minorHAnsi" w:hAnsiTheme="minorHAnsi" w:cs="Arial"/>
          <w:b/>
          <w:color w:val="00B050"/>
          <w:sz w:val="28"/>
          <w:szCs w:val="28"/>
        </w:rPr>
      </w:pPr>
      <w:r>
        <w:rPr>
          <w:rFonts w:asciiTheme="minorHAnsi" w:hAnsiTheme="minorHAnsi" w:cs="Arial"/>
          <w:b/>
          <w:color w:val="00B050"/>
          <w:sz w:val="28"/>
          <w:szCs w:val="28"/>
        </w:rPr>
        <w:t>Estrategias metodológicas</w:t>
      </w:r>
    </w:p>
    <w:p w:rsidR="00172BF9" w:rsidRDefault="00172BF9" w:rsidP="00172BF9">
      <w:pPr>
        <w:spacing w:after="0" w:line="240" w:lineRule="auto"/>
      </w:pPr>
    </w:p>
    <w:p w:rsidR="00172BF9" w:rsidRDefault="00172BF9" w:rsidP="00172BF9">
      <w:pPr>
        <w:spacing w:after="0" w:line="240" w:lineRule="auto"/>
      </w:pPr>
      <w:r>
        <w:t>La materia Expresión Oral y Escrita I</w:t>
      </w:r>
      <w:r>
        <w:t xml:space="preserve"> se dictará en forma de taller promoviendo la activa participación del alumnado. Las clases tendrán teoría y práctica incluyendo, además de la evaluación de la profesora, la corrección y edición entre los compañeros y la autoedición.</w:t>
      </w:r>
    </w:p>
    <w:p w:rsidR="00172BF9" w:rsidRDefault="00172BF9" w:rsidP="00172BF9">
      <w:pPr>
        <w:spacing w:after="0" w:line="240" w:lineRule="auto"/>
      </w:pPr>
      <w:r>
        <w:t>A medida que sea necesario se recurrirá al uso de redes sociales, internet, videos y proyector multimedia.</w:t>
      </w:r>
    </w:p>
    <w:p w:rsidR="00172BF9" w:rsidRDefault="00172BF9" w:rsidP="00172BF9">
      <w:pPr>
        <w:spacing w:after="0" w:line="240" w:lineRule="auto"/>
        <w:rPr>
          <w:rFonts w:asciiTheme="minorHAnsi" w:hAnsiTheme="minorHAnsi" w:cs="Arial"/>
          <w:b/>
          <w:color w:val="00B050"/>
          <w:sz w:val="28"/>
          <w:szCs w:val="28"/>
        </w:rPr>
      </w:pPr>
    </w:p>
    <w:p w:rsidR="00172BF9" w:rsidRDefault="00172BF9" w:rsidP="00ED2236">
      <w:pPr>
        <w:spacing w:after="0" w:line="240" w:lineRule="auto"/>
        <w:rPr>
          <w:rFonts w:asciiTheme="minorHAnsi" w:hAnsiTheme="minorHAnsi" w:cs="Arial"/>
          <w:b/>
          <w:color w:val="00B050"/>
          <w:sz w:val="28"/>
          <w:szCs w:val="28"/>
        </w:rPr>
      </w:pPr>
    </w:p>
    <w:p w:rsidR="00ED2236" w:rsidRDefault="00172BF9" w:rsidP="00ED2236">
      <w:pPr>
        <w:spacing w:after="0" w:line="240" w:lineRule="auto"/>
        <w:rPr>
          <w:rFonts w:asciiTheme="minorHAnsi" w:hAnsiTheme="minorHAnsi" w:cs="Arial"/>
          <w:b/>
          <w:color w:val="00B050"/>
          <w:sz w:val="28"/>
          <w:szCs w:val="28"/>
        </w:rPr>
      </w:pPr>
      <w:r>
        <w:rPr>
          <w:rFonts w:asciiTheme="minorHAnsi" w:hAnsiTheme="minorHAnsi" w:cs="Arial"/>
          <w:b/>
          <w:color w:val="00B050"/>
          <w:sz w:val="28"/>
          <w:szCs w:val="28"/>
        </w:rPr>
        <w:t>Evaluación y promoción. Regularidad.</w:t>
      </w:r>
    </w:p>
    <w:p w:rsidR="00172BF9" w:rsidRDefault="00172BF9" w:rsidP="00ED2236">
      <w:pPr>
        <w:spacing w:after="0" w:line="240" w:lineRule="auto"/>
        <w:rPr>
          <w:rFonts w:asciiTheme="minorHAnsi" w:hAnsiTheme="minorHAnsi" w:cs="Arial"/>
          <w:b/>
          <w:color w:val="00B050"/>
          <w:sz w:val="28"/>
          <w:szCs w:val="28"/>
        </w:rPr>
      </w:pPr>
    </w:p>
    <w:p w:rsidR="00172BF9" w:rsidRDefault="00172BF9" w:rsidP="00172BF9">
      <w:r>
        <w:lastRenderedPageBreak/>
        <w:t xml:space="preserve">La materia Expresión Oral y Escrita I será evaluada con ejercicios de escritura, trabajos prácticos formales y dos exámenes parciales, uno escrito presencial y otro escrito domiciliario. Los trabajos podrán ser rehechos hasta dos veces. </w:t>
      </w:r>
    </w:p>
    <w:p w:rsidR="00172BF9" w:rsidRDefault="00172BF9" w:rsidP="00172BF9">
      <w:r>
        <w:t xml:space="preserve">Tanto los trabajos como los parciales se aprueban con 60% (6) o más. </w:t>
      </w:r>
    </w:p>
    <w:p w:rsidR="00172BF9" w:rsidRDefault="00172BF9" w:rsidP="00172BF9">
      <w:r>
        <w:t xml:space="preserve">Los parciales tendrán un único </w:t>
      </w:r>
      <w:proofErr w:type="spellStart"/>
      <w:r>
        <w:t>recuperatorio</w:t>
      </w:r>
      <w:proofErr w:type="spellEnd"/>
      <w:r>
        <w:t xml:space="preserve">. </w:t>
      </w:r>
      <w:r w:rsidRPr="00D04E3E">
        <w:t>Los alumnos deben aprobar como mínimo dos (2) de las tres (3) instancias con un mínimo del 60% (seis) para mantener su regularidad y acceder a</w:t>
      </w:r>
      <w:r>
        <w:t>l examen final.</w:t>
      </w:r>
    </w:p>
    <w:p w:rsidR="00172BF9" w:rsidRDefault="00172BF9" w:rsidP="00172BF9">
      <w:r w:rsidRPr="00D04E3E">
        <w:t>Promoción directa: se obtiene aprobando los dos (2) parciales con el 75% (ocho) como mínimo</w:t>
      </w:r>
      <w:r>
        <w:t xml:space="preserve"> </w:t>
      </w:r>
      <w:r w:rsidRPr="00D04E3E">
        <w:t>y el 100% del resto de las actividades programadas también con un 75% (ocho) como mínimo.</w:t>
      </w:r>
    </w:p>
    <w:p w:rsidR="00172BF9" w:rsidRDefault="00172BF9" w:rsidP="00172BF9">
      <w:pPr>
        <w:rPr>
          <w:lang w:val="es-ES"/>
        </w:rPr>
      </w:pPr>
      <w:r>
        <w:t>Asistencia exigida: 75% como mínimo.</w:t>
      </w:r>
    </w:p>
    <w:p w:rsidR="00172BF9" w:rsidRDefault="00172BF9" w:rsidP="00ED2236">
      <w:pPr>
        <w:spacing w:after="0" w:line="240" w:lineRule="auto"/>
        <w:rPr>
          <w:rFonts w:asciiTheme="minorHAnsi" w:hAnsiTheme="minorHAnsi" w:cs="Arial"/>
          <w:b/>
          <w:color w:val="00B050"/>
          <w:sz w:val="28"/>
          <w:szCs w:val="28"/>
        </w:rPr>
      </w:pPr>
    </w:p>
    <w:p w:rsidR="00031789" w:rsidRDefault="00031789" w:rsidP="00031789">
      <w:pPr>
        <w:spacing w:after="0" w:line="240" w:lineRule="auto"/>
        <w:rPr>
          <w:rFonts w:asciiTheme="minorHAnsi" w:hAnsiTheme="minorHAnsi" w:cs="Arial"/>
          <w:b/>
          <w:color w:val="00B050"/>
          <w:sz w:val="28"/>
          <w:szCs w:val="28"/>
        </w:rPr>
      </w:pPr>
      <w:r>
        <w:rPr>
          <w:rFonts w:asciiTheme="minorHAnsi" w:hAnsiTheme="minorHAnsi" w:cs="Arial"/>
          <w:b/>
          <w:color w:val="00B050"/>
          <w:sz w:val="28"/>
          <w:szCs w:val="28"/>
        </w:rPr>
        <w:t>Cronograma de evaluaciones. Estimativo.</w:t>
      </w:r>
    </w:p>
    <w:p w:rsidR="00031789" w:rsidRDefault="00031789" w:rsidP="00031789">
      <w:pPr>
        <w:spacing w:after="0" w:line="240" w:lineRule="auto"/>
        <w:rPr>
          <w:rFonts w:asciiTheme="minorHAnsi" w:hAnsiTheme="minorHAnsi" w:cs="Arial"/>
          <w:b/>
          <w:color w:val="00B050"/>
          <w:sz w:val="28"/>
          <w:szCs w:val="28"/>
        </w:rPr>
      </w:pPr>
    </w:p>
    <w:p w:rsidR="00031789" w:rsidRDefault="00031789" w:rsidP="00031789">
      <w:pPr>
        <w:rPr>
          <w:b/>
          <w:lang w:val="es-ES"/>
        </w:rPr>
      </w:pPr>
      <w:r>
        <w:rPr>
          <w:b/>
          <w:lang w:val="es-ES"/>
        </w:rPr>
        <w:t xml:space="preserve">Parcial 1- presencial </w:t>
      </w:r>
    </w:p>
    <w:p w:rsidR="00031789" w:rsidRDefault="000B690B" w:rsidP="00031789">
      <w:r>
        <w:t>17 de mayo de 2018</w:t>
      </w:r>
    </w:p>
    <w:p w:rsidR="00031789" w:rsidRDefault="00031789" w:rsidP="00031789">
      <w:pPr>
        <w:rPr>
          <w:b/>
          <w:lang w:val="es-ES"/>
        </w:rPr>
      </w:pPr>
      <w:r>
        <w:rPr>
          <w:b/>
          <w:lang w:val="es-ES"/>
        </w:rPr>
        <w:t>Parcial 2- escrito a domicilio</w:t>
      </w:r>
    </w:p>
    <w:p w:rsidR="00031789" w:rsidRPr="00031789" w:rsidRDefault="00031789" w:rsidP="00031789">
      <w:pPr>
        <w:rPr>
          <w:lang w:val="es-ES"/>
        </w:rPr>
      </w:pPr>
      <w:r w:rsidRPr="00031789">
        <w:rPr>
          <w:lang w:val="es-ES"/>
        </w:rPr>
        <w:t>6 de junio de 2018</w:t>
      </w:r>
    </w:p>
    <w:p w:rsidR="00031789" w:rsidRDefault="00031789" w:rsidP="00031789">
      <w:pPr>
        <w:rPr>
          <w:b/>
          <w:lang w:val="es-ES"/>
        </w:rPr>
      </w:pPr>
      <w:proofErr w:type="spellStart"/>
      <w:r>
        <w:rPr>
          <w:b/>
          <w:lang w:val="es-ES"/>
        </w:rPr>
        <w:t>Recuperatorio</w:t>
      </w:r>
      <w:proofErr w:type="spellEnd"/>
    </w:p>
    <w:p w:rsidR="00031789" w:rsidRDefault="00031789" w:rsidP="00031789">
      <w:r>
        <w:t>14 de junio de 2018</w:t>
      </w:r>
    </w:p>
    <w:p w:rsidR="00015E90" w:rsidRPr="00C47750" w:rsidRDefault="00015E90" w:rsidP="00015E90">
      <w:pPr>
        <w:spacing w:after="0" w:line="240" w:lineRule="auto"/>
        <w:rPr>
          <w:rFonts w:ascii="Arial" w:hAnsi="Arial" w:cs="Arial"/>
          <w:sz w:val="24"/>
          <w:szCs w:val="24"/>
        </w:rPr>
      </w:pPr>
    </w:p>
    <w:p w:rsidR="00015E90" w:rsidRPr="00C47750" w:rsidRDefault="00015E90" w:rsidP="00015E90">
      <w:pPr>
        <w:spacing w:after="0" w:line="240" w:lineRule="auto"/>
        <w:jc w:val="center"/>
        <w:rPr>
          <w:rFonts w:ascii="Arial" w:hAnsi="Arial" w:cs="Arial"/>
          <w:sz w:val="24"/>
          <w:szCs w:val="24"/>
        </w:rPr>
      </w:pPr>
    </w:p>
    <w:p w:rsidR="00015E90" w:rsidRPr="000B690B" w:rsidRDefault="000B690B" w:rsidP="00015E90">
      <w:pPr>
        <w:spacing w:after="0" w:line="240" w:lineRule="auto"/>
        <w:jc w:val="center"/>
        <w:rPr>
          <w:rFonts w:ascii="Arial" w:hAnsi="Arial" w:cs="Arial"/>
          <w:b/>
        </w:rPr>
      </w:pPr>
      <w:proofErr w:type="spellStart"/>
      <w:r w:rsidRPr="000B690B">
        <w:rPr>
          <w:rFonts w:asciiTheme="minorHAnsi" w:hAnsiTheme="minorHAnsi" w:cs="Arial"/>
          <w:b/>
          <w:sz w:val="28"/>
          <w:szCs w:val="28"/>
        </w:rPr>
        <w:t>Analía</w:t>
      </w:r>
      <w:proofErr w:type="spellEnd"/>
      <w:r w:rsidRPr="000B690B">
        <w:rPr>
          <w:rFonts w:asciiTheme="minorHAnsi" w:hAnsiTheme="minorHAnsi" w:cs="Arial"/>
          <w:b/>
          <w:sz w:val="28"/>
          <w:szCs w:val="28"/>
        </w:rPr>
        <w:t xml:space="preserve"> Doña Carvajal</w:t>
      </w:r>
    </w:p>
    <w:p w:rsidR="000A2FF0" w:rsidRPr="00C47750" w:rsidRDefault="000A2FF0">
      <w:pPr>
        <w:rPr>
          <w:rFonts w:ascii="Arial" w:hAnsi="Arial" w:cs="Arial"/>
        </w:rPr>
      </w:pPr>
    </w:p>
    <w:sectPr w:rsidR="000A2FF0" w:rsidRPr="00C47750" w:rsidSect="004B1C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BDD" w:rsidRDefault="009F7BDD" w:rsidP="003661D8">
      <w:pPr>
        <w:spacing w:after="0" w:line="240" w:lineRule="auto"/>
      </w:pPr>
      <w:r>
        <w:separator/>
      </w:r>
    </w:p>
  </w:endnote>
  <w:endnote w:type="continuationSeparator" w:id="0">
    <w:p w:rsidR="009F7BDD" w:rsidRDefault="009F7BDD" w:rsidP="0036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583933"/>
      <w:docPartObj>
        <w:docPartGallery w:val="Page Numbers (Bottom of Page)"/>
        <w:docPartUnique/>
      </w:docPartObj>
    </w:sdtPr>
    <w:sdtEndPr/>
    <w:sdtContent>
      <w:p w:rsidR="003661D8" w:rsidRDefault="00AC014E">
        <w:pPr>
          <w:pStyle w:val="Piedepgina"/>
          <w:jc w:val="right"/>
        </w:pPr>
        <w:r>
          <w:fldChar w:fldCharType="begin"/>
        </w:r>
        <w:r w:rsidR="003661D8">
          <w:instrText>PAGE   \* MERGEFORMAT</w:instrText>
        </w:r>
        <w:r>
          <w:fldChar w:fldCharType="separate"/>
        </w:r>
        <w:r w:rsidR="009862DC" w:rsidRPr="009862DC">
          <w:rPr>
            <w:noProof/>
            <w:lang w:val="es-ES"/>
          </w:rPr>
          <w:t>2</w:t>
        </w:r>
        <w:r>
          <w:fldChar w:fldCharType="end"/>
        </w:r>
      </w:p>
    </w:sdtContent>
  </w:sdt>
  <w:p w:rsidR="009D20E2" w:rsidRDefault="009D20E2" w:rsidP="009D20E2">
    <w:pPr>
      <w:pStyle w:val="Piedepgina"/>
    </w:pPr>
    <w:r>
      <w:t>Expresión oral y escrita I</w:t>
    </w:r>
    <w:r>
      <w:ptab w:relativeTo="margin" w:alignment="center" w:leader="none"/>
    </w:r>
    <w:r>
      <w:t>Prof. Analía Doña Carvajal</w:t>
    </w:r>
    <w:r>
      <w:ptab w:relativeTo="margin" w:alignment="right" w:leader="none"/>
    </w:r>
    <w:r>
      <w:t>analiadona@gmail.com</w:t>
    </w:r>
  </w:p>
  <w:p w:rsidR="003661D8" w:rsidRDefault="003661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87" w:rsidRDefault="00A06687">
    <w:pPr>
      <w:pStyle w:val="Piedepgina"/>
    </w:pPr>
    <w:r>
      <w:t>Expresión oral y escrita I</w:t>
    </w:r>
    <w:r>
      <w:ptab w:relativeTo="margin" w:alignment="center" w:leader="none"/>
    </w:r>
    <w:r>
      <w:t>Prof. Analía Doña Carvajal</w:t>
    </w:r>
    <w:r>
      <w:ptab w:relativeTo="margin" w:alignment="right" w:leader="none"/>
    </w:r>
    <w:r>
      <w:t>analiadona@gmail.com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BDD" w:rsidRDefault="009F7BDD" w:rsidP="003661D8">
      <w:pPr>
        <w:spacing w:after="0" w:line="240" w:lineRule="auto"/>
      </w:pPr>
      <w:r>
        <w:separator/>
      </w:r>
    </w:p>
  </w:footnote>
  <w:footnote w:type="continuationSeparator" w:id="0">
    <w:p w:rsidR="009F7BDD" w:rsidRDefault="009F7BDD" w:rsidP="00366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50" w:rsidRDefault="00C47750" w:rsidP="00C47750">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50" w:rsidRPr="00C47750" w:rsidRDefault="00C47750" w:rsidP="00C47750">
    <w:pPr>
      <w:pStyle w:val="Encabezado"/>
      <w:jc w:val="center"/>
    </w:pPr>
    <w:r>
      <w:rPr>
        <w:noProof/>
        <w:lang w:val="es-MX" w:eastAsia="es-MX"/>
      </w:rPr>
      <w:drawing>
        <wp:inline distT="0" distB="0" distL="0" distR="0">
          <wp:extent cx="2428875" cy="657422"/>
          <wp:effectExtent l="19050" t="0" r="9525" b="0"/>
          <wp:docPr id="3"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B.png"/>
                  <pic:cNvPicPr/>
                </pic:nvPicPr>
                <pic:blipFill>
                  <a:blip r:embed="rId1"/>
                  <a:stretch>
                    <a:fillRect/>
                  </a:stretch>
                </pic:blipFill>
                <pic:spPr>
                  <a:xfrm>
                    <a:off x="0" y="0"/>
                    <a:ext cx="2429777" cy="6576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7DE5"/>
    <w:multiLevelType w:val="hybridMultilevel"/>
    <w:tmpl w:val="67D487C8"/>
    <w:lvl w:ilvl="0" w:tplc="A0206B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6C"/>
    <w:rsid w:val="00015E90"/>
    <w:rsid w:val="00031789"/>
    <w:rsid w:val="0006777C"/>
    <w:rsid w:val="000A2FF0"/>
    <w:rsid w:val="000B3828"/>
    <w:rsid w:val="000B690B"/>
    <w:rsid w:val="000C7817"/>
    <w:rsid w:val="000D2504"/>
    <w:rsid w:val="000E57E7"/>
    <w:rsid w:val="00122EB2"/>
    <w:rsid w:val="00160C5B"/>
    <w:rsid w:val="00172BF9"/>
    <w:rsid w:val="00193099"/>
    <w:rsid w:val="00197DD0"/>
    <w:rsid w:val="00214AAF"/>
    <w:rsid w:val="0025031F"/>
    <w:rsid w:val="00253FB9"/>
    <w:rsid w:val="00260C90"/>
    <w:rsid w:val="00294F47"/>
    <w:rsid w:val="002A1920"/>
    <w:rsid w:val="0034652B"/>
    <w:rsid w:val="003661D8"/>
    <w:rsid w:val="003A318F"/>
    <w:rsid w:val="0045546F"/>
    <w:rsid w:val="004B1CA0"/>
    <w:rsid w:val="005059BF"/>
    <w:rsid w:val="00530BD6"/>
    <w:rsid w:val="00594908"/>
    <w:rsid w:val="005D5086"/>
    <w:rsid w:val="0063735B"/>
    <w:rsid w:val="006467B7"/>
    <w:rsid w:val="006703D6"/>
    <w:rsid w:val="006C0EE1"/>
    <w:rsid w:val="007066D5"/>
    <w:rsid w:val="0071485A"/>
    <w:rsid w:val="00716A4C"/>
    <w:rsid w:val="0077136C"/>
    <w:rsid w:val="007A0C9F"/>
    <w:rsid w:val="0085174D"/>
    <w:rsid w:val="008E1AD0"/>
    <w:rsid w:val="00907565"/>
    <w:rsid w:val="009862DC"/>
    <w:rsid w:val="009A6C33"/>
    <w:rsid w:val="009D20E2"/>
    <w:rsid w:val="009F7BDD"/>
    <w:rsid w:val="00A01A69"/>
    <w:rsid w:val="00A06687"/>
    <w:rsid w:val="00A4448F"/>
    <w:rsid w:val="00A557A0"/>
    <w:rsid w:val="00AC014E"/>
    <w:rsid w:val="00AD7318"/>
    <w:rsid w:val="00B07BAF"/>
    <w:rsid w:val="00B167CA"/>
    <w:rsid w:val="00B272CF"/>
    <w:rsid w:val="00BE299D"/>
    <w:rsid w:val="00C11C83"/>
    <w:rsid w:val="00C13AED"/>
    <w:rsid w:val="00C47750"/>
    <w:rsid w:val="00CA65CA"/>
    <w:rsid w:val="00CB087C"/>
    <w:rsid w:val="00D322E7"/>
    <w:rsid w:val="00D41810"/>
    <w:rsid w:val="00DA160B"/>
    <w:rsid w:val="00E518FC"/>
    <w:rsid w:val="00ED2236"/>
    <w:rsid w:val="00EF4FA6"/>
    <w:rsid w:val="00EF60DA"/>
    <w:rsid w:val="00F24538"/>
    <w:rsid w:val="00F546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E0AAE7C7-6CA0-4535-9B8B-822116E5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6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1D8"/>
    <w:rPr>
      <w:rFonts w:ascii="Calibri" w:eastAsia="Calibri" w:hAnsi="Calibri" w:cs="Times New Roman"/>
      <w:lang w:val="es-AR"/>
    </w:rPr>
  </w:style>
  <w:style w:type="paragraph" w:styleId="Piedepgina">
    <w:name w:val="footer"/>
    <w:basedOn w:val="Normal"/>
    <w:link w:val="PiedepginaCar"/>
    <w:uiPriority w:val="99"/>
    <w:unhideWhenUsed/>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1D8"/>
    <w:rPr>
      <w:rFonts w:ascii="Calibri" w:eastAsia="Calibri" w:hAnsi="Calibri" w:cs="Times New Roman"/>
      <w:lang w:val="es-AR"/>
    </w:rPr>
  </w:style>
  <w:style w:type="paragraph" w:styleId="Textodeglobo">
    <w:name w:val="Balloon Text"/>
    <w:basedOn w:val="Normal"/>
    <w:link w:val="TextodegloboCar"/>
    <w:uiPriority w:val="99"/>
    <w:semiHidden/>
    <w:unhideWhenUsed/>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750"/>
    <w:rPr>
      <w:rFonts w:ascii="Tahoma" w:eastAsia="Calibri" w:hAnsi="Tahoma" w:cs="Tahoma"/>
      <w:sz w:val="16"/>
      <w:szCs w:val="16"/>
      <w:lang w:val="es-AR"/>
    </w:rPr>
  </w:style>
  <w:style w:type="table" w:styleId="Tablaconcuadrcula">
    <w:name w:val="Table Grid"/>
    <w:basedOn w:val="Tablanormal"/>
    <w:uiPriority w:val="39"/>
    <w:rsid w:val="00DA1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07565"/>
    <w:pPr>
      <w:ind w:left="720"/>
      <w:contextualSpacing/>
    </w:pPr>
  </w:style>
  <w:style w:type="character" w:styleId="Hipervnculo">
    <w:name w:val="Hyperlink"/>
    <w:basedOn w:val="Fuentedeprrafopredeter"/>
    <w:uiPriority w:val="99"/>
    <w:unhideWhenUsed/>
    <w:rsid w:val="00ED2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udadseva.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2339</Words>
  <Characters>12868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Morgado</dc:creator>
  <cp:lastModifiedBy>Renta0</cp:lastModifiedBy>
  <cp:revision>20</cp:revision>
  <cp:lastPrinted>2018-02-27T14:12:00Z</cp:lastPrinted>
  <dcterms:created xsi:type="dcterms:W3CDTF">2018-03-06T19:28:00Z</dcterms:created>
  <dcterms:modified xsi:type="dcterms:W3CDTF">2018-03-16T00:11:00Z</dcterms:modified>
</cp:coreProperties>
</file>