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F7" w:rsidRPr="00914247" w:rsidRDefault="00C53F89" w:rsidP="00C53F89">
      <w:pPr>
        <w:spacing w:before="240" w:after="0" w:line="360" w:lineRule="auto"/>
        <w:jc w:val="center"/>
        <w:rPr>
          <w:rFonts w:ascii="Arial" w:hAnsi="Arial" w:cs="Arial"/>
        </w:rPr>
      </w:pPr>
      <w:r w:rsidRPr="00914247">
        <w:rPr>
          <w:noProof/>
          <w:lang w:eastAsia="es-AR"/>
        </w:rPr>
        <w:drawing>
          <wp:inline distT="0" distB="0" distL="0" distR="0">
            <wp:extent cx="2422525" cy="653415"/>
            <wp:effectExtent l="0" t="0" r="0" b="0"/>
            <wp:docPr id="2" name="2 Imagen" descr="Logo_Color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_Color_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F7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>MATERIA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37"/>
      </w:tblGrid>
      <w:tr w:rsidR="00914247" w:rsidRPr="00914247" w:rsidTr="00DB55AA">
        <w:tc>
          <w:tcPr>
            <w:tcW w:w="9437" w:type="dxa"/>
          </w:tcPr>
          <w:p w:rsidR="005F15F7" w:rsidRPr="00914247" w:rsidRDefault="00CB3F1C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TEORIA DEL ESTADO</w:t>
            </w:r>
          </w:p>
        </w:tc>
      </w:tr>
    </w:tbl>
    <w:p w:rsidR="00AF314C" w:rsidRPr="00914247" w:rsidRDefault="005F15F7" w:rsidP="00D26644">
      <w:pPr>
        <w:tabs>
          <w:tab w:val="left" w:pos="2160"/>
        </w:tabs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>FACULTAD</w:t>
      </w:r>
    </w:p>
    <w:tbl>
      <w:tblPr>
        <w:tblStyle w:val="Tablaconcuadrcula"/>
        <w:tblW w:w="0" w:type="auto"/>
        <w:tblInd w:w="-459" w:type="dxa"/>
        <w:tblLook w:val="04A0"/>
      </w:tblPr>
      <w:tblGrid>
        <w:gridCol w:w="9104"/>
      </w:tblGrid>
      <w:tr w:rsidR="00914247" w:rsidRPr="00914247" w:rsidTr="00AF314C">
        <w:tc>
          <w:tcPr>
            <w:tcW w:w="9104" w:type="dxa"/>
          </w:tcPr>
          <w:p w:rsidR="00AF314C" w:rsidRPr="00914247" w:rsidRDefault="00AF314C" w:rsidP="00D26644">
            <w:pPr>
              <w:tabs>
                <w:tab w:val="left" w:pos="2160"/>
              </w:tabs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CIENCIAS JURÍDICAS</w:t>
            </w:r>
          </w:p>
        </w:tc>
      </w:tr>
    </w:tbl>
    <w:p w:rsidR="005F15F7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>CARRERA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37"/>
      </w:tblGrid>
      <w:tr w:rsidR="00914247" w:rsidRPr="00914247" w:rsidTr="00DB55AA">
        <w:tc>
          <w:tcPr>
            <w:tcW w:w="9437" w:type="dxa"/>
          </w:tcPr>
          <w:p w:rsidR="005F15F7" w:rsidRPr="00914247" w:rsidRDefault="005F15F7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ABOGACÍA</w:t>
            </w:r>
          </w:p>
        </w:tc>
      </w:tr>
    </w:tbl>
    <w:p w:rsidR="005F15F7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>SEDE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37"/>
      </w:tblGrid>
      <w:tr w:rsidR="00914247" w:rsidRPr="00914247" w:rsidTr="00DB55AA">
        <w:tc>
          <w:tcPr>
            <w:tcW w:w="9437" w:type="dxa"/>
          </w:tcPr>
          <w:p w:rsidR="005F15F7" w:rsidRPr="00914247" w:rsidRDefault="005F15F7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MENDOZA</w:t>
            </w:r>
          </w:p>
        </w:tc>
      </w:tr>
    </w:tbl>
    <w:p w:rsidR="005F15F7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>UBICACIÓN EN EL PLAN DE ESTUDIOS</w:t>
      </w:r>
    </w:p>
    <w:tbl>
      <w:tblPr>
        <w:tblStyle w:val="Tablaconcuadrcula"/>
        <w:tblW w:w="0" w:type="auto"/>
        <w:tblInd w:w="-459" w:type="dxa"/>
        <w:tblLook w:val="04A0"/>
      </w:tblPr>
      <w:tblGrid>
        <w:gridCol w:w="9104"/>
      </w:tblGrid>
      <w:tr w:rsidR="00914247" w:rsidRPr="00914247" w:rsidTr="009C08BE">
        <w:tc>
          <w:tcPr>
            <w:tcW w:w="9104" w:type="dxa"/>
          </w:tcPr>
          <w:p w:rsidR="009C08BE" w:rsidRPr="00914247" w:rsidRDefault="009C08BE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PRIMER AÑO - SEGUNDO SEMESTRE</w:t>
            </w:r>
          </w:p>
        </w:tc>
      </w:tr>
    </w:tbl>
    <w:p w:rsidR="005F15F7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>ÁREA DE FORMACIÓN</w:t>
      </w:r>
    </w:p>
    <w:p w:rsidR="005F15F7" w:rsidRPr="00914247" w:rsidRDefault="00C53F89" w:rsidP="00DB55AA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rFonts w:ascii="Arial" w:hAnsi="Arial" w:cs="Arial"/>
        </w:rPr>
      </w:pPr>
      <w:r w:rsidRPr="00914247">
        <w:rPr>
          <w:rFonts w:ascii="Arial" w:hAnsi="Arial" w:cs="Arial"/>
        </w:rPr>
        <w:lastRenderedPageBreak/>
        <w:t>TEORIA DEL DERECHO Y FILOSOFÍA</w:t>
      </w:r>
    </w:p>
    <w:p w:rsidR="005F15F7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>TURNO</w:t>
      </w:r>
      <w:r w:rsidR="00CB3F1C" w:rsidRPr="00914247">
        <w:rPr>
          <w:rFonts w:ascii="Arial" w:hAnsi="Arial" w:cs="Arial"/>
          <w:b/>
        </w:rPr>
        <w:t>S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37"/>
      </w:tblGrid>
      <w:tr w:rsidR="00914247" w:rsidRPr="00914247" w:rsidTr="00DB55AA">
        <w:tc>
          <w:tcPr>
            <w:tcW w:w="9437" w:type="dxa"/>
          </w:tcPr>
          <w:p w:rsidR="005F15F7" w:rsidRPr="00914247" w:rsidRDefault="005F15F7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MAÑANA</w:t>
            </w:r>
            <w:r w:rsidR="004D3A26" w:rsidRPr="00914247">
              <w:rPr>
                <w:rFonts w:ascii="Arial" w:hAnsi="Arial" w:cs="Arial"/>
              </w:rPr>
              <w:t xml:space="preserve"> / </w:t>
            </w:r>
            <w:r w:rsidRPr="00914247">
              <w:rPr>
                <w:rFonts w:ascii="Arial" w:hAnsi="Arial" w:cs="Arial"/>
              </w:rPr>
              <w:t>TARDE</w:t>
            </w:r>
            <w:r w:rsidR="004D3A26" w:rsidRPr="00914247">
              <w:rPr>
                <w:rFonts w:ascii="Arial" w:hAnsi="Arial" w:cs="Arial"/>
              </w:rPr>
              <w:t xml:space="preserve"> / </w:t>
            </w:r>
            <w:r w:rsidRPr="00914247">
              <w:rPr>
                <w:rFonts w:ascii="Arial" w:hAnsi="Arial" w:cs="Arial"/>
              </w:rPr>
              <w:t>NOCHE</w:t>
            </w:r>
          </w:p>
        </w:tc>
      </w:tr>
    </w:tbl>
    <w:p w:rsidR="005F15F7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 xml:space="preserve">CARGA HORARIA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51"/>
        <w:gridCol w:w="2993"/>
        <w:gridCol w:w="2993"/>
      </w:tblGrid>
      <w:tr w:rsidR="00914247" w:rsidRPr="00914247" w:rsidTr="00DB55AA">
        <w:tc>
          <w:tcPr>
            <w:tcW w:w="3451" w:type="dxa"/>
          </w:tcPr>
          <w:p w:rsidR="005F15F7" w:rsidRPr="00914247" w:rsidRDefault="005F15F7" w:rsidP="00D26644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HORAS  TOTALES</w:t>
            </w:r>
          </w:p>
        </w:tc>
        <w:tc>
          <w:tcPr>
            <w:tcW w:w="2993" w:type="dxa"/>
          </w:tcPr>
          <w:p w:rsidR="005F15F7" w:rsidRPr="00914247" w:rsidRDefault="005F15F7" w:rsidP="00D26644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HORAS TEORICAS</w:t>
            </w:r>
          </w:p>
        </w:tc>
        <w:tc>
          <w:tcPr>
            <w:tcW w:w="2993" w:type="dxa"/>
          </w:tcPr>
          <w:p w:rsidR="005F15F7" w:rsidRPr="00914247" w:rsidRDefault="005F15F7" w:rsidP="00D26644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HORAS PRACTICAS</w:t>
            </w:r>
          </w:p>
        </w:tc>
      </w:tr>
      <w:tr w:rsidR="00914247" w:rsidRPr="00914247" w:rsidTr="00DB55AA">
        <w:tc>
          <w:tcPr>
            <w:tcW w:w="3451" w:type="dxa"/>
          </w:tcPr>
          <w:p w:rsidR="005F15F7" w:rsidRPr="00914247" w:rsidRDefault="00C53F89" w:rsidP="00D26644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48</w:t>
            </w:r>
          </w:p>
        </w:tc>
        <w:tc>
          <w:tcPr>
            <w:tcW w:w="2993" w:type="dxa"/>
          </w:tcPr>
          <w:p w:rsidR="005F15F7" w:rsidRPr="00914247" w:rsidRDefault="0031497F" w:rsidP="00D26644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32</w:t>
            </w:r>
          </w:p>
        </w:tc>
        <w:tc>
          <w:tcPr>
            <w:tcW w:w="2993" w:type="dxa"/>
          </w:tcPr>
          <w:p w:rsidR="005F15F7" w:rsidRPr="00914247" w:rsidRDefault="0031497F" w:rsidP="00D26644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16</w:t>
            </w:r>
          </w:p>
        </w:tc>
      </w:tr>
    </w:tbl>
    <w:p w:rsidR="005F15F7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>EQUIPO DOCENTE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7"/>
      </w:tblGrid>
      <w:tr w:rsidR="00914247" w:rsidRPr="00914247" w:rsidTr="00DB55AA">
        <w:tc>
          <w:tcPr>
            <w:tcW w:w="9287" w:type="dxa"/>
          </w:tcPr>
          <w:p w:rsidR="005F15F7" w:rsidRPr="00914247" w:rsidRDefault="005F15F7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PROFESOR TITULAR: </w:t>
            </w:r>
            <w:proofErr w:type="spellStart"/>
            <w:r w:rsidR="00CB3F1C" w:rsidRPr="00914247">
              <w:rPr>
                <w:rFonts w:ascii="Arial" w:hAnsi="Arial" w:cs="Arial"/>
                <w:b/>
                <w:smallCaps/>
              </w:rPr>
              <w:t>S</w:t>
            </w:r>
            <w:r w:rsidRPr="00914247">
              <w:rPr>
                <w:rFonts w:ascii="Arial" w:hAnsi="Arial" w:cs="Arial"/>
                <w:b/>
                <w:smallCaps/>
              </w:rPr>
              <w:t>e</w:t>
            </w:r>
            <w:r w:rsidR="00CB3F1C" w:rsidRPr="00914247">
              <w:rPr>
                <w:rFonts w:ascii="Arial" w:hAnsi="Arial" w:cs="Arial"/>
                <w:b/>
                <w:smallCaps/>
              </w:rPr>
              <w:t>bastian</w:t>
            </w:r>
            <w:proofErr w:type="spellEnd"/>
            <w:r w:rsidR="00CB3F1C" w:rsidRPr="00914247">
              <w:rPr>
                <w:rFonts w:ascii="Arial" w:hAnsi="Arial" w:cs="Arial"/>
                <w:b/>
                <w:smallCaps/>
              </w:rPr>
              <w:t xml:space="preserve"> G. </w:t>
            </w:r>
            <w:proofErr w:type="spellStart"/>
            <w:r w:rsidR="00CB3F1C" w:rsidRPr="00914247">
              <w:rPr>
                <w:rFonts w:ascii="Arial" w:hAnsi="Arial" w:cs="Arial"/>
                <w:b/>
                <w:smallCaps/>
              </w:rPr>
              <w:t>Soneira</w:t>
            </w:r>
            <w:proofErr w:type="spellEnd"/>
          </w:p>
          <w:p w:rsidR="005F15F7" w:rsidRPr="00914247" w:rsidRDefault="005F15F7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PROFESOR</w:t>
            </w:r>
            <w:r w:rsidR="004520DD" w:rsidRPr="00914247">
              <w:rPr>
                <w:rFonts w:ascii="Arial" w:hAnsi="Arial" w:cs="Arial"/>
              </w:rPr>
              <w:t>ES</w:t>
            </w:r>
            <w:r w:rsidRPr="00914247">
              <w:rPr>
                <w:rFonts w:ascii="Arial" w:hAnsi="Arial" w:cs="Arial"/>
              </w:rPr>
              <w:t xml:space="preserve"> ASOCIADO</w:t>
            </w:r>
            <w:r w:rsidR="004520DD" w:rsidRPr="00914247">
              <w:rPr>
                <w:rFonts w:ascii="Arial" w:hAnsi="Arial" w:cs="Arial"/>
              </w:rPr>
              <w:t>S</w:t>
            </w:r>
            <w:r w:rsidRPr="00914247">
              <w:rPr>
                <w:rFonts w:ascii="Arial" w:hAnsi="Arial" w:cs="Arial"/>
              </w:rPr>
              <w:t xml:space="preserve">: </w:t>
            </w:r>
            <w:r w:rsidR="004D3A26" w:rsidRPr="00914247">
              <w:rPr>
                <w:rFonts w:ascii="Arial" w:hAnsi="Arial" w:cs="Arial"/>
                <w:b/>
                <w:smallCaps/>
              </w:rPr>
              <w:t>Pablo D</w:t>
            </w:r>
            <w:r w:rsidRPr="00914247">
              <w:rPr>
                <w:rFonts w:ascii="Arial" w:hAnsi="Arial" w:cs="Arial"/>
                <w:b/>
                <w:smallCaps/>
              </w:rPr>
              <w:t xml:space="preserve">. </w:t>
            </w:r>
            <w:proofErr w:type="spellStart"/>
            <w:r w:rsidR="004D3A26" w:rsidRPr="00914247">
              <w:rPr>
                <w:rFonts w:ascii="Arial" w:hAnsi="Arial" w:cs="Arial"/>
                <w:b/>
                <w:smallCaps/>
              </w:rPr>
              <w:t>Bittar</w:t>
            </w:r>
            <w:proofErr w:type="spellEnd"/>
            <w:r w:rsidR="004520DD" w:rsidRPr="00914247">
              <w:rPr>
                <w:rFonts w:ascii="Arial" w:hAnsi="Arial" w:cs="Arial"/>
              </w:rPr>
              <w:t xml:space="preserve">/ </w:t>
            </w:r>
            <w:r w:rsidR="004520DD" w:rsidRPr="00914247">
              <w:rPr>
                <w:rFonts w:ascii="Arial" w:hAnsi="Arial" w:cs="Arial"/>
                <w:b/>
                <w:smallCaps/>
              </w:rPr>
              <w:t xml:space="preserve">Marcelo </w:t>
            </w:r>
            <w:proofErr w:type="spellStart"/>
            <w:r w:rsidR="004520DD" w:rsidRPr="00914247">
              <w:rPr>
                <w:rFonts w:ascii="Arial" w:hAnsi="Arial" w:cs="Arial"/>
                <w:b/>
                <w:smallCaps/>
              </w:rPr>
              <w:t>Zanettini</w:t>
            </w:r>
            <w:proofErr w:type="spellEnd"/>
          </w:p>
        </w:tc>
      </w:tr>
    </w:tbl>
    <w:p w:rsidR="005F15F7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>ASIGNATURAS CORRELATIVAS PREVIAS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37"/>
      </w:tblGrid>
      <w:tr w:rsidR="00914247" w:rsidRPr="00914247" w:rsidTr="00DB55AA">
        <w:tc>
          <w:tcPr>
            <w:tcW w:w="9437" w:type="dxa"/>
          </w:tcPr>
          <w:p w:rsidR="005F15F7" w:rsidRPr="00914247" w:rsidRDefault="005F15F7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NINGUNA</w:t>
            </w:r>
          </w:p>
        </w:tc>
      </w:tr>
    </w:tbl>
    <w:p w:rsidR="005F15F7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>ASIGNATURAS CORRELATIVAS POSTERIORES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37"/>
      </w:tblGrid>
      <w:tr w:rsidR="00914247" w:rsidRPr="00914247" w:rsidTr="00DB55AA">
        <w:tc>
          <w:tcPr>
            <w:tcW w:w="9437" w:type="dxa"/>
          </w:tcPr>
          <w:p w:rsidR="005F15F7" w:rsidRPr="00914247" w:rsidRDefault="0031497F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DERECHO INTERNACIONAL PÚBLICO</w:t>
            </w:r>
          </w:p>
        </w:tc>
      </w:tr>
    </w:tbl>
    <w:p w:rsidR="00D96F18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>FUNDAMENT</w:t>
      </w:r>
      <w:r w:rsidR="009C08BE" w:rsidRPr="00914247">
        <w:rPr>
          <w:rFonts w:ascii="Arial" w:hAnsi="Arial" w:cs="Arial"/>
          <w:b/>
        </w:rPr>
        <w:t>ACIÓN</w:t>
      </w:r>
    </w:p>
    <w:tbl>
      <w:tblPr>
        <w:tblStyle w:val="Tablaconcuadrcula"/>
        <w:tblW w:w="9243" w:type="dxa"/>
        <w:tblInd w:w="-459" w:type="dxa"/>
        <w:tblLook w:val="04A0"/>
      </w:tblPr>
      <w:tblGrid>
        <w:gridCol w:w="9243"/>
      </w:tblGrid>
      <w:tr w:rsidR="00914247" w:rsidRPr="00914247" w:rsidTr="006640F3">
        <w:tc>
          <w:tcPr>
            <w:tcW w:w="9243" w:type="dxa"/>
          </w:tcPr>
          <w:p w:rsidR="004924A2" w:rsidRPr="00914247" w:rsidRDefault="004924A2" w:rsidP="00370A2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31497F" w:rsidRPr="00914247" w:rsidRDefault="00D96F18" w:rsidP="00370A2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La enseñanza de la Teoría del Estado contribuye a la formación de un abogado comprometido con el Estado de Derecho, la democracia y el conocimiento de las relaciones y vinculaciones </w:t>
            </w:r>
            <w:r w:rsidR="0031497F" w:rsidRPr="00914247">
              <w:rPr>
                <w:rFonts w:ascii="Arial" w:hAnsi="Arial" w:cs="Arial"/>
              </w:rPr>
              <w:t xml:space="preserve">(articulación, tensión, dicotómicas, fuente de legitimación, etc.) </w:t>
            </w:r>
            <w:r w:rsidRPr="00914247">
              <w:rPr>
                <w:rFonts w:ascii="Arial" w:hAnsi="Arial" w:cs="Arial"/>
              </w:rPr>
              <w:t>que existen entre poder, política, Estado y derecho</w:t>
            </w:r>
            <w:r w:rsidR="0031497F" w:rsidRPr="00914247">
              <w:rPr>
                <w:rFonts w:ascii="Arial" w:hAnsi="Arial" w:cs="Arial"/>
              </w:rPr>
              <w:t>. La relación del Derecho con la ideología a través del discurso jurídico se expresa en sus distintos niveles, y se debe procurar determinar las concepciones ideológicas que se encuentran detrás de las decisiones políticas y de las normas jurídicas.</w:t>
            </w:r>
          </w:p>
          <w:p w:rsidR="00E7204C" w:rsidRPr="00914247" w:rsidRDefault="003B709B" w:rsidP="00370A2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En otras palabras,</w:t>
            </w:r>
            <w:r w:rsidR="0031497F" w:rsidRPr="00914247">
              <w:rPr>
                <w:rFonts w:ascii="Arial" w:hAnsi="Arial" w:cs="Arial"/>
              </w:rPr>
              <w:t xml:space="preserve"> la materia</w:t>
            </w:r>
            <w:r w:rsidRPr="00914247">
              <w:rPr>
                <w:rFonts w:ascii="Arial" w:hAnsi="Arial" w:cs="Arial"/>
              </w:rPr>
              <w:t xml:space="preserve"> permite abordar </w:t>
            </w:r>
            <w:r w:rsidR="00284928" w:rsidRPr="00914247">
              <w:rPr>
                <w:rFonts w:ascii="Arial" w:hAnsi="Arial" w:cs="Arial"/>
              </w:rPr>
              <w:t xml:space="preserve">el </w:t>
            </w:r>
            <w:r w:rsidR="00E7204C" w:rsidRPr="00914247">
              <w:rPr>
                <w:rFonts w:ascii="Arial" w:hAnsi="Arial" w:cs="Arial"/>
              </w:rPr>
              <w:t xml:space="preserve">estudio del ordenamiento jurídico </w:t>
            </w:r>
            <w:r w:rsidR="00284928" w:rsidRPr="00914247">
              <w:rPr>
                <w:rFonts w:ascii="Arial" w:hAnsi="Arial" w:cs="Arial"/>
              </w:rPr>
              <w:t xml:space="preserve">en el contexto de lo </w:t>
            </w:r>
            <w:r w:rsidR="00E7204C" w:rsidRPr="00914247">
              <w:rPr>
                <w:rFonts w:ascii="Arial" w:hAnsi="Arial" w:cs="Arial"/>
              </w:rPr>
              <w:t>político e interestatal</w:t>
            </w:r>
            <w:r w:rsidR="00087AAF" w:rsidRPr="00914247">
              <w:rPr>
                <w:rFonts w:ascii="Arial" w:hAnsi="Arial" w:cs="Arial"/>
              </w:rPr>
              <w:t xml:space="preserve">, </w:t>
            </w:r>
            <w:r w:rsidR="00255DDD" w:rsidRPr="00914247">
              <w:rPr>
                <w:rFonts w:ascii="Arial" w:hAnsi="Arial" w:cs="Arial"/>
              </w:rPr>
              <w:t xml:space="preserve">a fin de comprender cómo se organiza el poder </w:t>
            </w:r>
            <w:r w:rsidR="007745C6" w:rsidRPr="00914247">
              <w:rPr>
                <w:rFonts w:ascii="Arial" w:hAnsi="Arial" w:cs="Arial"/>
              </w:rPr>
              <w:t>en el ámbito del</w:t>
            </w:r>
            <w:r w:rsidR="0031497F" w:rsidRPr="00914247">
              <w:rPr>
                <w:rFonts w:ascii="Arial" w:hAnsi="Arial" w:cs="Arial"/>
              </w:rPr>
              <w:t xml:space="preserve"> Estado</w:t>
            </w:r>
            <w:r w:rsidR="002B3A48" w:rsidRPr="00914247">
              <w:rPr>
                <w:rFonts w:ascii="Arial" w:hAnsi="Arial" w:cs="Arial"/>
              </w:rPr>
              <w:t>.</w:t>
            </w:r>
          </w:p>
          <w:p w:rsidR="00952607" w:rsidRPr="00914247" w:rsidRDefault="004924A2" w:rsidP="00370A2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Y si bien la Teor</w:t>
            </w:r>
            <w:r w:rsidR="00626991" w:rsidRPr="00914247">
              <w:rPr>
                <w:rFonts w:ascii="Arial" w:hAnsi="Arial" w:cs="Arial"/>
              </w:rPr>
              <w:t>ía del E</w:t>
            </w:r>
            <w:r w:rsidRPr="00914247">
              <w:rPr>
                <w:rFonts w:ascii="Arial" w:hAnsi="Arial" w:cs="Arial"/>
              </w:rPr>
              <w:t xml:space="preserve">stado </w:t>
            </w:r>
            <w:r w:rsidR="00626991" w:rsidRPr="00914247">
              <w:rPr>
                <w:rFonts w:ascii="Arial" w:hAnsi="Arial" w:cs="Arial"/>
              </w:rPr>
              <w:t>se vincula con aspectos de carácter normativo</w:t>
            </w:r>
            <w:r w:rsidR="002A3F19" w:rsidRPr="00914247">
              <w:rPr>
                <w:rFonts w:ascii="Arial" w:hAnsi="Arial" w:cs="Arial"/>
              </w:rPr>
              <w:t xml:space="preserve">, no por ello estamos frente a una disciplina normativa, en tanto que debe intentar comprender la multiplicidad </w:t>
            </w:r>
            <w:r w:rsidR="00FD6E61" w:rsidRPr="00914247">
              <w:rPr>
                <w:rFonts w:ascii="Arial" w:hAnsi="Arial" w:cs="Arial"/>
              </w:rPr>
              <w:t xml:space="preserve">de las complejas interacciones </w:t>
            </w:r>
            <w:r w:rsidR="00952607" w:rsidRPr="00914247">
              <w:rPr>
                <w:rFonts w:ascii="Arial" w:hAnsi="Arial" w:cs="Arial"/>
              </w:rPr>
              <w:t>propias del fenómeno estatal.</w:t>
            </w:r>
          </w:p>
          <w:p w:rsidR="00616E97" w:rsidRPr="00914247" w:rsidRDefault="00A2492A" w:rsidP="00ED183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Está claro que frente a las actuales </w:t>
            </w:r>
            <w:r w:rsidR="007E3CB4" w:rsidRPr="00914247">
              <w:rPr>
                <w:rFonts w:ascii="Arial" w:hAnsi="Arial" w:cs="Arial"/>
                <w:sz w:val="22"/>
                <w:szCs w:val="22"/>
              </w:rPr>
              <w:t>circunstancias de</w:t>
            </w:r>
            <w:r w:rsidRPr="00914247">
              <w:rPr>
                <w:rFonts w:ascii="Arial" w:hAnsi="Arial" w:cs="Arial"/>
                <w:sz w:val="22"/>
                <w:szCs w:val="22"/>
              </w:rPr>
              <w:t xml:space="preserve"> un mundo globalizado, la enseñanza de una Teor</w:t>
            </w:r>
            <w:r w:rsidR="00775759" w:rsidRPr="00914247">
              <w:rPr>
                <w:rFonts w:ascii="Arial" w:hAnsi="Arial" w:cs="Arial"/>
                <w:sz w:val="22"/>
                <w:szCs w:val="22"/>
              </w:rPr>
              <w:t>ía del E</w:t>
            </w:r>
            <w:r w:rsidRPr="00914247">
              <w:rPr>
                <w:rFonts w:ascii="Arial" w:hAnsi="Arial" w:cs="Arial"/>
                <w:sz w:val="22"/>
                <w:szCs w:val="22"/>
              </w:rPr>
              <w:t xml:space="preserve">stado </w:t>
            </w:r>
            <w:r w:rsidR="00616E97" w:rsidRPr="00914247">
              <w:rPr>
                <w:rFonts w:ascii="Arial" w:hAnsi="Arial" w:cs="Arial"/>
                <w:sz w:val="22"/>
                <w:szCs w:val="22"/>
              </w:rPr>
              <w:t>requiere d</w:t>
            </w:r>
            <w:r w:rsidR="006E5014" w:rsidRPr="00914247">
              <w:rPr>
                <w:rFonts w:ascii="Arial" w:hAnsi="Arial" w:cs="Arial"/>
                <w:sz w:val="22"/>
                <w:szCs w:val="22"/>
              </w:rPr>
              <w:t>e</w:t>
            </w:r>
            <w:r w:rsidR="00616E97" w:rsidRPr="00914247">
              <w:rPr>
                <w:rFonts w:ascii="Arial" w:hAnsi="Arial" w:cs="Arial"/>
                <w:sz w:val="22"/>
                <w:szCs w:val="22"/>
              </w:rPr>
              <w:t xml:space="preserve"> una adecuación de los contenidos en línea con la entidad de los cambios producidos en torno a los Estados.</w:t>
            </w:r>
          </w:p>
          <w:p w:rsidR="006E5014" w:rsidRPr="00914247" w:rsidRDefault="00616E97" w:rsidP="00ED183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En este sentido, </w:t>
            </w:r>
            <w:r w:rsidR="00E14CB5" w:rsidRPr="00914247">
              <w:rPr>
                <w:rFonts w:ascii="Arial" w:hAnsi="Arial" w:cs="Arial"/>
                <w:sz w:val="22"/>
                <w:szCs w:val="22"/>
              </w:rPr>
              <w:t>la</w:t>
            </w:r>
            <w:r w:rsidR="006E5014" w:rsidRPr="00914247">
              <w:rPr>
                <w:rFonts w:ascii="Arial" w:hAnsi="Arial" w:cs="Arial"/>
                <w:sz w:val="22"/>
                <w:szCs w:val="22"/>
              </w:rPr>
              <w:t xml:space="preserve"> diversidad de las </w:t>
            </w:r>
            <w:r w:rsidR="00E14CB5" w:rsidRPr="00914247">
              <w:rPr>
                <w:rFonts w:ascii="Arial" w:hAnsi="Arial" w:cs="Arial"/>
                <w:sz w:val="22"/>
                <w:szCs w:val="22"/>
              </w:rPr>
              <w:t xml:space="preserve">demandas de la </w:t>
            </w:r>
            <w:r w:rsidR="007E3CB4" w:rsidRPr="00914247">
              <w:rPr>
                <w:rFonts w:ascii="Arial" w:hAnsi="Arial" w:cs="Arial"/>
                <w:sz w:val="22"/>
                <w:szCs w:val="22"/>
              </w:rPr>
              <w:t>s</w:t>
            </w:r>
            <w:r w:rsidR="00E14CB5" w:rsidRPr="00914247">
              <w:rPr>
                <w:rFonts w:ascii="Arial" w:hAnsi="Arial" w:cs="Arial"/>
                <w:sz w:val="22"/>
                <w:szCs w:val="22"/>
              </w:rPr>
              <w:t>ociedad actual</w:t>
            </w:r>
            <w:r w:rsidR="006E5014" w:rsidRPr="00914247">
              <w:rPr>
                <w:rFonts w:ascii="Arial" w:hAnsi="Arial" w:cs="Arial"/>
                <w:sz w:val="22"/>
                <w:szCs w:val="22"/>
              </w:rPr>
              <w:t>,</w:t>
            </w:r>
            <w:r w:rsidR="00E14CB5" w:rsidRPr="00914247">
              <w:rPr>
                <w:rFonts w:ascii="Arial" w:hAnsi="Arial" w:cs="Arial"/>
                <w:sz w:val="22"/>
                <w:szCs w:val="22"/>
              </w:rPr>
              <w:t xml:space="preserve"> plantea enormes desafíos a los roles que el Estado tradicional </w:t>
            </w:r>
            <w:r w:rsidR="006E5014" w:rsidRPr="00914247">
              <w:rPr>
                <w:rFonts w:ascii="Arial" w:hAnsi="Arial" w:cs="Arial"/>
                <w:sz w:val="22"/>
                <w:szCs w:val="22"/>
              </w:rPr>
              <w:t>cumplía para atender las mismas.</w:t>
            </w:r>
          </w:p>
          <w:p w:rsidR="00532A95" w:rsidRPr="00914247" w:rsidRDefault="006E5014" w:rsidP="006315A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Por ello, nos proponemos, desde una perspectiva</w:t>
            </w:r>
            <w:r w:rsidR="006315AF" w:rsidRPr="00914247">
              <w:rPr>
                <w:rFonts w:ascii="Arial" w:hAnsi="Arial" w:cs="Arial"/>
                <w:sz w:val="22"/>
                <w:szCs w:val="22"/>
              </w:rPr>
              <w:t xml:space="preserve"> sistémica, aproximarnos a una actualización de los contenidos, que atienda las nuevas demandas políticas y sociales, desde una concepción integral.</w:t>
            </w:r>
          </w:p>
          <w:p w:rsidR="0031497F" w:rsidRPr="00914247" w:rsidRDefault="0031497F" w:rsidP="006315A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15F7" w:rsidRPr="00914247" w:rsidRDefault="000316F8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lastRenderedPageBreak/>
        <w:t>OBJETIVOS</w:t>
      </w:r>
      <w:r w:rsidR="007B2257" w:rsidRPr="00914247">
        <w:rPr>
          <w:rFonts w:ascii="Arial" w:hAnsi="Arial" w:cs="Arial"/>
          <w:b/>
        </w:rPr>
        <w:t>POR COMPETENCIAS</w:t>
      </w:r>
    </w:p>
    <w:tbl>
      <w:tblPr>
        <w:tblW w:w="93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85"/>
      </w:tblGrid>
      <w:tr w:rsidR="00914247" w:rsidRPr="00914247" w:rsidTr="006640F3">
        <w:tc>
          <w:tcPr>
            <w:tcW w:w="9385" w:type="dxa"/>
          </w:tcPr>
          <w:p w:rsidR="007B2257" w:rsidRPr="00914247" w:rsidRDefault="005F15F7" w:rsidP="00D2664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Inserto en primer año de la carrera de grado de Derecho, el espacio curricular  denominado </w:t>
            </w:r>
            <w:r w:rsidRPr="00914247">
              <w:rPr>
                <w:rFonts w:ascii="Arial" w:hAnsi="Arial" w:cs="Arial"/>
                <w:i/>
              </w:rPr>
              <w:t>“</w:t>
            </w:r>
            <w:r w:rsidR="00FC7BBC" w:rsidRPr="00914247">
              <w:rPr>
                <w:rFonts w:ascii="Arial" w:hAnsi="Arial" w:cs="Arial"/>
                <w:i/>
              </w:rPr>
              <w:t>Teoría</w:t>
            </w:r>
            <w:r w:rsidR="004348A8" w:rsidRPr="00914247">
              <w:rPr>
                <w:rFonts w:ascii="Arial" w:hAnsi="Arial" w:cs="Arial"/>
                <w:i/>
              </w:rPr>
              <w:t xml:space="preserve"> del Estado</w:t>
            </w:r>
            <w:r w:rsidRPr="00914247">
              <w:rPr>
                <w:rFonts w:ascii="Arial" w:hAnsi="Arial" w:cs="Arial"/>
                <w:i/>
              </w:rPr>
              <w:t>”</w:t>
            </w:r>
            <w:r w:rsidRPr="00914247">
              <w:rPr>
                <w:rFonts w:ascii="Arial" w:hAnsi="Arial" w:cs="Arial"/>
              </w:rPr>
              <w:t xml:space="preserve">, tiene como </w:t>
            </w:r>
            <w:r w:rsidRPr="00914247">
              <w:rPr>
                <w:rFonts w:ascii="Arial" w:hAnsi="Arial" w:cs="Arial"/>
                <w:b/>
                <w:u w:val="single"/>
              </w:rPr>
              <w:t>objet</w:t>
            </w:r>
            <w:r w:rsidR="004348A8" w:rsidRPr="00914247">
              <w:rPr>
                <w:rFonts w:ascii="Arial" w:hAnsi="Arial" w:cs="Arial"/>
                <w:b/>
                <w:u w:val="single"/>
              </w:rPr>
              <w:t>ivo</w:t>
            </w:r>
            <w:r w:rsidR="004C5052" w:rsidRPr="00914247">
              <w:rPr>
                <w:rFonts w:ascii="Arial" w:hAnsi="Arial" w:cs="Arial"/>
                <w:b/>
                <w:u w:val="single"/>
              </w:rPr>
              <w:t>sde competencia general</w:t>
            </w:r>
            <w:r w:rsidR="004348A8" w:rsidRPr="00914247">
              <w:rPr>
                <w:rFonts w:ascii="Arial" w:hAnsi="Arial" w:cs="Arial"/>
              </w:rPr>
              <w:t>que los alumnos de la carrera de Abogacía</w:t>
            </w:r>
            <w:r w:rsidR="007B2257" w:rsidRPr="00914247">
              <w:rPr>
                <w:rFonts w:ascii="Arial" w:hAnsi="Arial" w:cs="Arial"/>
              </w:rPr>
              <w:t>:</w:t>
            </w:r>
          </w:p>
          <w:p w:rsidR="007B2257" w:rsidRPr="00914247" w:rsidRDefault="007B2257" w:rsidP="007B2257">
            <w:pPr>
              <w:pStyle w:val="Prrafodelista"/>
              <w:numPr>
                <w:ilvl w:val="0"/>
                <w:numId w:val="38"/>
              </w:num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R</w:t>
            </w:r>
            <w:r w:rsidR="004348A8" w:rsidRPr="00914247">
              <w:rPr>
                <w:rFonts w:ascii="Arial" w:hAnsi="Arial" w:cs="Arial"/>
              </w:rPr>
              <w:t>econozcan</w:t>
            </w:r>
            <w:r w:rsidRPr="00914247">
              <w:rPr>
                <w:rFonts w:ascii="Arial" w:hAnsi="Arial" w:cs="Arial"/>
              </w:rPr>
              <w:t>, comprendan</w:t>
            </w:r>
            <w:r w:rsidR="004348A8" w:rsidRPr="00914247">
              <w:rPr>
                <w:rFonts w:ascii="Arial" w:hAnsi="Arial" w:cs="Arial"/>
              </w:rPr>
              <w:t xml:space="preserve"> y valoren las teorías políticas, las estructuras económicas y los fundamentos ideológicos e histórico-sociales y sus efectos en relación a lo jurídico, lo estatal y lo social, </w:t>
            </w:r>
          </w:p>
          <w:p w:rsidR="00FC7BBC" w:rsidRPr="00914247" w:rsidRDefault="007B2257" w:rsidP="007B2257">
            <w:pPr>
              <w:pStyle w:val="Prrafodelista"/>
              <w:numPr>
                <w:ilvl w:val="0"/>
                <w:numId w:val="38"/>
              </w:num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Comprendan </w:t>
            </w:r>
            <w:r w:rsidR="004348A8" w:rsidRPr="00914247">
              <w:rPr>
                <w:rFonts w:ascii="Arial" w:hAnsi="Arial" w:cs="Arial"/>
              </w:rPr>
              <w:t xml:space="preserve">la problemática del </w:t>
            </w:r>
            <w:r w:rsidR="00FC7BBC" w:rsidRPr="00914247">
              <w:rPr>
                <w:rFonts w:ascii="Arial" w:hAnsi="Arial" w:cs="Arial"/>
              </w:rPr>
              <w:t>E</w:t>
            </w:r>
            <w:r w:rsidR="004348A8" w:rsidRPr="00914247">
              <w:rPr>
                <w:rFonts w:ascii="Arial" w:hAnsi="Arial" w:cs="Arial"/>
              </w:rPr>
              <w:t xml:space="preserve">stado y el derecho y sus nuevos paradigmas, en el marco de las transformaciones mundiales y sus consecuencias en el marco de los países centrales y dependientes, en especial el caso </w:t>
            </w:r>
            <w:r w:rsidR="00FC7BBC" w:rsidRPr="00914247">
              <w:rPr>
                <w:rFonts w:ascii="Arial" w:hAnsi="Arial" w:cs="Arial"/>
              </w:rPr>
              <w:t>a</w:t>
            </w:r>
            <w:r w:rsidR="004348A8" w:rsidRPr="00914247">
              <w:rPr>
                <w:rFonts w:ascii="Arial" w:hAnsi="Arial" w:cs="Arial"/>
              </w:rPr>
              <w:t>rgentino</w:t>
            </w:r>
            <w:r w:rsidR="00FC7BBC" w:rsidRPr="00914247">
              <w:rPr>
                <w:rFonts w:ascii="Arial" w:hAnsi="Arial" w:cs="Arial"/>
              </w:rPr>
              <w:t>.-</w:t>
            </w:r>
          </w:p>
          <w:p w:rsidR="007B2257" w:rsidRPr="00914247" w:rsidRDefault="009C08BE" w:rsidP="00D2664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Como </w:t>
            </w:r>
            <w:r w:rsidRPr="00914247">
              <w:rPr>
                <w:rFonts w:ascii="Arial" w:hAnsi="Arial" w:cs="Arial"/>
                <w:b/>
                <w:u w:val="single"/>
              </w:rPr>
              <w:t>competencia</w:t>
            </w:r>
            <w:r w:rsidR="007B2257" w:rsidRPr="00914247">
              <w:rPr>
                <w:rFonts w:ascii="Arial" w:hAnsi="Arial" w:cs="Arial"/>
                <w:b/>
                <w:u w:val="single"/>
              </w:rPr>
              <w:t xml:space="preserve">sconceptuales </w:t>
            </w:r>
            <w:r w:rsidR="00A521AD" w:rsidRPr="00914247">
              <w:rPr>
                <w:rFonts w:ascii="Arial" w:hAnsi="Arial" w:cs="Arial"/>
                <w:b/>
                <w:u w:val="single"/>
              </w:rPr>
              <w:t>específicas</w:t>
            </w:r>
            <w:r w:rsidRPr="00914247">
              <w:rPr>
                <w:rFonts w:ascii="Arial" w:hAnsi="Arial" w:cs="Arial"/>
              </w:rPr>
              <w:t xml:space="preserve">, </w:t>
            </w:r>
            <w:r w:rsidR="00FC7BBC" w:rsidRPr="00914247">
              <w:rPr>
                <w:rFonts w:ascii="Arial" w:hAnsi="Arial" w:cs="Arial"/>
              </w:rPr>
              <w:t>se han desarr</w:t>
            </w:r>
            <w:r w:rsidR="007011C6" w:rsidRPr="00914247">
              <w:rPr>
                <w:rFonts w:ascii="Arial" w:hAnsi="Arial" w:cs="Arial"/>
              </w:rPr>
              <w:t xml:space="preserve">ollado en el programa distintos </w:t>
            </w:r>
            <w:r w:rsidR="004348A8" w:rsidRPr="00914247">
              <w:rPr>
                <w:rFonts w:ascii="Arial" w:hAnsi="Arial" w:cs="Arial"/>
              </w:rPr>
              <w:t>núcleos temáticos</w:t>
            </w:r>
            <w:r w:rsidR="00FC7BBC" w:rsidRPr="00914247">
              <w:rPr>
                <w:rFonts w:ascii="Arial" w:hAnsi="Arial" w:cs="Arial"/>
              </w:rPr>
              <w:t xml:space="preserve">, </w:t>
            </w:r>
            <w:r w:rsidR="007B2257" w:rsidRPr="00914247">
              <w:rPr>
                <w:rFonts w:ascii="Arial" w:hAnsi="Arial" w:cs="Arial"/>
              </w:rPr>
              <w:t>para que el alumno:</w:t>
            </w:r>
          </w:p>
          <w:p w:rsidR="007B2257" w:rsidRPr="00914247" w:rsidRDefault="007B2257" w:rsidP="007B2257">
            <w:pPr>
              <w:pStyle w:val="Prrafodelista"/>
              <w:numPr>
                <w:ilvl w:val="0"/>
                <w:numId w:val="39"/>
              </w:num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Estudie y conozca </w:t>
            </w:r>
            <w:r w:rsidR="00FC7BBC" w:rsidRPr="00914247">
              <w:rPr>
                <w:rFonts w:ascii="Arial" w:hAnsi="Arial" w:cs="Arial"/>
              </w:rPr>
              <w:t>el origen lógico e histórico del Estado</w:t>
            </w:r>
            <w:r w:rsidR="00D26644" w:rsidRPr="00914247">
              <w:rPr>
                <w:rFonts w:ascii="Arial" w:hAnsi="Arial" w:cs="Arial"/>
              </w:rPr>
              <w:t xml:space="preserve">; </w:t>
            </w:r>
          </w:p>
          <w:p w:rsidR="007B2257" w:rsidRPr="00914247" w:rsidRDefault="00D26644" w:rsidP="007B2257">
            <w:pPr>
              <w:pStyle w:val="Prrafodelista"/>
              <w:numPr>
                <w:ilvl w:val="0"/>
                <w:numId w:val="39"/>
              </w:num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An</w:t>
            </w:r>
            <w:r w:rsidR="007B2257" w:rsidRPr="00914247">
              <w:rPr>
                <w:rFonts w:ascii="Arial" w:hAnsi="Arial" w:cs="Arial"/>
              </w:rPr>
              <w:t>a</w:t>
            </w:r>
            <w:r w:rsidRPr="00914247">
              <w:rPr>
                <w:rFonts w:ascii="Arial" w:hAnsi="Arial" w:cs="Arial"/>
              </w:rPr>
              <w:t>li</w:t>
            </w:r>
            <w:r w:rsidR="007B2257" w:rsidRPr="00914247">
              <w:rPr>
                <w:rFonts w:ascii="Arial" w:hAnsi="Arial" w:cs="Arial"/>
              </w:rPr>
              <w:t>ce</w:t>
            </w:r>
            <w:r w:rsidRPr="00914247">
              <w:rPr>
                <w:rFonts w:ascii="Arial" w:hAnsi="Arial" w:cs="Arial"/>
              </w:rPr>
              <w:t xml:space="preserve"> la</w:t>
            </w:r>
            <w:r w:rsidR="007B2257" w:rsidRPr="00914247">
              <w:rPr>
                <w:rFonts w:ascii="Arial" w:hAnsi="Arial" w:cs="Arial"/>
              </w:rPr>
              <w:t>s distintas</w:t>
            </w:r>
            <w:r w:rsidRPr="00914247">
              <w:rPr>
                <w:rFonts w:ascii="Arial" w:hAnsi="Arial" w:cs="Arial"/>
              </w:rPr>
              <w:t xml:space="preserve"> tipología</w:t>
            </w:r>
            <w:r w:rsidR="007B2257" w:rsidRPr="00914247">
              <w:rPr>
                <w:rFonts w:ascii="Arial" w:hAnsi="Arial" w:cs="Arial"/>
              </w:rPr>
              <w:t>s</w:t>
            </w:r>
            <w:r w:rsidRPr="00914247">
              <w:rPr>
                <w:rFonts w:ascii="Arial" w:hAnsi="Arial" w:cs="Arial"/>
              </w:rPr>
              <w:t xml:space="preserve"> del Estado a partir de las perspectivas de los derechos humanos y de la economía; y finalmente, </w:t>
            </w:r>
          </w:p>
          <w:p w:rsidR="00FC7BBC" w:rsidRPr="00914247" w:rsidRDefault="007B2257" w:rsidP="007B2257">
            <w:pPr>
              <w:pStyle w:val="Prrafodelista"/>
              <w:numPr>
                <w:ilvl w:val="0"/>
                <w:numId w:val="39"/>
              </w:num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R</w:t>
            </w:r>
            <w:r w:rsidR="00D96F18" w:rsidRPr="00914247">
              <w:rPr>
                <w:rFonts w:ascii="Arial" w:hAnsi="Arial" w:cs="Arial"/>
              </w:rPr>
              <w:t>eflexi</w:t>
            </w:r>
            <w:r w:rsidRPr="00914247">
              <w:rPr>
                <w:rFonts w:ascii="Arial" w:hAnsi="Arial" w:cs="Arial"/>
              </w:rPr>
              <w:t>one</w:t>
            </w:r>
            <w:r w:rsidR="00D26644" w:rsidRPr="00914247">
              <w:rPr>
                <w:rFonts w:ascii="Arial" w:hAnsi="Arial" w:cs="Arial"/>
              </w:rPr>
              <w:t xml:space="preserve"> acerca de los dilemas que enfrenta actualmente el Estado en cuanto a su estructura y supervivencia.</w:t>
            </w:r>
          </w:p>
          <w:p w:rsidR="007B2257" w:rsidRPr="00914247" w:rsidRDefault="007B2257" w:rsidP="00D2664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Como </w:t>
            </w:r>
            <w:r w:rsidRPr="00914247">
              <w:rPr>
                <w:rFonts w:ascii="Arial" w:hAnsi="Arial" w:cs="Arial"/>
                <w:b/>
                <w:u w:val="single"/>
              </w:rPr>
              <w:t>competencias procedimentales específicas</w:t>
            </w:r>
            <w:r w:rsidRPr="00914247">
              <w:rPr>
                <w:rFonts w:ascii="Arial" w:hAnsi="Arial" w:cs="Arial"/>
              </w:rPr>
              <w:t xml:space="preserve">, </w:t>
            </w:r>
            <w:r w:rsidR="00D929CD" w:rsidRPr="00914247">
              <w:rPr>
                <w:rFonts w:ascii="Arial" w:hAnsi="Arial" w:cs="Arial"/>
              </w:rPr>
              <w:t xml:space="preserve">los conocimientos adquiridos </w:t>
            </w:r>
            <w:r w:rsidR="00D0018D" w:rsidRPr="00914247">
              <w:rPr>
                <w:rFonts w:ascii="Arial" w:hAnsi="Arial" w:cs="Arial"/>
              </w:rPr>
              <w:t xml:space="preserve">a partir </w:t>
            </w:r>
            <w:r w:rsidR="00D0018D" w:rsidRPr="00914247">
              <w:rPr>
                <w:rFonts w:ascii="Arial" w:hAnsi="Arial" w:cs="Arial"/>
              </w:rPr>
              <w:lastRenderedPageBreak/>
              <w:t xml:space="preserve">de una perspectiva sistémica </w:t>
            </w:r>
            <w:r w:rsidR="00D929CD" w:rsidRPr="00914247">
              <w:rPr>
                <w:rFonts w:ascii="Arial" w:hAnsi="Arial" w:cs="Arial"/>
              </w:rPr>
              <w:t xml:space="preserve">permitirán </w:t>
            </w:r>
            <w:r w:rsidRPr="00914247">
              <w:rPr>
                <w:rFonts w:ascii="Arial" w:hAnsi="Arial" w:cs="Arial"/>
              </w:rPr>
              <w:t>que el estudiante:</w:t>
            </w:r>
          </w:p>
          <w:p w:rsidR="007B2257" w:rsidRPr="00914247" w:rsidRDefault="007B2257" w:rsidP="007B2257">
            <w:pPr>
              <w:pStyle w:val="Prrafodelista"/>
              <w:numPr>
                <w:ilvl w:val="0"/>
                <w:numId w:val="40"/>
              </w:num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Comprenda </w:t>
            </w:r>
            <w:r w:rsidR="00D0018D" w:rsidRPr="00914247">
              <w:rPr>
                <w:rFonts w:ascii="Arial" w:hAnsi="Arial" w:cs="Arial"/>
              </w:rPr>
              <w:t>útil</w:t>
            </w:r>
            <w:r w:rsidRPr="00914247">
              <w:rPr>
                <w:rFonts w:ascii="Arial" w:hAnsi="Arial" w:cs="Arial"/>
              </w:rPr>
              <w:t>mente</w:t>
            </w:r>
            <w:r w:rsidR="00D0018D" w:rsidRPr="00914247">
              <w:rPr>
                <w:rFonts w:ascii="Arial" w:hAnsi="Arial" w:cs="Arial"/>
              </w:rPr>
              <w:t xml:space="preserve"> las vinculaciones entre los </w:t>
            </w:r>
            <w:r w:rsidR="00720BC6" w:rsidRPr="00914247">
              <w:rPr>
                <w:rFonts w:ascii="Arial" w:hAnsi="Arial" w:cs="Arial"/>
              </w:rPr>
              <w:t>sistema</w:t>
            </w:r>
            <w:r w:rsidR="00D0018D" w:rsidRPr="00914247">
              <w:rPr>
                <w:rFonts w:ascii="Arial" w:hAnsi="Arial" w:cs="Arial"/>
              </w:rPr>
              <w:t>s</w:t>
            </w:r>
            <w:r w:rsidR="00720BC6" w:rsidRPr="00914247">
              <w:rPr>
                <w:rFonts w:ascii="Arial" w:hAnsi="Arial" w:cs="Arial"/>
              </w:rPr>
              <w:t xml:space="preserve"> político</w:t>
            </w:r>
            <w:r w:rsidR="00D0018D" w:rsidRPr="00914247">
              <w:rPr>
                <w:rFonts w:ascii="Arial" w:hAnsi="Arial" w:cs="Arial"/>
              </w:rPr>
              <w:t xml:space="preserve">, social, económico y cultural, </w:t>
            </w:r>
          </w:p>
          <w:p w:rsidR="009307A3" w:rsidRPr="00914247" w:rsidRDefault="007B2257" w:rsidP="007B2257">
            <w:pPr>
              <w:pStyle w:val="Prrafodelista"/>
              <w:numPr>
                <w:ilvl w:val="0"/>
                <w:numId w:val="40"/>
              </w:num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Adquiera herramientas de análisis</w:t>
            </w:r>
            <w:r w:rsidR="004E20A0" w:rsidRPr="00914247">
              <w:rPr>
                <w:rFonts w:ascii="Arial" w:hAnsi="Arial" w:cs="Arial"/>
              </w:rPr>
              <w:t xml:space="preserve"> y</w:t>
            </w:r>
            <w:r w:rsidRPr="00914247">
              <w:rPr>
                <w:rFonts w:ascii="Arial" w:hAnsi="Arial" w:cs="Arial"/>
              </w:rPr>
              <w:t>reflexión acerca de los dilemas que enfrenta actualmente el Estado.</w:t>
            </w:r>
          </w:p>
          <w:p w:rsidR="007B2257" w:rsidRPr="00914247" w:rsidRDefault="009C08BE" w:rsidP="00D2664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Como </w:t>
            </w:r>
            <w:r w:rsidRPr="00914247">
              <w:rPr>
                <w:rFonts w:ascii="Arial" w:hAnsi="Arial" w:cs="Arial"/>
                <w:b/>
                <w:u w:val="single"/>
              </w:rPr>
              <w:t xml:space="preserve">objetivos </w:t>
            </w:r>
            <w:r w:rsidR="004C5052" w:rsidRPr="00914247">
              <w:rPr>
                <w:rFonts w:ascii="Arial" w:hAnsi="Arial" w:cs="Arial"/>
                <w:b/>
                <w:u w:val="single"/>
              </w:rPr>
              <w:t>actitudinales</w:t>
            </w:r>
            <w:r w:rsidRPr="00914247">
              <w:rPr>
                <w:rFonts w:ascii="Arial" w:hAnsi="Arial" w:cs="Arial"/>
              </w:rPr>
              <w:t>, s</w:t>
            </w:r>
            <w:r w:rsidR="00FC7BBC" w:rsidRPr="00914247">
              <w:rPr>
                <w:rFonts w:ascii="Arial" w:hAnsi="Arial" w:cs="Arial"/>
              </w:rPr>
              <w:t>e procura que el futuro abogado</w:t>
            </w:r>
            <w:r w:rsidRPr="00914247">
              <w:rPr>
                <w:rFonts w:ascii="Arial" w:hAnsi="Arial" w:cs="Arial"/>
              </w:rPr>
              <w:t xml:space="preserve">: </w:t>
            </w:r>
          </w:p>
          <w:p w:rsidR="007B2257" w:rsidRPr="00914247" w:rsidRDefault="007B2257" w:rsidP="00D2664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1)</w:t>
            </w:r>
            <w:r w:rsidR="009C08BE" w:rsidRPr="00914247">
              <w:rPr>
                <w:rFonts w:ascii="Arial" w:hAnsi="Arial" w:cs="Arial"/>
              </w:rPr>
              <w:t xml:space="preserve"> C</w:t>
            </w:r>
            <w:r w:rsidR="004348A8" w:rsidRPr="00914247">
              <w:rPr>
                <w:rFonts w:ascii="Arial" w:hAnsi="Arial" w:cs="Arial"/>
              </w:rPr>
              <w:t>ono</w:t>
            </w:r>
            <w:r w:rsidR="00FC7BBC" w:rsidRPr="00914247">
              <w:rPr>
                <w:rFonts w:ascii="Arial" w:hAnsi="Arial" w:cs="Arial"/>
              </w:rPr>
              <w:t>z</w:t>
            </w:r>
            <w:r w:rsidR="004348A8" w:rsidRPr="00914247">
              <w:rPr>
                <w:rFonts w:ascii="Arial" w:hAnsi="Arial" w:cs="Arial"/>
              </w:rPr>
              <w:t>c</w:t>
            </w:r>
            <w:r w:rsidR="00FC7BBC" w:rsidRPr="00914247">
              <w:rPr>
                <w:rFonts w:ascii="Arial" w:hAnsi="Arial" w:cs="Arial"/>
              </w:rPr>
              <w:t>a</w:t>
            </w:r>
            <w:r w:rsidR="004348A8" w:rsidRPr="00914247">
              <w:rPr>
                <w:rFonts w:ascii="Arial" w:hAnsi="Arial" w:cs="Arial"/>
              </w:rPr>
              <w:t xml:space="preserve"> y valor</w:t>
            </w:r>
            <w:r w:rsidR="00FC7BBC" w:rsidRPr="00914247">
              <w:rPr>
                <w:rFonts w:ascii="Arial" w:hAnsi="Arial" w:cs="Arial"/>
              </w:rPr>
              <w:t>e</w:t>
            </w:r>
            <w:r w:rsidR="004348A8" w:rsidRPr="00914247">
              <w:rPr>
                <w:rFonts w:ascii="Arial" w:hAnsi="Arial" w:cs="Arial"/>
              </w:rPr>
              <w:t xml:space="preserve"> el paradigma de los derechos humanos y la democracia como forma de gobierno, estilo de vida y garantía de derechos en el ámbito de nuestra realidad social, regional, internacional y global</w:t>
            </w:r>
            <w:r w:rsidR="009C08BE" w:rsidRPr="00914247">
              <w:rPr>
                <w:rFonts w:ascii="Arial" w:hAnsi="Arial" w:cs="Arial"/>
              </w:rPr>
              <w:t xml:space="preserve">; </w:t>
            </w:r>
          </w:p>
          <w:p w:rsidR="00FC7BBC" w:rsidRPr="00914247" w:rsidRDefault="007B2257" w:rsidP="00D2664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2</w:t>
            </w:r>
            <w:r w:rsidR="009C08BE" w:rsidRPr="00914247">
              <w:rPr>
                <w:rFonts w:ascii="Arial" w:hAnsi="Arial" w:cs="Arial"/>
              </w:rPr>
              <w:t>) D</w:t>
            </w:r>
            <w:r w:rsidR="00FC7BBC" w:rsidRPr="00914247">
              <w:rPr>
                <w:rFonts w:ascii="Arial" w:hAnsi="Arial" w:cs="Arial"/>
              </w:rPr>
              <w:t>e</w:t>
            </w:r>
            <w:r w:rsidR="004348A8" w:rsidRPr="00914247">
              <w:rPr>
                <w:rFonts w:ascii="Arial" w:hAnsi="Arial" w:cs="Arial"/>
              </w:rPr>
              <w:t>sarroll</w:t>
            </w:r>
            <w:r w:rsidR="009C08BE" w:rsidRPr="00914247">
              <w:rPr>
                <w:rFonts w:ascii="Arial" w:hAnsi="Arial" w:cs="Arial"/>
              </w:rPr>
              <w:t>e</w:t>
            </w:r>
            <w:r w:rsidR="004348A8" w:rsidRPr="00914247">
              <w:rPr>
                <w:rFonts w:ascii="Arial" w:hAnsi="Arial" w:cs="Arial"/>
              </w:rPr>
              <w:t xml:space="preserve"> la capacidad reflexiva y crítica respecto a los valores contenidos en nuestras normas constitucionales, convencionales, legales y en las prácticas sociales y su irradiación sobre el poder político, la justicia, el </w:t>
            </w:r>
            <w:r w:rsidR="00FC7BBC" w:rsidRPr="00914247">
              <w:rPr>
                <w:rFonts w:ascii="Arial" w:hAnsi="Arial" w:cs="Arial"/>
              </w:rPr>
              <w:t>E</w:t>
            </w:r>
            <w:r w:rsidR="004348A8" w:rsidRPr="00914247">
              <w:rPr>
                <w:rFonts w:ascii="Arial" w:hAnsi="Arial" w:cs="Arial"/>
              </w:rPr>
              <w:t xml:space="preserve">stado y la sociedad. </w:t>
            </w:r>
          </w:p>
          <w:p w:rsidR="005F15F7" w:rsidRPr="00914247" w:rsidRDefault="004348A8" w:rsidP="00D2664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A</w:t>
            </w:r>
            <w:r w:rsidR="00FC7BBC" w:rsidRPr="00914247">
              <w:rPr>
                <w:rFonts w:ascii="Arial" w:hAnsi="Arial" w:cs="Arial"/>
              </w:rPr>
              <w:t>l final del desarrollo de la materia, el alumno habrá a</w:t>
            </w:r>
            <w:r w:rsidRPr="00914247">
              <w:rPr>
                <w:rFonts w:ascii="Arial" w:hAnsi="Arial" w:cs="Arial"/>
              </w:rPr>
              <w:t>dquiri</w:t>
            </w:r>
            <w:r w:rsidR="00FC7BBC" w:rsidRPr="00914247">
              <w:rPr>
                <w:rFonts w:ascii="Arial" w:hAnsi="Arial" w:cs="Arial"/>
              </w:rPr>
              <w:t>do las</w:t>
            </w:r>
            <w:r w:rsidRPr="00914247">
              <w:rPr>
                <w:rFonts w:ascii="Arial" w:hAnsi="Arial" w:cs="Arial"/>
              </w:rPr>
              <w:t xml:space="preserve"> herramientas y competencias básicas para comprender críticamente la realidad sociopolítica</w:t>
            </w:r>
            <w:r w:rsidR="00FC7BBC" w:rsidRPr="00914247">
              <w:rPr>
                <w:rFonts w:ascii="Arial" w:hAnsi="Arial" w:cs="Arial"/>
              </w:rPr>
              <w:t xml:space="preserve">, y los elementos esenciales y </w:t>
            </w:r>
            <w:r w:rsidR="005F15F7" w:rsidRPr="00914247">
              <w:rPr>
                <w:rFonts w:ascii="Arial" w:hAnsi="Arial" w:cs="Arial"/>
              </w:rPr>
              <w:t xml:space="preserve">conceptos fundamentales de la teoría </w:t>
            </w:r>
            <w:r w:rsidR="00FC7BBC" w:rsidRPr="00914247">
              <w:rPr>
                <w:rFonts w:ascii="Arial" w:hAnsi="Arial" w:cs="Arial"/>
              </w:rPr>
              <w:t>del Estado</w:t>
            </w:r>
            <w:r w:rsidR="005F15F7" w:rsidRPr="00914247">
              <w:rPr>
                <w:rFonts w:ascii="Arial" w:hAnsi="Arial" w:cs="Arial"/>
              </w:rPr>
              <w:t xml:space="preserve">.  </w:t>
            </w:r>
          </w:p>
          <w:p w:rsidR="00F917D9" w:rsidRPr="00914247" w:rsidRDefault="00F917D9" w:rsidP="003D7CCA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521AD" w:rsidRDefault="00A521AD" w:rsidP="00D26644">
      <w:pPr>
        <w:spacing w:before="240" w:after="0" w:line="360" w:lineRule="auto"/>
        <w:rPr>
          <w:rFonts w:ascii="Arial" w:hAnsi="Arial" w:cs="Arial"/>
          <w:b/>
        </w:rPr>
      </w:pPr>
    </w:p>
    <w:p w:rsidR="005F15F7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lastRenderedPageBreak/>
        <w:t>CONTENIDOS</w:t>
      </w:r>
    </w:p>
    <w:tbl>
      <w:tblPr>
        <w:tblStyle w:val="Tablaconcuadrcula"/>
        <w:tblW w:w="0" w:type="auto"/>
        <w:tblInd w:w="-459" w:type="dxa"/>
        <w:tblLook w:val="04A0"/>
      </w:tblPr>
      <w:tblGrid>
        <w:gridCol w:w="9437"/>
      </w:tblGrid>
      <w:tr w:rsidR="00914247" w:rsidRPr="00914247" w:rsidTr="00DB55AA">
        <w:tc>
          <w:tcPr>
            <w:tcW w:w="9437" w:type="dxa"/>
          </w:tcPr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D3A26" w:rsidRPr="00914247" w:rsidRDefault="004D3A26" w:rsidP="009C08BE">
            <w:pPr>
              <w:pStyle w:val="NormalWeb"/>
              <w:spacing w:before="0" w:beforeAutospacing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b/>
                <w:sz w:val="22"/>
                <w:szCs w:val="22"/>
                <w:u w:val="single"/>
              </w:rPr>
              <w:t>PRIMERA PARTE</w:t>
            </w:r>
            <w:r w:rsidRPr="0091424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914247">
              <w:rPr>
                <w:rFonts w:ascii="Arial" w:hAnsi="Arial" w:cs="Arial"/>
                <w:b/>
                <w:bCs/>
                <w:sz w:val="22"/>
                <w:szCs w:val="22"/>
              </w:rPr>
              <w:t>EL ORIGEN DEL ESTADO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D3A26" w:rsidRPr="00914247" w:rsidRDefault="008B2C3B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  <w:u w:val="single"/>
              </w:rPr>
              <w:t>MÓDULO I</w:t>
            </w:r>
            <w:r w:rsidR="004D3A26" w:rsidRPr="0091424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D3A26" w:rsidRPr="00914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TEORIAS SOBRE EL ORIGEN LOGICO DEL ESTADO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1. El Estado como vocación social: </w:t>
            </w:r>
            <w:r w:rsidR="00E96676" w:rsidRPr="00914247">
              <w:rPr>
                <w:rFonts w:ascii="Arial" w:hAnsi="Arial" w:cs="Arial"/>
                <w:sz w:val="22"/>
                <w:szCs w:val="22"/>
              </w:rPr>
              <w:t>N</w:t>
            </w:r>
            <w:r w:rsidRPr="00914247">
              <w:rPr>
                <w:rFonts w:ascii="Arial" w:hAnsi="Arial" w:cs="Arial"/>
                <w:sz w:val="22"/>
                <w:szCs w:val="22"/>
              </w:rPr>
              <w:t>aturalismo. Aristóteles y Santo Tomás de Aquino.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2. El Estado como necesidad social: </w:t>
            </w:r>
            <w:proofErr w:type="spellStart"/>
            <w:r w:rsidR="00E96676" w:rsidRPr="00914247">
              <w:rPr>
                <w:rFonts w:ascii="Arial" w:hAnsi="Arial" w:cs="Arial"/>
                <w:sz w:val="22"/>
                <w:szCs w:val="22"/>
              </w:rPr>
              <w:t>C</w:t>
            </w:r>
            <w:r w:rsidRPr="00914247">
              <w:rPr>
                <w:rFonts w:ascii="Arial" w:hAnsi="Arial" w:cs="Arial"/>
                <w:sz w:val="22"/>
                <w:szCs w:val="22"/>
              </w:rPr>
              <w:t>ontractualismo</w:t>
            </w:r>
            <w:proofErr w:type="spellEnd"/>
            <w:r w:rsidRPr="00914247">
              <w:rPr>
                <w:rFonts w:ascii="Arial" w:hAnsi="Arial" w:cs="Arial"/>
                <w:sz w:val="22"/>
                <w:szCs w:val="22"/>
              </w:rPr>
              <w:t>. Estado de naturaleza, concepción antropológica y relación entre sociedad civil y Estado en Hobbes, Locke y Rousseau.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3. El Estado como represión social: </w:t>
            </w:r>
            <w:r w:rsidR="00E96676" w:rsidRPr="00914247">
              <w:rPr>
                <w:rFonts w:ascii="Arial" w:hAnsi="Arial" w:cs="Arial"/>
                <w:sz w:val="22"/>
                <w:szCs w:val="22"/>
              </w:rPr>
              <w:t>E</w:t>
            </w:r>
            <w:r w:rsidRPr="00914247">
              <w:rPr>
                <w:rFonts w:ascii="Arial" w:hAnsi="Arial" w:cs="Arial"/>
                <w:sz w:val="22"/>
                <w:szCs w:val="22"/>
              </w:rPr>
              <w:t>l pensamiento de Marx</w:t>
            </w:r>
            <w:r w:rsidR="00E96676" w:rsidRPr="00914247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Pr="00914247">
              <w:rPr>
                <w:rFonts w:ascii="Arial" w:hAnsi="Arial" w:cs="Arial"/>
                <w:sz w:val="22"/>
                <w:szCs w:val="22"/>
              </w:rPr>
              <w:t xml:space="preserve"> Engels.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4. El Estado como comunidad o como sociedad: Max Weber.</w:t>
            </w:r>
          </w:p>
          <w:p w:rsidR="0031497F" w:rsidRPr="00914247" w:rsidRDefault="0031497F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5. Actividades prácticas.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D3A26" w:rsidRPr="00914247" w:rsidRDefault="008B2C3B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  <w:u w:val="single"/>
              </w:rPr>
              <w:t>MÓDULO II</w:t>
            </w:r>
            <w:r w:rsidRPr="00914247">
              <w:rPr>
                <w:rFonts w:ascii="Arial" w:hAnsi="Arial" w:cs="Arial"/>
                <w:sz w:val="22"/>
                <w:szCs w:val="22"/>
              </w:rPr>
              <w:t>:</w:t>
            </w:r>
            <w:r w:rsidR="004D3A26" w:rsidRPr="00914247">
              <w:rPr>
                <w:rFonts w:ascii="Arial" w:hAnsi="Arial" w:cs="Arial"/>
                <w:b/>
                <w:bCs/>
                <w:sz w:val="22"/>
                <w:szCs w:val="22"/>
              </w:rPr>
              <w:t>EL ORIGEN HISTORICO DE LOS ESTADOS NACIONALES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1. Características de la estatidad en el Estado moderno y contemporáneo.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2. El Estado-Nación en Europa (Francia</w:t>
            </w:r>
            <w:r w:rsidR="00E96676" w:rsidRPr="00914247">
              <w:rPr>
                <w:rFonts w:ascii="Arial" w:hAnsi="Arial" w:cs="Arial"/>
                <w:sz w:val="22"/>
                <w:szCs w:val="22"/>
              </w:rPr>
              <w:t>,</w:t>
            </w:r>
            <w:r w:rsidRPr="00914247">
              <w:rPr>
                <w:rFonts w:ascii="Arial" w:hAnsi="Arial" w:cs="Arial"/>
                <w:sz w:val="22"/>
                <w:szCs w:val="22"/>
              </w:rPr>
              <w:t xml:space="preserve"> Inglaterra</w:t>
            </w:r>
            <w:r w:rsidR="00E96676" w:rsidRPr="00914247">
              <w:rPr>
                <w:rFonts w:ascii="Arial" w:hAnsi="Arial" w:cs="Arial"/>
                <w:sz w:val="22"/>
                <w:szCs w:val="22"/>
              </w:rPr>
              <w:t>, Italia, España</w:t>
            </w:r>
            <w:r w:rsidRPr="00914247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2.1.1. Unificación política, militar y económica: el rol de las monarquías.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2.1.2. Del feudalismo al capitalismo: incidencia de la burguesía comercial e industrial.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2.1.3. El factor religioso.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lastRenderedPageBreak/>
              <w:t>3. El Estado-Nación en América (EE.UU. y Argentina).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3.1.1. Ruptura con la metrópolis: luchas por la independencia y guerra civil.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3.1.2. El diseño organizativo: presidencialismo y federalismo.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3.1.3. Proceso de unificación a partir del Estado: la conquista del territorio.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3.1.4. La conformación de la identidad.</w:t>
            </w:r>
          </w:p>
          <w:p w:rsidR="0031497F" w:rsidRPr="00914247" w:rsidRDefault="0031497F" w:rsidP="0031497F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4. Actividades prácticas.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D3A26" w:rsidRPr="00914247" w:rsidRDefault="004D3A26" w:rsidP="009C08BE">
            <w:pPr>
              <w:pStyle w:val="NormalWeb"/>
              <w:spacing w:before="0" w:beforeAutospacing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b/>
                <w:sz w:val="22"/>
                <w:szCs w:val="22"/>
                <w:u w:val="single"/>
              </w:rPr>
              <w:t>SEGUNDA PARTE:</w:t>
            </w:r>
            <w:r w:rsidRPr="00914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TIPOLOGÍA DEL ESTADO 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D3A26" w:rsidRPr="00914247" w:rsidRDefault="008B2C3B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  <w:u w:val="single"/>
              </w:rPr>
              <w:t>MÓDULO</w:t>
            </w:r>
            <w:r w:rsidR="00E731DA" w:rsidRPr="00914247">
              <w:rPr>
                <w:rFonts w:ascii="Arial" w:hAnsi="Arial" w:cs="Arial"/>
                <w:sz w:val="22"/>
                <w:szCs w:val="22"/>
                <w:u w:val="single"/>
              </w:rPr>
              <w:t xml:space="preserve"> III</w:t>
            </w:r>
            <w:r w:rsidR="009C08BE" w:rsidRPr="00914247">
              <w:rPr>
                <w:rFonts w:ascii="Arial" w:hAnsi="Arial" w:cs="Arial"/>
                <w:b/>
                <w:sz w:val="22"/>
                <w:szCs w:val="22"/>
              </w:rPr>
              <w:t>DESDE LA</w:t>
            </w:r>
            <w:r w:rsidR="004D3A26" w:rsidRPr="00914247">
              <w:rPr>
                <w:rFonts w:ascii="Arial" w:hAnsi="Arial" w:cs="Arial"/>
                <w:b/>
                <w:bCs/>
                <w:sz w:val="22"/>
                <w:szCs w:val="22"/>
              </w:rPr>
              <w:t>PERSPECTIVA DE LOS DERECHOS HUMANOS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1. Estado liberal clásico.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1.1. El constitucionalismo. La teoría de la división de poderes.</w:t>
            </w:r>
            <w:r w:rsidR="00E96676" w:rsidRPr="00914247">
              <w:rPr>
                <w:rFonts w:ascii="Arial" w:hAnsi="Arial" w:cs="Arial"/>
                <w:sz w:val="22"/>
                <w:szCs w:val="22"/>
              </w:rPr>
              <w:t xml:space="preserve"> Control de constitucionalidad.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2. Estado totalitario. Caracteres comunes a los regímenes totalitarios.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2.1. Nacional-socialismo, fascismo</w:t>
            </w:r>
            <w:r w:rsidR="00E96676" w:rsidRPr="0091424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3. Estado social de derecho.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3.1. Los “nuevos” derechos. La igualdad de oportunidades.</w:t>
            </w:r>
          </w:p>
          <w:p w:rsidR="0031497F" w:rsidRPr="00914247" w:rsidRDefault="0031497F" w:rsidP="0031497F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4. Actividades prácticas.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D3A26" w:rsidRPr="00914247" w:rsidRDefault="00F22D74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MÓDULO IV</w:t>
            </w:r>
            <w:r w:rsidR="004D3A26" w:rsidRPr="0091424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C08BE" w:rsidRPr="00914247">
              <w:rPr>
                <w:rFonts w:ascii="Arial" w:hAnsi="Arial" w:cs="Arial"/>
                <w:b/>
                <w:sz w:val="22"/>
                <w:szCs w:val="22"/>
              </w:rPr>
              <w:t>DESDE LA</w:t>
            </w:r>
            <w:r w:rsidR="004D3A26" w:rsidRPr="00914247">
              <w:rPr>
                <w:rFonts w:ascii="Arial" w:hAnsi="Arial" w:cs="Arial"/>
                <w:b/>
                <w:bCs/>
                <w:sz w:val="22"/>
                <w:szCs w:val="22"/>
              </w:rPr>
              <w:t>PERSPECTIVA MACROECONOMICA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1. Estado mínimo (El mercado sobre el Estado).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1.1. Propiedad privada, iniciativa particular y competencia.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2. Estado colectivista (El Estado en reemplazo del mercado).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3. Estado intervencionista (El Estado sobre el mercado)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3.1. Los distintos tipos de intervencionismo estatal en el siglo XX.</w:t>
            </w:r>
          </w:p>
          <w:p w:rsidR="0031497F" w:rsidRPr="00914247" w:rsidRDefault="0031497F" w:rsidP="0031497F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4. Actividades prácticas.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D3A26" w:rsidRPr="00914247" w:rsidRDefault="004D3A26" w:rsidP="009C08BE">
            <w:pPr>
              <w:pStyle w:val="NormalWeb"/>
              <w:spacing w:before="0" w:beforeAutospacing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b/>
                <w:sz w:val="22"/>
                <w:szCs w:val="22"/>
                <w:u w:val="single"/>
              </w:rPr>
              <w:t>TERCERA PARTE</w:t>
            </w:r>
            <w:r w:rsidRPr="0091424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914247">
              <w:rPr>
                <w:rFonts w:ascii="Arial" w:hAnsi="Arial" w:cs="Arial"/>
                <w:b/>
                <w:bCs/>
                <w:sz w:val="22"/>
                <w:szCs w:val="22"/>
              </w:rPr>
              <w:t>DILEMAS DEL ESTADO CONTEMPORANEO</w:t>
            </w:r>
          </w:p>
          <w:p w:rsidR="009C08BE" w:rsidRPr="00914247" w:rsidRDefault="009C08BE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D3A26" w:rsidRPr="00914247" w:rsidRDefault="004615E7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  <w:u w:val="single"/>
              </w:rPr>
              <w:t>MÓDULO V</w:t>
            </w:r>
            <w:r w:rsidR="004D3A26" w:rsidRPr="0091424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D3A26" w:rsidRPr="00914247">
              <w:rPr>
                <w:rFonts w:ascii="Arial" w:hAnsi="Arial" w:cs="Arial"/>
                <w:b/>
                <w:bCs/>
                <w:sz w:val="22"/>
                <w:szCs w:val="22"/>
              </w:rPr>
              <w:t>DILEMAS ESTRUCTURALES</w:t>
            </w:r>
            <w:r w:rsidR="00737883" w:rsidRPr="00914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ESTADO CONTEMPORÁNEO.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1. El debate sobre la democracia como sistema de valores o como procedimiento para </w:t>
            </w:r>
            <w:r w:rsidR="00737883" w:rsidRPr="00914247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914247">
              <w:rPr>
                <w:rFonts w:ascii="Arial" w:hAnsi="Arial" w:cs="Arial"/>
                <w:sz w:val="22"/>
                <w:szCs w:val="22"/>
              </w:rPr>
              <w:t>toma</w:t>
            </w:r>
            <w:r w:rsidR="00737883" w:rsidRPr="00914247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914247">
              <w:rPr>
                <w:rFonts w:ascii="Arial" w:hAnsi="Arial" w:cs="Arial"/>
                <w:sz w:val="22"/>
                <w:szCs w:val="22"/>
              </w:rPr>
              <w:t xml:space="preserve"> decisiones.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1.1. El sentido epistemológico de la democracia.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2. El debate sobre las formas de gobierno.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2.1. Presidencialismo, parlamentarismo y sistemas intermedios.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3. El debate sobre la representación política.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3.1. Voto facultativo y voto obligatorio.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lastRenderedPageBreak/>
              <w:t>3.2. Sistemas electorales y régimen político.</w:t>
            </w:r>
          </w:p>
          <w:p w:rsidR="004D3A26" w:rsidRPr="00914247" w:rsidRDefault="004D3A26" w:rsidP="003133EB">
            <w:pPr>
              <w:pStyle w:val="NormalWeb"/>
              <w:tabs>
                <w:tab w:val="left" w:pos="5543"/>
              </w:tabs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3.3. Representación partidaria, funcional y territorial.</w:t>
            </w:r>
            <w:r w:rsidR="003133EB" w:rsidRPr="00914247">
              <w:rPr>
                <w:rFonts w:ascii="Arial" w:hAnsi="Arial" w:cs="Arial"/>
                <w:sz w:val="22"/>
                <w:szCs w:val="22"/>
              </w:rPr>
              <w:tab/>
            </w:r>
          </w:p>
          <w:p w:rsidR="00444A33" w:rsidRPr="00914247" w:rsidRDefault="00444A33" w:rsidP="00444A33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4.  Actividades prácticas.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D3A26" w:rsidRPr="00914247" w:rsidRDefault="004615E7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  <w:u w:val="single"/>
              </w:rPr>
              <w:t>MÓDULO VI</w:t>
            </w:r>
            <w:r w:rsidR="004D3A26" w:rsidRPr="0091424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D3A26" w:rsidRPr="00914247">
              <w:rPr>
                <w:rFonts w:ascii="Arial" w:hAnsi="Arial" w:cs="Arial"/>
                <w:b/>
                <w:bCs/>
                <w:sz w:val="22"/>
                <w:szCs w:val="22"/>
              </w:rPr>
              <w:t>DILEMAS DE SUPERVIVENCIA</w:t>
            </w:r>
            <w:r w:rsidR="00737883" w:rsidRPr="00914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ESTADO CONTEMPORÀNEO.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1. La posmodernidad, el supuesto fin de las ideologías y el reemplazo de la política por la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tecnocracia.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8C1AC6" w:rsidRPr="00914247">
              <w:rPr>
                <w:rFonts w:ascii="Arial" w:hAnsi="Arial" w:cs="Arial"/>
                <w:sz w:val="22"/>
                <w:szCs w:val="22"/>
              </w:rPr>
              <w:t xml:space="preserve">El Estado en el orden internacional. </w:t>
            </w:r>
            <w:r w:rsidR="008F5C4D" w:rsidRPr="00914247">
              <w:rPr>
                <w:rFonts w:ascii="Arial" w:hAnsi="Arial" w:cs="Arial"/>
                <w:sz w:val="22"/>
                <w:szCs w:val="22"/>
              </w:rPr>
              <w:t xml:space="preserve">Comunidad internacional, sistema internacional y sociedad Internacional. Organizaciones internacionales. </w:t>
            </w:r>
            <w:r w:rsidRPr="00914247">
              <w:rPr>
                <w:rFonts w:ascii="Arial" w:hAnsi="Arial" w:cs="Arial"/>
                <w:sz w:val="22"/>
                <w:szCs w:val="22"/>
              </w:rPr>
              <w:t>La globalización, el supuesto fin de las territorialidades nacionales y el reemplazo de losEstados Nacionales por las regiones.</w:t>
            </w:r>
            <w:r w:rsidR="00E96676" w:rsidRPr="00914247">
              <w:rPr>
                <w:rFonts w:ascii="Arial" w:hAnsi="Arial" w:cs="Arial"/>
                <w:sz w:val="22"/>
                <w:szCs w:val="22"/>
              </w:rPr>
              <w:t xml:space="preserve"> Globalización y anti-globalización.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3. La crisis de las fronteras tradicionales.</w:t>
            </w:r>
          </w:p>
          <w:p w:rsidR="004D3A26" w:rsidRPr="00914247" w:rsidRDefault="004D3A26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3.1. La frontera entre lo público y lo privado.</w:t>
            </w:r>
          </w:p>
          <w:p w:rsidR="004D3A26" w:rsidRPr="00914247" w:rsidRDefault="004D3A26" w:rsidP="00330580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3.2. La frontera entre lo político y lo jurídico.</w:t>
            </w:r>
          </w:p>
          <w:p w:rsidR="003133EB" w:rsidRPr="00914247" w:rsidRDefault="003133EB" w:rsidP="003133EB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4. El Estado y el ambiente</w:t>
            </w:r>
            <w:r w:rsidR="00444A33" w:rsidRPr="00914247">
              <w:rPr>
                <w:rFonts w:ascii="Arial" w:hAnsi="Arial" w:cs="Arial"/>
                <w:sz w:val="22"/>
                <w:szCs w:val="22"/>
              </w:rPr>
              <w:t>. El Estado Ambiental.</w:t>
            </w:r>
          </w:p>
          <w:p w:rsidR="00444A33" w:rsidRPr="00914247" w:rsidRDefault="00444A33" w:rsidP="00444A33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5. Actividades prácticas.</w:t>
            </w:r>
          </w:p>
          <w:p w:rsidR="00444A33" w:rsidRPr="00914247" w:rsidRDefault="00444A33" w:rsidP="003133EB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D3A26" w:rsidRPr="00914247" w:rsidRDefault="004D3A26" w:rsidP="00D26644">
      <w:pPr>
        <w:spacing w:before="240" w:after="0" w:line="360" w:lineRule="auto"/>
        <w:rPr>
          <w:rFonts w:ascii="Arial" w:hAnsi="Arial" w:cs="Arial"/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37"/>
      </w:tblGrid>
      <w:tr w:rsidR="00914247" w:rsidRPr="00914247" w:rsidTr="00330580">
        <w:tc>
          <w:tcPr>
            <w:tcW w:w="9437" w:type="dxa"/>
          </w:tcPr>
          <w:p w:rsidR="005F15F7" w:rsidRPr="00914247" w:rsidRDefault="005F15F7" w:rsidP="00D26644">
            <w:pPr>
              <w:spacing w:before="240" w:after="0" w:line="360" w:lineRule="auto"/>
              <w:rPr>
                <w:rFonts w:ascii="Arial" w:hAnsi="Arial" w:cs="Arial"/>
                <w:b/>
                <w:u w:val="single"/>
              </w:rPr>
            </w:pPr>
            <w:r w:rsidRPr="00914247">
              <w:rPr>
                <w:rFonts w:ascii="Arial" w:hAnsi="Arial" w:cs="Arial"/>
                <w:b/>
                <w:u w:val="single"/>
              </w:rPr>
              <w:lastRenderedPageBreak/>
              <w:t>BIBLIOGRAFÍA:</w:t>
            </w:r>
          </w:p>
          <w:p w:rsidR="007555CB" w:rsidRPr="00914247" w:rsidRDefault="00B622FF" w:rsidP="007555CB">
            <w:pPr>
              <w:pStyle w:val="Textoindependiente2"/>
              <w:spacing w:before="240" w:line="360" w:lineRule="auto"/>
              <w:rPr>
                <w:rStyle w:val="fontstyle41"/>
                <w:rFonts w:ascii="Arial" w:hAnsi="Arial" w:cs="Arial"/>
                <w:color w:val="auto"/>
              </w:rPr>
            </w:pPr>
            <w:r w:rsidRPr="00914247">
              <w:rPr>
                <w:rFonts w:ascii="Arial" w:hAnsi="Arial" w:cs="Arial"/>
                <w:u w:val="single"/>
              </w:rPr>
              <w:t>MÓDULO I</w:t>
            </w:r>
            <w:r w:rsidR="007555CB" w:rsidRPr="00914247">
              <w:rPr>
                <w:rStyle w:val="fontstyle41"/>
                <w:rFonts w:ascii="Arial" w:hAnsi="Arial" w:cs="Arial"/>
                <w:color w:val="auto"/>
              </w:rPr>
              <w:t xml:space="preserve">: </w:t>
            </w:r>
          </w:p>
          <w:p w:rsidR="00E96676" w:rsidRPr="00914247" w:rsidRDefault="008C1AC6" w:rsidP="00D26644">
            <w:pPr>
              <w:pStyle w:val="Textoindependiente2"/>
              <w:spacing w:before="240" w:line="360" w:lineRule="auto"/>
              <w:rPr>
                <w:rStyle w:val="fontstyle01"/>
                <w:rFonts w:ascii="Arial" w:hAnsi="Arial" w:cs="Arial"/>
                <w:color w:val="auto"/>
              </w:rPr>
            </w:pPr>
            <w:r w:rsidRPr="00914247">
              <w:rPr>
                <w:rStyle w:val="fontstyle01"/>
                <w:rFonts w:ascii="Arial" w:hAnsi="Arial" w:cs="Arial"/>
                <w:color w:val="auto"/>
              </w:rPr>
              <w:t xml:space="preserve">- 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ROSATTI, Horacio D.,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Teorías sobre el origen lógico del Estado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, con fragmentos de los siguientes textos clásicos: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ARISTÓTELES,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Ética a Nicómaco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, Libro I.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ARISTÓTELES,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La política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, Libro Primero, Capítulo I.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ENGELS, Friedrich,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Del socialismo utópico al socialismo científico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ENGELS, Friedrich,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El origen de la familia, la propiedad privada y el Estado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FREUD, Sigmund,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El malestar en la cultura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, Ed. Alianza, Madrid, 1987.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HOBBES, Thomas,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Leviatán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, Capítulos 13, 14, 17, 18, 20, 21 y 26.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LENIN,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Tres fuentes y tres partes integrantes del marxismo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LOCKE, John,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El tratado sobre el gobierno civil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, Capítulos II, VIII y XVIII.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MARX, Karl,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Contribución a la crítica de la economía política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MARX, Karl, y ENGELS, Friedrich,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Manifiesto del Partido Comunista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ROUSSEAU, Jean Jacques,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El contrato social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, Libro Primero.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TOMÁS DE AQUINO,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Opúsculo sobre el gobierno de los príncipes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, Libros</w:t>
            </w:r>
            <w:r w:rsidR="0016311B" w:rsidRPr="00914247">
              <w:rPr>
                <w:rFonts w:ascii="Arial" w:hAnsi="Arial" w:cs="Arial"/>
              </w:rPr>
              <w:br/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Primero y Tercero.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WEBER, Max,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Economía y sociedad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, Ed. Fondo de Cultura Económica,</w:t>
            </w:r>
            <w:r w:rsidR="0016311B" w:rsidRPr="00914247">
              <w:rPr>
                <w:rFonts w:ascii="Arial" w:hAnsi="Arial" w:cs="Arial"/>
              </w:rPr>
              <w:br/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México, 1965, t. I, Primera Parte, Capítulo I (conceptos sociológicos fundamentales).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SABINE, George H.,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Historia de la teoría política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, Ed. Fondo de Cultura</w:t>
            </w:r>
            <w:r w:rsidR="0016311B" w:rsidRPr="00914247">
              <w:rPr>
                <w:rFonts w:ascii="Arial" w:hAnsi="Arial" w:cs="Arial"/>
              </w:rPr>
              <w:br/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Económica, Capítulos V, VI, XVI, XXII, XXIII, XXXIII y XXXIV.</w:t>
            </w:r>
          </w:p>
          <w:p w:rsidR="007555CB" w:rsidRPr="00914247" w:rsidRDefault="0016311B" w:rsidP="00D26644">
            <w:pPr>
              <w:pStyle w:val="Textoindependiente2"/>
              <w:spacing w:before="240" w:line="360" w:lineRule="auto"/>
              <w:rPr>
                <w:rStyle w:val="fontstyle41"/>
                <w:rFonts w:ascii="Arial" w:hAnsi="Arial" w:cs="Arial"/>
                <w:color w:val="auto"/>
              </w:rPr>
            </w:pPr>
            <w:r w:rsidRPr="00914247">
              <w:rPr>
                <w:rFonts w:ascii="Arial" w:hAnsi="Arial" w:cs="Arial"/>
              </w:rPr>
              <w:lastRenderedPageBreak/>
              <w:br/>
            </w:r>
            <w:r w:rsidR="00CA4EE8" w:rsidRPr="00914247">
              <w:rPr>
                <w:rFonts w:ascii="Arial" w:hAnsi="Arial" w:cs="Arial"/>
                <w:u w:val="single"/>
              </w:rPr>
              <w:t>MÓDULO II</w:t>
            </w:r>
          </w:p>
          <w:p w:rsidR="003133EB" w:rsidRPr="00914247" w:rsidRDefault="008C1AC6" w:rsidP="00D26644">
            <w:pPr>
              <w:pStyle w:val="Textoindependiente2"/>
              <w:spacing w:before="240" w:line="360" w:lineRule="auto"/>
              <w:rPr>
                <w:rStyle w:val="fontstyle01"/>
                <w:rFonts w:ascii="Arial" w:hAnsi="Arial" w:cs="Arial"/>
                <w:color w:val="auto"/>
              </w:rPr>
            </w:pP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CROSSMAN, R. M.,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Biografía del Estado moderno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, Ed. Fondo de Cultura Económica, Capítulo II.</w:t>
            </w:r>
          </w:p>
          <w:p w:rsidR="003133EB" w:rsidRPr="00914247" w:rsidRDefault="008C1AC6" w:rsidP="00D26644">
            <w:pPr>
              <w:pStyle w:val="Textoindependiente2"/>
              <w:spacing w:before="240" w:line="360" w:lineRule="auto"/>
              <w:rPr>
                <w:rStyle w:val="fontstyle31"/>
                <w:rFonts w:ascii="Arial" w:hAnsi="Arial" w:cs="Arial"/>
                <w:color w:val="auto"/>
              </w:rPr>
            </w:pP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3133EB" w:rsidRPr="00914247">
              <w:rPr>
                <w:rStyle w:val="fontstyle31"/>
                <w:rFonts w:ascii="Arial" w:hAnsi="Arial" w:cs="Arial"/>
                <w:color w:val="auto"/>
              </w:rPr>
              <w:t xml:space="preserve"> FAYT, Carlos, Historia del pensamiento político</w:t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, Ed. Plus Ultra</w:t>
            </w:r>
          </w:p>
          <w:p w:rsidR="003133EB" w:rsidRPr="00914247" w:rsidRDefault="008C1AC6" w:rsidP="003133EB">
            <w:pPr>
              <w:pStyle w:val="Textoindependiente2"/>
              <w:spacing w:before="240" w:line="360" w:lineRule="auto"/>
              <w:rPr>
                <w:rStyle w:val="fontstyle31"/>
                <w:rFonts w:ascii="Arial" w:hAnsi="Arial" w:cs="Arial"/>
                <w:color w:val="auto"/>
              </w:rPr>
            </w:pP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3133EB" w:rsidRPr="00914247">
              <w:rPr>
                <w:rStyle w:val="fontstyle31"/>
                <w:rFonts w:ascii="Arial" w:hAnsi="Arial" w:cs="Arial"/>
                <w:color w:val="auto"/>
              </w:rPr>
              <w:t xml:space="preserve"> FAYT, Carlos, Derecho Político</w:t>
            </w:r>
          </w:p>
          <w:p w:rsidR="005F15F7" w:rsidRPr="00914247" w:rsidRDefault="008C1AC6" w:rsidP="00D26644">
            <w:pPr>
              <w:pStyle w:val="Textoindependiente2"/>
              <w:spacing w:before="240" w:line="360" w:lineRule="auto"/>
              <w:rPr>
                <w:rStyle w:val="fontstyle01"/>
                <w:rFonts w:ascii="Arial" w:hAnsi="Arial" w:cs="Arial"/>
                <w:color w:val="auto"/>
              </w:rPr>
            </w:pP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HELLER, </w:t>
            </w:r>
            <w:proofErr w:type="spellStart"/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Hermann</w:t>
            </w:r>
            <w:proofErr w:type="spellEnd"/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Teoría del Estado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, Ed. Fondo de Cultura Económica, Capí-</w:t>
            </w:r>
            <w:r w:rsidR="0016311B" w:rsidRPr="00914247">
              <w:rPr>
                <w:rFonts w:ascii="Arial" w:hAnsi="Arial" w:cs="Arial"/>
              </w:rPr>
              <w:br/>
            </w:r>
            <w:proofErr w:type="spellStart"/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tulos</w:t>
            </w:r>
            <w:proofErr w:type="spellEnd"/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 I, II y III.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OSZLAK, Oscar,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La formación del Estado Argentino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, Ed. Belgrano.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PORTANTIERO, Juan C., y DE IPOLA, Emilio,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Estado y sociedad en el pensamiento clásico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, Ed. Cántaro.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ROSATTI, Horacio D.,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El origen histórico de los Estados Nacionales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. (El Estado-Nación en Europa) (El Estado Nación en América).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La construcción del Estado Argentino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, Ed. </w:t>
            </w:r>
            <w:proofErr w:type="spellStart"/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RubinzalCulzoni</w:t>
            </w:r>
            <w:proofErr w:type="spellEnd"/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SKOCPOL, </w:t>
            </w:r>
            <w:proofErr w:type="spellStart"/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Theda</w:t>
            </w:r>
            <w:proofErr w:type="spellEnd"/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 xml:space="preserve">, </w:t>
            </w:r>
            <w:r w:rsidR="0016311B" w:rsidRPr="00914247">
              <w:rPr>
                <w:rStyle w:val="fontstyle21"/>
                <w:rFonts w:ascii="Arial" w:hAnsi="Arial" w:cs="Arial"/>
                <w:color w:val="auto"/>
              </w:rPr>
              <w:t>Los Estados y las revoluciones sociales</w:t>
            </w:r>
            <w:r w:rsidR="0016311B" w:rsidRPr="00914247">
              <w:rPr>
                <w:rStyle w:val="fontstyle01"/>
                <w:rFonts w:ascii="Arial" w:hAnsi="Arial" w:cs="Arial"/>
                <w:color w:val="auto"/>
              </w:rPr>
              <w:t>, Ed. Fondo de Cultura Económica.</w:t>
            </w:r>
          </w:p>
          <w:p w:rsidR="007555CB" w:rsidRPr="00914247" w:rsidRDefault="00E112B6" w:rsidP="00D26644">
            <w:pPr>
              <w:pStyle w:val="Textoindependiente2"/>
              <w:spacing w:before="240"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14247">
              <w:rPr>
                <w:rFonts w:ascii="Arial" w:hAnsi="Arial" w:cs="Arial"/>
                <w:u w:val="single"/>
              </w:rPr>
              <w:t>MÓDULO III</w:t>
            </w:r>
          </w:p>
          <w:p w:rsidR="008C1AC6" w:rsidRPr="00914247" w:rsidRDefault="008C1AC6" w:rsidP="00D26644">
            <w:pPr>
              <w:pStyle w:val="Textoindependiente2"/>
              <w:spacing w:before="24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BISCARETTI DI RUFFIA, Paolo, </w:t>
            </w:r>
            <w:r w:rsidR="0016311B" w:rsidRPr="00914247">
              <w:rPr>
                <w:rFonts w:ascii="Arial" w:hAnsi="Arial" w:cs="Arial"/>
                <w:i/>
                <w:iCs/>
              </w:rPr>
              <w:t>Derecho constitucional</w:t>
            </w:r>
            <w:r w:rsidR="0016311B" w:rsidRPr="00914247">
              <w:rPr>
                <w:rFonts w:ascii="Arial" w:hAnsi="Arial" w:cs="Arial"/>
              </w:rPr>
              <w:t xml:space="preserve">, Ed. </w:t>
            </w:r>
            <w:proofErr w:type="spellStart"/>
            <w:r w:rsidR="0016311B" w:rsidRPr="00914247">
              <w:rPr>
                <w:rFonts w:ascii="Arial" w:hAnsi="Arial" w:cs="Arial"/>
              </w:rPr>
              <w:t>Tecnos</w:t>
            </w:r>
            <w:proofErr w:type="spellEnd"/>
            <w:r w:rsidR="0016311B" w:rsidRPr="00914247">
              <w:rPr>
                <w:rFonts w:ascii="Arial" w:hAnsi="Arial" w:cs="Arial"/>
              </w:rPr>
              <w:t>, Partes II,</w:t>
            </w:r>
            <w:r w:rsidR="0016311B" w:rsidRPr="00914247">
              <w:rPr>
                <w:rFonts w:ascii="Arial" w:hAnsi="Arial" w:cs="Arial"/>
              </w:rPr>
              <w:br/>
              <w:t>III y IV.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lastRenderedPageBreak/>
              <w:t>-</w:t>
            </w:r>
            <w:r w:rsidR="0016311B" w:rsidRPr="00914247">
              <w:rPr>
                <w:rFonts w:ascii="Arial" w:hAnsi="Arial" w:cs="Arial"/>
              </w:rPr>
              <w:t xml:space="preserve"> BOBBIO, Norberto, </w:t>
            </w:r>
            <w:r w:rsidR="0016311B" w:rsidRPr="00914247">
              <w:rPr>
                <w:rFonts w:ascii="Arial" w:hAnsi="Arial" w:cs="Arial"/>
                <w:i/>
                <w:iCs/>
              </w:rPr>
              <w:t>La teoría de las formas de gobierno en la historia del pensamiento político</w:t>
            </w:r>
            <w:r w:rsidR="0016311B" w:rsidRPr="00914247">
              <w:rPr>
                <w:rFonts w:ascii="Arial" w:hAnsi="Arial" w:cs="Arial"/>
              </w:rPr>
              <w:t>, Ed. Fondo de Cultura Económica, Capítulos I, II, III, IV y V.</w:t>
            </w:r>
          </w:p>
          <w:p w:rsidR="00E96676" w:rsidRPr="00914247" w:rsidRDefault="008C1AC6" w:rsidP="00D26644">
            <w:pPr>
              <w:pStyle w:val="Textoindependiente2"/>
              <w:spacing w:before="240"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14247">
              <w:rPr>
                <w:rStyle w:val="fontstyle31"/>
                <w:rFonts w:ascii="Arial" w:hAnsi="Arial" w:cs="Arial"/>
                <w:color w:val="auto"/>
              </w:rPr>
              <w:t xml:space="preserve">- BONETTO DE SCANDOGLIERO, María S. y </w:t>
            </w:r>
            <w:proofErr w:type="spellStart"/>
            <w:r w:rsidRPr="00914247">
              <w:rPr>
                <w:rStyle w:val="fontstyle31"/>
                <w:rFonts w:ascii="Arial" w:hAnsi="Arial" w:cs="Arial"/>
                <w:color w:val="auto"/>
              </w:rPr>
              <w:t>Ots</w:t>
            </w:r>
            <w:proofErr w:type="spellEnd"/>
            <w:r w:rsidRPr="00914247">
              <w:rPr>
                <w:rStyle w:val="fontstyle31"/>
                <w:rFonts w:ascii="Arial" w:hAnsi="Arial" w:cs="Arial"/>
                <w:color w:val="auto"/>
              </w:rPr>
              <w:t xml:space="preserve">. </w:t>
            </w:r>
            <w:proofErr w:type="spellStart"/>
            <w:r w:rsidRPr="00914247">
              <w:rPr>
                <w:rStyle w:val="fontstyle31"/>
                <w:rFonts w:ascii="Arial" w:hAnsi="Arial" w:cs="Arial"/>
                <w:color w:val="auto"/>
              </w:rPr>
              <w:t>Aut</w:t>
            </w:r>
            <w:proofErr w:type="spellEnd"/>
            <w:r w:rsidRPr="00914247">
              <w:rPr>
                <w:rStyle w:val="fontstyle31"/>
                <w:rFonts w:ascii="Arial" w:hAnsi="Arial" w:cs="Arial"/>
                <w:color w:val="auto"/>
              </w:rPr>
              <w:t xml:space="preserve">., </w:t>
            </w:r>
            <w:r w:rsidRPr="00914247">
              <w:rPr>
                <w:rStyle w:val="fontstyle31"/>
                <w:rFonts w:ascii="Arial" w:hAnsi="Arial" w:cs="Arial"/>
                <w:i/>
                <w:color w:val="auto"/>
              </w:rPr>
              <w:t xml:space="preserve">Tendencias Políticas </w:t>
            </w:r>
            <w:r w:rsidRPr="00914247">
              <w:rPr>
                <w:rStyle w:val="fontstyle31"/>
                <w:rFonts w:ascii="Arial" w:hAnsi="Arial" w:cs="Arial"/>
                <w:color w:val="auto"/>
              </w:rPr>
              <w:t xml:space="preserve">Modernas, Ed. </w:t>
            </w:r>
            <w:proofErr w:type="spellStart"/>
            <w:r w:rsidRPr="00914247">
              <w:rPr>
                <w:rStyle w:val="fontstyle31"/>
                <w:rFonts w:ascii="Arial" w:hAnsi="Arial" w:cs="Arial"/>
                <w:color w:val="auto"/>
              </w:rPr>
              <w:t>Advocatus</w:t>
            </w:r>
            <w:proofErr w:type="spellEnd"/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BREZEZINSKI, S., y FRIEDRICH, K., </w:t>
            </w:r>
            <w:r w:rsidR="0016311B" w:rsidRPr="00914247">
              <w:rPr>
                <w:rFonts w:ascii="Arial" w:hAnsi="Arial" w:cs="Arial"/>
                <w:i/>
                <w:iCs/>
              </w:rPr>
              <w:t>Las características de la dictadura totalitaria</w:t>
            </w:r>
            <w:r w:rsidR="0016311B" w:rsidRPr="00914247">
              <w:rPr>
                <w:rFonts w:ascii="Arial" w:hAnsi="Arial" w:cs="Arial"/>
              </w:rPr>
              <w:t xml:space="preserve">, en V.V.A.A., </w:t>
            </w:r>
            <w:r w:rsidR="0016311B" w:rsidRPr="00914247">
              <w:rPr>
                <w:rFonts w:ascii="Arial" w:hAnsi="Arial" w:cs="Arial"/>
                <w:i/>
                <w:iCs/>
              </w:rPr>
              <w:t>El gobierno: estudios comparativos</w:t>
            </w:r>
            <w:r w:rsidR="0016311B" w:rsidRPr="00914247">
              <w:rPr>
                <w:rFonts w:ascii="Arial" w:hAnsi="Arial" w:cs="Arial"/>
              </w:rPr>
              <w:t>, Ed. Alianza.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BURDEAU, Georges, </w:t>
            </w:r>
            <w:r w:rsidR="0016311B" w:rsidRPr="00914247">
              <w:rPr>
                <w:rFonts w:ascii="Arial" w:hAnsi="Arial" w:cs="Arial"/>
                <w:i/>
                <w:iCs/>
              </w:rPr>
              <w:t>El liberalismo político</w:t>
            </w:r>
            <w:r w:rsidR="0016311B" w:rsidRPr="00914247">
              <w:rPr>
                <w:rFonts w:ascii="Arial" w:hAnsi="Arial" w:cs="Arial"/>
              </w:rPr>
              <w:t xml:space="preserve">, Ed. </w:t>
            </w:r>
            <w:proofErr w:type="spellStart"/>
            <w:r w:rsidR="0016311B" w:rsidRPr="00914247">
              <w:rPr>
                <w:rFonts w:ascii="Arial" w:hAnsi="Arial" w:cs="Arial"/>
              </w:rPr>
              <w:t>Eudeba</w:t>
            </w:r>
            <w:proofErr w:type="spellEnd"/>
            <w:r w:rsidR="0016311B" w:rsidRPr="00914247">
              <w:rPr>
                <w:rFonts w:ascii="Arial" w:hAnsi="Arial" w:cs="Arial"/>
              </w:rPr>
              <w:t>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BURON, T., y GAUCHON, P., </w:t>
            </w:r>
            <w:r w:rsidR="0016311B" w:rsidRPr="00914247">
              <w:rPr>
                <w:rFonts w:ascii="Arial" w:hAnsi="Arial" w:cs="Arial"/>
                <w:i/>
                <w:iCs/>
              </w:rPr>
              <w:t>Los fascismos</w:t>
            </w:r>
            <w:r w:rsidR="0016311B" w:rsidRPr="00914247">
              <w:rPr>
                <w:rFonts w:ascii="Arial" w:hAnsi="Arial" w:cs="Arial"/>
              </w:rPr>
              <w:t>, Ed. Fondo de Cultura Económica.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DEUTSCH, Karl, </w:t>
            </w:r>
            <w:r w:rsidR="0016311B" w:rsidRPr="00914247">
              <w:rPr>
                <w:rFonts w:ascii="Arial" w:hAnsi="Arial" w:cs="Arial"/>
                <w:i/>
                <w:iCs/>
              </w:rPr>
              <w:t>Política y gobierno</w:t>
            </w:r>
            <w:r w:rsidR="0016311B" w:rsidRPr="00914247">
              <w:rPr>
                <w:rFonts w:ascii="Arial" w:hAnsi="Arial" w:cs="Arial"/>
              </w:rPr>
              <w:t>”, Ed. Fondo de Cultura Económica, Capí-</w:t>
            </w:r>
            <w:r w:rsidR="0016311B" w:rsidRPr="00914247">
              <w:rPr>
                <w:rFonts w:ascii="Arial" w:hAnsi="Arial" w:cs="Arial"/>
              </w:rPr>
              <w:br/>
            </w:r>
            <w:proofErr w:type="spellStart"/>
            <w:r w:rsidR="0016311B" w:rsidRPr="00914247">
              <w:rPr>
                <w:rFonts w:ascii="Arial" w:hAnsi="Arial" w:cs="Arial"/>
              </w:rPr>
              <w:t>tulos</w:t>
            </w:r>
            <w:proofErr w:type="spellEnd"/>
            <w:r w:rsidR="0016311B" w:rsidRPr="00914247">
              <w:rPr>
                <w:rFonts w:ascii="Arial" w:hAnsi="Arial" w:cs="Arial"/>
              </w:rPr>
              <w:t xml:space="preserve"> I y II.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DUVERGER, Maurice, </w:t>
            </w:r>
            <w:r w:rsidR="0016311B" w:rsidRPr="00914247">
              <w:rPr>
                <w:rFonts w:ascii="Arial" w:hAnsi="Arial" w:cs="Arial"/>
                <w:i/>
                <w:iCs/>
              </w:rPr>
              <w:t>Instituciones políticas y derecho constitucional</w:t>
            </w:r>
            <w:r w:rsidR="0016311B" w:rsidRPr="00914247">
              <w:rPr>
                <w:rFonts w:ascii="Arial" w:hAnsi="Arial" w:cs="Arial"/>
              </w:rPr>
              <w:t>, Ed.</w:t>
            </w:r>
            <w:r w:rsidR="0016311B" w:rsidRPr="00914247">
              <w:rPr>
                <w:rFonts w:ascii="Arial" w:hAnsi="Arial" w:cs="Arial"/>
              </w:rPr>
              <w:br/>
              <w:t>Ariel, Primera Parte.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FAYT, Carlos S., </w:t>
            </w:r>
            <w:r w:rsidR="0016311B" w:rsidRPr="00914247">
              <w:rPr>
                <w:rFonts w:ascii="Arial" w:hAnsi="Arial" w:cs="Arial"/>
                <w:i/>
                <w:iCs/>
              </w:rPr>
              <w:t>El Estado liberal moderno</w:t>
            </w:r>
            <w:r w:rsidR="0016311B" w:rsidRPr="00914247">
              <w:rPr>
                <w:rFonts w:ascii="Arial" w:hAnsi="Arial" w:cs="Arial"/>
              </w:rPr>
              <w:t xml:space="preserve">, en </w:t>
            </w:r>
            <w:r w:rsidR="0016311B" w:rsidRPr="00914247">
              <w:rPr>
                <w:rFonts w:ascii="Arial" w:hAnsi="Arial" w:cs="Arial"/>
                <w:i/>
                <w:iCs/>
              </w:rPr>
              <w:t>Historia del pensamiento político</w:t>
            </w:r>
            <w:r w:rsidR="0016311B" w:rsidRPr="00914247">
              <w:rPr>
                <w:rFonts w:ascii="Arial" w:hAnsi="Arial" w:cs="Arial"/>
              </w:rPr>
              <w:t>, Ed. Plus Ultra, Volumen VII.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LOEWENSTEIN, Karl, </w:t>
            </w:r>
            <w:r w:rsidR="0016311B" w:rsidRPr="00914247">
              <w:rPr>
                <w:rFonts w:ascii="Arial" w:hAnsi="Arial" w:cs="Arial"/>
                <w:i/>
                <w:iCs/>
              </w:rPr>
              <w:t>Teoría de la Constitución</w:t>
            </w:r>
            <w:r w:rsidR="0016311B" w:rsidRPr="00914247">
              <w:rPr>
                <w:rFonts w:ascii="Arial" w:hAnsi="Arial" w:cs="Arial"/>
              </w:rPr>
              <w:t>, Ed. Ariel.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MACFARLANE, L. J., </w:t>
            </w:r>
            <w:r w:rsidR="0016311B" w:rsidRPr="00914247">
              <w:rPr>
                <w:rFonts w:ascii="Arial" w:hAnsi="Arial" w:cs="Arial"/>
                <w:i/>
                <w:iCs/>
              </w:rPr>
              <w:t>Teoría política moderna</w:t>
            </w:r>
            <w:r w:rsidR="0016311B" w:rsidRPr="00914247">
              <w:rPr>
                <w:rFonts w:ascii="Arial" w:hAnsi="Arial" w:cs="Arial"/>
              </w:rPr>
              <w:t>, Ed. Espasa Calpe, Capítulos I,</w:t>
            </w:r>
            <w:r w:rsidR="0016311B" w:rsidRPr="00914247">
              <w:rPr>
                <w:rFonts w:ascii="Arial" w:hAnsi="Arial" w:cs="Arial"/>
              </w:rPr>
              <w:br/>
              <w:t>IV y VI.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MOORE, </w:t>
            </w:r>
            <w:proofErr w:type="spellStart"/>
            <w:r w:rsidR="0016311B" w:rsidRPr="00914247">
              <w:rPr>
                <w:rFonts w:ascii="Arial" w:hAnsi="Arial" w:cs="Arial"/>
              </w:rPr>
              <w:t>Barrington</w:t>
            </w:r>
            <w:proofErr w:type="spellEnd"/>
            <w:r w:rsidR="0016311B" w:rsidRPr="00914247">
              <w:rPr>
                <w:rFonts w:ascii="Arial" w:hAnsi="Arial" w:cs="Arial"/>
              </w:rPr>
              <w:t xml:space="preserve">, </w:t>
            </w:r>
            <w:r w:rsidR="0016311B" w:rsidRPr="00914247">
              <w:rPr>
                <w:rFonts w:ascii="Arial" w:hAnsi="Arial" w:cs="Arial"/>
                <w:i/>
                <w:iCs/>
              </w:rPr>
              <w:t>Los orígenes sociales de la dictadura y de la democracia</w:t>
            </w:r>
            <w:r w:rsidR="0016311B" w:rsidRPr="00914247">
              <w:rPr>
                <w:rFonts w:ascii="Arial" w:hAnsi="Arial" w:cs="Arial"/>
              </w:rPr>
              <w:t>,</w:t>
            </w:r>
            <w:r w:rsidR="0016311B" w:rsidRPr="00914247">
              <w:rPr>
                <w:rFonts w:ascii="Arial" w:hAnsi="Arial" w:cs="Arial"/>
              </w:rPr>
              <w:br/>
              <w:t>Ed. Península.</w:t>
            </w:r>
            <w:r w:rsidR="0016311B" w:rsidRPr="00914247">
              <w:rPr>
                <w:rFonts w:ascii="Arial" w:hAnsi="Arial" w:cs="Arial"/>
              </w:rPr>
              <w:br/>
            </w:r>
          </w:p>
          <w:p w:rsidR="007555CB" w:rsidRPr="00914247" w:rsidRDefault="0033039C" w:rsidP="00D26644">
            <w:pPr>
              <w:pStyle w:val="Textoindependiente2"/>
              <w:spacing w:before="240"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14247">
              <w:rPr>
                <w:rFonts w:ascii="Arial" w:hAnsi="Arial" w:cs="Arial"/>
                <w:u w:val="single"/>
              </w:rPr>
              <w:t>MÓDULO IV</w:t>
            </w:r>
          </w:p>
          <w:p w:rsidR="00E96676" w:rsidRPr="00914247" w:rsidRDefault="008C1AC6" w:rsidP="00D26644">
            <w:pPr>
              <w:pStyle w:val="Textoindependiente2"/>
              <w:spacing w:before="240"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14247">
              <w:rPr>
                <w:rFonts w:ascii="Arial" w:hAnsi="Arial" w:cs="Arial"/>
              </w:rPr>
              <w:lastRenderedPageBreak/>
              <w:t>-</w:t>
            </w:r>
            <w:r w:rsidR="0016311B" w:rsidRPr="00914247">
              <w:rPr>
                <w:rFonts w:ascii="Arial" w:hAnsi="Arial" w:cs="Arial"/>
              </w:rPr>
              <w:t xml:space="preserve"> BENN, S., y PETERS, R., </w:t>
            </w:r>
            <w:r w:rsidR="0016311B" w:rsidRPr="00914247">
              <w:rPr>
                <w:rFonts w:ascii="Arial" w:hAnsi="Arial" w:cs="Arial"/>
                <w:i/>
                <w:iCs/>
              </w:rPr>
              <w:t>Los principios sociales y el Estado democrático</w:t>
            </w:r>
            <w:r w:rsidR="0016311B" w:rsidRPr="00914247">
              <w:rPr>
                <w:rFonts w:ascii="Arial" w:hAnsi="Arial" w:cs="Arial"/>
              </w:rPr>
              <w:t>, Ed.</w:t>
            </w:r>
            <w:r w:rsidR="0016311B" w:rsidRPr="00914247">
              <w:rPr>
                <w:rFonts w:ascii="Arial" w:hAnsi="Arial" w:cs="Arial"/>
              </w:rPr>
              <w:br/>
            </w:r>
            <w:proofErr w:type="spellStart"/>
            <w:r w:rsidR="0016311B" w:rsidRPr="00914247">
              <w:rPr>
                <w:rFonts w:ascii="Arial" w:hAnsi="Arial" w:cs="Arial"/>
              </w:rPr>
              <w:t>Eudeba</w:t>
            </w:r>
            <w:proofErr w:type="spellEnd"/>
            <w:r w:rsidR="0016311B" w:rsidRPr="00914247">
              <w:rPr>
                <w:rFonts w:ascii="Arial" w:hAnsi="Arial" w:cs="Arial"/>
              </w:rPr>
              <w:t>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FARREL, Gerardo T. (director), </w:t>
            </w:r>
            <w:r w:rsidR="0016311B" w:rsidRPr="00914247">
              <w:rPr>
                <w:rFonts w:ascii="Arial" w:hAnsi="Arial" w:cs="Arial"/>
                <w:i/>
                <w:iCs/>
              </w:rPr>
              <w:t>Manual de doctrina social de la Iglesia</w:t>
            </w:r>
            <w:r w:rsidR="0016311B" w:rsidRPr="00914247">
              <w:rPr>
                <w:rFonts w:ascii="Arial" w:hAnsi="Arial" w:cs="Arial"/>
              </w:rPr>
              <w:t>, Ed. del</w:t>
            </w:r>
            <w:r w:rsidR="0016311B" w:rsidRPr="00914247">
              <w:rPr>
                <w:rFonts w:ascii="Arial" w:hAnsi="Arial" w:cs="Arial"/>
              </w:rPr>
              <w:br/>
              <w:t>Encuentro.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FAYT, Carlos, </w:t>
            </w:r>
            <w:r w:rsidR="0016311B" w:rsidRPr="00914247">
              <w:rPr>
                <w:rFonts w:ascii="Arial" w:hAnsi="Arial" w:cs="Arial"/>
                <w:i/>
                <w:iCs/>
              </w:rPr>
              <w:t>El socialismo</w:t>
            </w:r>
            <w:r w:rsidR="0016311B" w:rsidRPr="00914247">
              <w:rPr>
                <w:rFonts w:ascii="Arial" w:hAnsi="Arial" w:cs="Arial"/>
              </w:rPr>
              <w:t xml:space="preserve">, en </w:t>
            </w:r>
            <w:r w:rsidR="0016311B" w:rsidRPr="00914247">
              <w:rPr>
                <w:rFonts w:ascii="Arial" w:hAnsi="Arial" w:cs="Arial"/>
                <w:i/>
                <w:iCs/>
              </w:rPr>
              <w:t>Historia del pensamiento político</w:t>
            </w:r>
            <w:r w:rsidR="0016311B" w:rsidRPr="00914247">
              <w:rPr>
                <w:rFonts w:ascii="Arial" w:hAnsi="Arial" w:cs="Arial"/>
              </w:rPr>
              <w:t>, Ed. Plus Ultra, Volumen IX.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MACFARLANE, L. J., </w:t>
            </w:r>
            <w:proofErr w:type="spellStart"/>
            <w:r w:rsidR="0016311B" w:rsidRPr="00914247">
              <w:rPr>
                <w:rFonts w:ascii="Arial" w:hAnsi="Arial" w:cs="Arial"/>
              </w:rPr>
              <w:t>op</w:t>
            </w:r>
            <w:proofErr w:type="spellEnd"/>
            <w:r w:rsidR="0016311B" w:rsidRPr="00914247">
              <w:rPr>
                <w:rFonts w:ascii="Arial" w:hAnsi="Arial" w:cs="Arial"/>
              </w:rPr>
              <w:t>. cit., Capítulo V.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OFFE, Claus, </w:t>
            </w:r>
            <w:r w:rsidR="0016311B" w:rsidRPr="00914247">
              <w:rPr>
                <w:rFonts w:ascii="Arial" w:hAnsi="Arial" w:cs="Arial"/>
                <w:i/>
                <w:iCs/>
              </w:rPr>
              <w:t>Algunas contradicciones del moderno Estado asistencial</w:t>
            </w:r>
            <w:r w:rsidR="0016311B" w:rsidRPr="00914247">
              <w:rPr>
                <w:rFonts w:ascii="Arial" w:hAnsi="Arial" w:cs="Arial"/>
              </w:rPr>
              <w:t>, en</w:t>
            </w:r>
            <w:r w:rsidR="0016311B" w:rsidRPr="00914247">
              <w:rPr>
                <w:rFonts w:ascii="Arial" w:hAnsi="Arial" w:cs="Arial"/>
              </w:rPr>
              <w:br/>
              <w:t>“Cuadernos de Ciencia Política”, Ed. Universidad de Buenos Aires, nº 1.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OKUN, Arthur, </w:t>
            </w:r>
            <w:r w:rsidR="0016311B" w:rsidRPr="00914247">
              <w:rPr>
                <w:rFonts w:ascii="Arial" w:hAnsi="Arial" w:cs="Arial"/>
                <w:i/>
                <w:iCs/>
              </w:rPr>
              <w:t>Igualdad y eficiencia. La gran disyuntiva</w:t>
            </w:r>
            <w:r w:rsidR="0016311B" w:rsidRPr="00914247">
              <w:rPr>
                <w:rFonts w:ascii="Arial" w:hAnsi="Arial" w:cs="Arial"/>
              </w:rPr>
              <w:t>, Ed. Sudamericana.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RODRÍGUEZ CASADO, Vicente, </w:t>
            </w:r>
            <w:r w:rsidR="0016311B" w:rsidRPr="00914247">
              <w:rPr>
                <w:rFonts w:ascii="Arial" w:hAnsi="Arial" w:cs="Arial"/>
                <w:i/>
                <w:iCs/>
              </w:rPr>
              <w:t>Orígenes del capitalismo y del socialismo</w:t>
            </w:r>
            <w:r w:rsidR="0016311B" w:rsidRPr="00914247">
              <w:rPr>
                <w:rFonts w:ascii="Arial" w:hAnsi="Arial" w:cs="Arial"/>
                <w:i/>
                <w:iCs/>
              </w:rPr>
              <w:br/>
              <w:t>contemporáneo</w:t>
            </w:r>
            <w:r w:rsidR="0016311B" w:rsidRPr="00914247">
              <w:rPr>
                <w:rFonts w:ascii="Arial" w:hAnsi="Arial" w:cs="Arial"/>
              </w:rPr>
              <w:t>, Ed. Espasa Calpe.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SCHMITTER, </w:t>
            </w:r>
            <w:proofErr w:type="spellStart"/>
            <w:r w:rsidR="0016311B" w:rsidRPr="00914247">
              <w:rPr>
                <w:rFonts w:ascii="Arial" w:hAnsi="Arial" w:cs="Arial"/>
              </w:rPr>
              <w:t>Philippe</w:t>
            </w:r>
            <w:proofErr w:type="spellEnd"/>
            <w:r w:rsidR="0016311B" w:rsidRPr="00914247">
              <w:rPr>
                <w:rFonts w:ascii="Arial" w:hAnsi="Arial" w:cs="Arial"/>
              </w:rPr>
              <w:t xml:space="preserve">, </w:t>
            </w:r>
            <w:r w:rsidR="0016311B" w:rsidRPr="00914247">
              <w:rPr>
                <w:rFonts w:ascii="Arial" w:hAnsi="Arial" w:cs="Arial"/>
                <w:i/>
                <w:iCs/>
              </w:rPr>
              <w:t xml:space="preserve">Teoría de la democracia y práctica </w:t>
            </w:r>
            <w:proofErr w:type="spellStart"/>
            <w:r w:rsidR="0016311B" w:rsidRPr="00914247">
              <w:rPr>
                <w:rFonts w:ascii="Arial" w:hAnsi="Arial" w:cs="Arial"/>
                <w:i/>
                <w:iCs/>
              </w:rPr>
              <w:t>neocorporativa</w:t>
            </w:r>
            <w:proofErr w:type="spellEnd"/>
            <w:r w:rsidR="0016311B" w:rsidRPr="00914247">
              <w:rPr>
                <w:rFonts w:ascii="Arial" w:hAnsi="Arial" w:cs="Arial"/>
              </w:rPr>
              <w:t>, en</w:t>
            </w:r>
            <w:r w:rsidR="0016311B" w:rsidRPr="00914247">
              <w:rPr>
                <w:rFonts w:ascii="Arial" w:hAnsi="Arial" w:cs="Arial"/>
              </w:rPr>
              <w:br/>
              <w:t>“Cuadernos de Ciencia Política”, Ed. Universidad de Buenos Aires, nº 2.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SCHUMPETER, Joseph A., </w:t>
            </w:r>
            <w:r w:rsidR="0016311B" w:rsidRPr="00914247">
              <w:rPr>
                <w:rFonts w:ascii="Arial" w:hAnsi="Arial" w:cs="Arial"/>
                <w:i/>
                <w:iCs/>
              </w:rPr>
              <w:t>Capitalismo, socialismo y democracia</w:t>
            </w:r>
            <w:r w:rsidR="0016311B" w:rsidRPr="00914247">
              <w:rPr>
                <w:rFonts w:ascii="Arial" w:hAnsi="Arial" w:cs="Arial"/>
              </w:rPr>
              <w:t>, Ed. Aguilar.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STRADA SÁENZ, Gerardo, </w:t>
            </w:r>
            <w:r w:rsidR="0016311B" w:rsidRPr="00914247">
              <w:rPr>
                <w:rFonts w:ascii="Arial" w:hAnsi="Arial" w:cs="Arial"/>
                <w:i/>
                <w:iCs/>
              </w:rPr>
              <w:t>Estado y mercado</w:t>
            </w:r>
            <w:r w:rsidR="0016311B" w:rsidRPr="00914247">
              <w:rPr>
                <w:rFonts w:ascii="Arial" w:hAnsi="Arial" w:cs="Arial"/>
              </w:rPr>
              <w:t>, en PINTO, Julio (compilador),</w:t>
            </w:r>
            <w:r w:rsidR="0016311B" w:rsidRPr="00914247">
              <w:rPr>
                <w:rFonts w:ascii="Arial" w:hAnsi="Arial" w:cs="Arial"/>
              </w:rPr>
              <w:br/>
              <w:t xml:space="preserve">“Introducción a la Ciencia Política”, Ed. </w:t>
            </w:r>
            <w:proofErr w:type="spellStart"/>
            <w:r w:rsidR="0016311B" w:rsidRPr="00914247">
              <w:rPr>
                <w:rFonts w:ascii="Arial" w:hAnsi="Arial" w:cs="Arial"/>
              </w:rPr>
              <w:t>Eudeba</w:t>
            </w:r>
            <w:proofErr w:type="spellEnd"/>
            <w:r w:rsidR="0016311B" w:rsidRPr="00914247">
              <w:rPr>
                <w:rFonts w:ascii="Arial" w:hAnsi="Arial" w:cs="Arial"/>
              </w:rPr>
              <w:t>, Capítulo 4.</w:t>
            </w:r>
            <w:r w:rsidR="0016311B" w:rsidRPr="00914247">
              <w:rPr>
                <w:rFonts w:ascii="Arial" w:hAnsi="Arial" w:cs="Arial"/>
              </w:rPr>
              <w:br/>
            </w:r>
          </w:p>
          <w:p w:rsidR="0016311B" w:rsidRPr="00914247" w:rsidRDefault="0059600C" w:rsidP="00D26644">
            <w:pPr>
              <w:pStyle w:val="Textoindependiente2"/>
              <w:spacing w:before="24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  <w:u w:val="single"/>
              </w:rPr>
              <w:t>MÓDULO V</w:t>
            </w:r>
            <w:r w:rsidR="0016311B" w:rsidRPr="00914247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="008C1AC6"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BOBBIO, Norberto, </w:t>
            </w:r>
            <w:r w:rsidR="0016311B" w:rsidRPr="00914247">
              <w:rPr>
                <w:rFonts w:ascii="Arial" w:hAnsi="Arial" w:cs="Arial"/>
                <w:i/>
                <w:iCs/>
              </w:rPr>
              <w:t>El futuro de la democracia</w:t>
            </w:r>
            <w:r w:rsidR="0016311B" w:rsidRPr="00914247">
              <w:rPr>
                <w:rFonts w:ascii="Arial" w:hAnsi="Arial" w:cs="Arial"/>
              </w:rPr>
              <w:t>, Ed. Fondo de Cultura Económica, Introducción, Capítulos I y II.</w:t>
            </w:r>
            <w:r w:rsidR="0016311B" w:rsidRPr="00914247">
              <w:rPr>
                <w:rFonts w:ascii="Arial" w:hAnsi="Arial" w:cs="Arial"/>
              </w:rPr>
              <w:br/>
            </w:r>
            <w:r w:rsidR="008C1AC6"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BOTANA, Natalio, </w:t>
            </w:r>
            <w:r w:rsidR="0016311B" w:rsidRPr="00914247">
              <w:rPr>
                <w:rFonts w:ascii="Arial" w:hAnsi="Arial" w:cs="Arial"/>
                <w:i/>
                <w:iCs/>
              </w:rPr>
              <w:t>Tradiciones e instituciones en la democracia argentina</w:t>
            </w:r>
            <w:r w:rsidR="0016311B" w:rsidRPr="00914247">
              <w:rPr>
                <w:rFonts w:ascii="Arial" w:hAnsi="Arial" w:cs="Arial"/>
              </w:rPr>
              <w:t>, en</w:t>
            </w:r>
            <w:r w:rsidR="0016311B" w:rsidRPr="00914247">
              <w:rPr>
                <w:rFonts w:ascii="Arial" w:hAnsi="Arial" w:cs="Arial"/>
              </w:rPr>
              <w:br/>
            </w:r>
            <w:proofErr w:type="spellStart"/>
            <w:r w:rsidR="008C1AC6" w:rsidRPr="00914247">
              <w:rPr>
                <w:rFonts w:ascii="Arial" w:hAnsi="Arial" w:cs="Arial"/>
              </w:rPr>
              <w:lastRenderedPageBreak/>
              <w:t>Aut</w:t>
            </w:r>
            <w:proofErr w:type="spellEnd"/>
            <w:r w:rsidR="008C1AC6" w:rsidRPr="00914247">
              <w:rPr>
                <w:rFonts w:ascii="Arial" w:hAnsi="Arial" w:cs="Arial"/>
              </w:rPr>
              <w:t xml:space="preserve">. </w:t>
            </w:r>
            <w:r w:rsidR="0016311B" w:rsidRPr="00914247">
              <w:rPr>
                <w:rFonts w:ascii="Arial" w:hAnsi="Arial" w:cs="Arial"/>
              </w:rPr>
              <w:t>V</w:t>
            </w:r>
            <w:r w:rsidR="00965CF2" w:rsidRPr="00914247">
              <w:rPr>
                <w:rFonts w:ascii="Arial" w:hAnsi="Arial" w:cs="Arial"/>
              </w:rPr>
              <w:t>arios</w:t>
            </w:r>
            <w:r w:rsidR="0016311B" w:rsidRPr="00914247">
              <w:rPr>
                <w:rFonts w:ascii="Arial" w:hAnsi="Arial" w:cs="Arial"/>
              </w:rPr>
              <w:t xml:space="preserve">., </w:t>
            </w:r>
            <w:r w:rsidR="0016311B" w:rsidRPr="00914247">
              <w:rPr>
                <w:rFonts w:ascii="Arial" w:hAnsi="Arial" w:cs="Arial"/>
                <w:i/>
                <w:iCs/>
              </w:rPr>
              <w:t>La nueva democracia argentina</w:t>
            </w:r>
            <w:r w:rsidR="0016311B" w:rsidRPr="00914247">
              <w:rPr>
                <w:rFonts w:ascii="Arial" w:hAnsi="Arial" w:cs="Arial"/>
              </w:rPr>
              <w:t>, Ed. Sudamericana.</w:t>
            </w:r>
            <w:r w:rsidR="0016311B" w:rsidRPr="00914247">
              <w:rPr>
                <w:rFonts w:ascii="Arial" w:hAnsi="Arial" w:cs="Arial"/>
              </w:rPr>
              <w:br/>
            </w:r>
            <w:r w:rsidR="008C1AC6"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DUVERGER, Maurice, </w:t>
            </w:r>
            <w:r w:rsidR="0016311B" w:rsidRPr="00914247">
              <w:rPr>
                <w:rFonts w:ascii="Arial" w:hAnsi="Arial" w:cs="Arial"/>
                <w:i/>
                <w:iCs/>
              </w:rPr>
              <w:t>Los partidos políticos</w:t>
            </w:r>
            <w:r w:rsidR="0016311B" w:rsidRPr="00914247">
              <w:rPr>
                <w:rFonts w:ascii="Arial" w:hAnsi="Arial" w:cs="Arial"/>
              </w:rPr>
              <w:t>, Ed. Fondo de Cultura Económica</w:t>
            </w:r>
          </w:p>
          <w:p w:rsidR="003133EB" w:rsidRPr="00914247" w:rsidRDefault="008C1AC6" w:rsidP="003133EB">
            <w:pPr>
              <w:pStyle w:val="Textoindependiente2"/>
              <w:spacing w:before="240" w:line="360" w:lineRule="auto"/>
              <w:rPr>
                <w:rStyle w:val="fontstyle31"/>
                <w:rFonts w:ascii="Arial" w:hAnsi="Arial" w:cs="Arial"/>
                <w:color w:val="auto"/>
              </w:rPr>
            </w:pP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3133EB" w:rsidRPr="00914247">
              <w:rPr>
                <w:rStyle w:val="fontstyle31"/>
                <w:rFonts w:ascii="Arial" w:hAnsi="Arial" w:cs="Arial"/>
                <w:color w:val="auto"/>
              </w:rPr>
              <w:t xml:space="preserve"> FERRAIOLI, Luigi, </w:t>
            </w:r>
            <w:r w:rsidR="003133EB" w:rsidRPr="00914247">
              <w:rPr>
                <w:rStyle w:val="fontstyle31"/>
                <w:rFonts w:ascii="Arial" w:hAnsi="Arial" w:cs="Arial"/>
                <w:i/>
                <w:color w:val="auto"/>
              </w:rPr>
              <w:t xml:space="preserve">El derecho como sistema de </w:t>
            </w:r>
            <w:proofErr w:type="spellStart"/>
            <w:r w:rsidR="003133EB" w:rsidRPr="00914247">
              <w:rPr>
                <w:rStyle w:val="fontstyle31"/>
                <w:rFonts w:ascii="Arial" w:hAnsi="Arial" w:cs="Arial"/>
                <w:i/>
                <w:color w:val="auto"/>
              </w:rPr>
              <w:t>garantias</w:t>
            </w:r>
            <w:proofErr w:type="spellEnd"/>
          </w:p>
          <w:p w:rsidR="00E96676" w:rsidRPr="00914247" w:rsidRDefault="008C1AC6" w:rsidP="00D26644">
            <w:pPr>
              <w:pStyle w:val="Textoindependiente2"/>
              <w:spacing w:before="240"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14247">
              <w:rPr>
                <w:rStyle w:val="fontstyle31"/>
                <w:rFonts w:ascii="Arial" w:hAnsi="Arial" w:cs="Arial"/>
                <w:color w:val="auto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MALAMUD, Andrés, </w:t>
            </w:r>
            <w:r w:rsidR="0016311B" w:rsidRPr="00914247">
              <w:rPr>
                <w:rFonts w:ascii="Arial" w:hAnsi="Arial" w:cs="Arial"/>
                <w:i/>
                <w:iCs/>
              </w:rPr>
              <w:t>Los partidos políticos</w:t>
            </w:r>
            <w:r w:rsidR="0016311B" w:rsidRPr="00914247">
              <w:rPr>
                <w:rFonts w:ascii="Arial" w:hAnsi="Arial" w:cs="Arial"/>
              </w:rPr>
              <w:t xml:space="preserve">, en PINTO, J. (compilador), “Introducción...”, </w:t>
            </w:r>
            <w:proofErr w:type="spellStart"/>
            <w:r w:rsidR="0016311B" w:rsidRPr="00914247">
              <w:rPr>
                <w:rFonts w:ascii="Arial" w:hAnsi="Arial" w:cs="Arial"/>
              </w:rPr>
              <w:t>op</w:t>
            </w:r>
            <w:proofErr w:type="spellEnd"/>
            <w:r w:rsidR="0016311B" w:rsidRPr="00914247">
              <w:rPr>
                <w:rFonts w:ascii="Arial" w:hAnsi="Arial" w:cs="Arial"/>
              </w:rPr>
              <w:t>. cit., Capítulo 7.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MOSCA, Gaetano, </w:t>
            </w:r>
            <w:r w:rsidR="0016311B" w:rsidRPr="00914247">
              <w:rPr>
                <w:rFonts w:ascii="Arial" w:hAnsi="Arial" w:cs="Arial"/>
                <w:i/>
                <w:iCs/>
              </w:rPr>
              <w:t>La clase política</w:t>
            </w:r>
            <w:r w:rsidR="0016311B" w:rsidRPr="00914247">
              <w:rPr>
                <w:rFonts w:ascii="Arial" w:hAnsi="Arial" w:cs="Arial"/>
              </w:rPr>
              <w:t xml:space="preserve">, Ed. Fondo de Cultura Económica (selección e introducción de Norberto </w:t>
            </w:r>
            <w:proofErr w:type="spellStart"/>
            <w:r w:rsidR="0016311B" w:rsidRPr="00914247">
              <w:rPr>
                <w:rFonts w:ascii="Arial" w:hAnsi="Arial" w:cs="Arial"/>
              </w:rPr>
              <w:t>Bobbio</w:t>
            </w:r>
            <w:proofErr w:type="spellEnd"/>
            <w:r w:rsidR="0016311B" w:rsidRPr="00914247">
              <w:rPr>
                <w:rFonts w:ascii="Arial" w:hAnsi="Arial" w:cs="Arial"/>
              </w:rPr>
              <w:t>).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PASQUINO, Gianfranco, </w:t>
            </w:r>
            <w:r w:rsidR="0016311B" w:rsidRPr="00914247">
              <w:rPr>
                <w:rFonts w:ascii="Arial" w:hAnsi="Arial" w:cs="Arial"/>
                <w:i/>
                <w:iCs/>
              </w:rPr>
              <w:t>La oposición en las democracias contemporáneas</w:t>
            </w:r>
            <w:r w:rsidR="0016311B" w:rsidRPr="00914247">
              <w:rPr>
                <w:rFonts w:ascii="Arial" w:hAnsi="Arial" w:cs="Arial"/>
              </w:rPr>
              <w:t>,</w:t>
            </w:r>
            <w:r w:rsidR="0016311B" w:rsidRPr="00914247">
              <w:rPr>
                <w:rFonts w:ascii="Arial" w:hAnsi="Arial" w:cs="Arial"/>
              </w:rPr>
              <w:br/>
              <w:t xml:space="preserve">Ed. </w:t>
            </w:r>
            <w:proofErr w:type="spellStart"/>
            <w:r w:rsidR="0016311B" w:rsidRPr="00914247">
              <w:rPr>
                <w:rFonts w:ascii="Arial" w:hAnsi="Arial" w:cs="Arial"/>
              </w:rPr>
              <w:t>Eudeba</w:t>
            </w:r>
            <w:proofErr w:type="spellEnd"/>
            <w:r w:rsidR="0016311B" w:rsidRPr="00914247">
              <w:rPr>
                <w:rFonts w:ascii="Arial" w:hAnsi="Arial" w:cs="Arial"/>
              </w:rPr>
              <w:t>, Capítulos I y IV.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RESPUELA, Sofía, </w:t>
            </w:r>
            <w:r w:rsidR="0016311B" w:rsidRPr="00914247">
              <w:rPr>
                <w:rFonts w:ascii="Arial" w:hAnsi="Arial" w:cs="Arial"/>
                <w:i/>
                <w:iCs/>
              </w:rPr>
              <w:t>La democracia: una discusión en torno a sus significados</w:t>
            </w:r>
            <w:r w:rsidR="0016311B" w:rsidRPr="00914247">
              <w:rPr>
                <w:rFonts w:ascii="Arial" w:hAnsi="Arial" w:cs="Arial"/>
              </w:rPr>
              <w:t>”,</w:t>
            </w:r>
            <w:r w:rsidR="0016311B" w:rsidRPr="00914247">
              <w:rPr>
                <w:rFonts w:ascii="Arial" w:hAnsi="Arial" w:cs="Arial"/>
              </w:rPr>
              <w:br/>
              <w:t xml:space="preserve">en PINTO, J. (compilador), “Introducción…”, </w:t>
            </w:r>
            <w:proofErr w:type="spellStart"/>
            <w:r w:rsidR="0016311B" w:rsidRPr="00914247">
              <w:rPr>
                <w:rFonts w:ascii="Arial" w:hAnsi="Arial" w:cs="Arial"/>
              </w:rPr>
              <w:t>op</w:t>
            </w:r>
            <w:proofErr w:type="spellEnd"/>
            <w:r w:rsidR="0016311B" w:rsidRPr="00914247">
              <w:rPr>
                <w:rFonts w:ascii="Arial" w:hAnsi="Arial" w:cs="Arial"/>
              </w:rPr>
              <w:t>. cit., Capítulo 6.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ROSATTI, Horacio D., </w:t>
            </w:r>
            <w:r w:rsidR="0016311B" w:rsidRPr="00914247">
              <w:rPr>
                <w:rFonts w:ascii="Arial" w:hAnsi="Arial" w:cs="Arial"/>
                <w:i/>
                <w:iCs/>
              </w:rPr>
              <w:t>El voto en la Argentina</w:t>
            </w:r>
            <w:r w:rsidR="0016311B" w:rsidRPr="00914247">
              <w:rPr>
                <w:rFonts w:ascii="Arial" w:hAnsi="Arial" w:cs="Arial"/>
              </w:rPr>
              <w:t>.</w:t>
            </w:r>
            <w:r w:rsidR="0016311B" w:rsidRPr="00914247">
              <w:rPr>
                <w:rFonts w:ascii="Arial" w:hAnsi="Arial" w:cs="Arial"/>
              </w:rPr>
              <w:br/>
              <w:t xml:space="preserve">o </w:t>
            </w:r>
            <w:r w:rsidR="0016311B" w:rsidRPr="00914247">
              <w:rPr>
                <w:rFonts w:ascii="Arial" w:hAnsi="Arial" w:cs="Arial"/>
                <w:i/>
                <w:iCs/>
              </w:rPr>
              <w:t>Presidencialismo y parlamentarismo</w:t>
            </w:r>
            <w:r w:rsidR="0016311B" w:rsidRPr="00914247">
              <w:rPr>
                <w:rFonts w:ascii="Arial" w:hAnsi="Arial" w:cs="Arial"/>
              </w:rPr>
              <w:t>.</w:t>
            </w:r>
            <w:r w:rsidR="0016311B" w:rsidRPr="00914247">
              <w:rPr>
                <w:rFonts w:ascii="Arial" w:hAnsi="Arial" w:cs="Arial"/>
              </w:rPr>
              <w:br/>
              <w:t xml:space="preserve">o </w:t>
            </w:r>
            <w:r w:rsidR="0016311B" w:rsidRPr="00914247">
              <w:rPr>
                <w:rFonts w:ascii="Arial" w:hAnsi="Arial" w:cs="Arial"/>
                <w:i/>
                <w:iCs/>
              </w:rPr>
              <w:t>El Presidencialismo argentino</w:t>
            </w:r>
            <w:r w:rsidR="0016311B" w:rsidRPr="00914247">
              <w:rPr>
                <w:rFonts w:ascii="Arial" w:hAnsi="Arial" w:cs="Arial"/>
                <w:i/>
                <w:iCs/>
              </w:rPr>
              <w:br/>
            </w:r>
            <w:r w:rsidR="0016311B" w:rsidRPr="00914247">
              <w:rPr>
                <w:rFonts w:ascii="Arial" w:hAnsi="Arial" w:cs="Arial"/>
              </w:rPr>
              <w:t xml:space="preserve">o </w:t>
            </w:r>
            <w:r w:rsidR="0016311B" w:rsidRPr="00914247">
              <w:rPr>
                <w:rFonts w:ascii="Arial" w:hAnsi="Arial" w:cs="Arial"/>
                <w:i/>
                <w:iCs/>
              </w:rPr>
              <w:t>Especificando la democracia</w:t>
            </w:r>
            <w:r w:rsidR="0016311B" w:rsidRPr="00914247">
              <w:rPr>
                <w:rFonts w:ascii="Arial" w:hAnsi="Arial" w:cs="Arial"/>
              </w:rPr>
              <w:t>, “El Derecho”, Buenos Aires, 13/7/88.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ROTH, David, y WILSON, Frank, </w:t>
            </w:r>
            <w:r w:rsidR="0016311B" w:rsidRPr="00914247">
              <w:rPr>
                <w:rFonts w:ascii="Arial" w:hAnsi="Arial" w:cs="Arial"/>
                <w:i/>
                <w:iCs/>
              </w:rPr>
              <w:t>Estudio comparativo de la política</w:t>
            </w:r>
            <w:r w:rsidR="0016311B" w:rsidRPr="00914247">
              <w:rPr>
                <w:rFonts w:ascii="Arial" w:hAnsi="Arial" w:cs="Arial"/>
              </w:rPr>
              <w:t>, Ed. Fondo</w:t>
            </w:r>
            <w:r w:rsidR="0016311B" w:rsidRPr="00914247">
              <w:rPr>
                <w:rFonts w:ascii="Arial" w:hAnsi="Arial" w:cs="Arial"/>
              </w:rPr>
              <w:br/>
              <w:t>de Cultura Económica, Capítulos IV y V.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SARTORI, Giovanni, </w:t>
            </w:r>
            <w:r w:rsidR="0016311B" w:rsidRPr="00914247">
              <w:rPr>
                <w:rFonts w:ascii="Arial" w:hAnsi="Arial" w:cs="Arial"/>
                <w:i/>
                <w:iCs/>
              </w:rPr>
              <w:t>Partidos y sistemas de partidos</w:t>
            </w:r>
            <w:r w:rsidR="0016311B" w:rsidRPr="00914247">
              <w:rPr>
                <w:rFonts w:ascii="Arial" w:hAnsi="Arial" w:cs="Arial"/>
              </w:rPr>
              <w:t>, Ed. Alianza.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SCHUMPETER, Joseph, </w:t>
            </w:r>
            <w:r w:rsidR="0016311B" w:rsidRPr="00914247">
              <w:rPr>
                <w:rFonts w:ascii="Arial" w:hAnsi="Arial" w:cs="Arial"/>
                <w:i/>
                <w:iCs/>
              </w:rPr>
              <w:t>Capitalismo, socialismo y democracia</w:t>
            </w:r>
            <w:r w:rsidR="0016311B" w:rsidRPr="00914247">
              <w:rPr>
                <w:rFonts w:ascii="Arial" w:hAnsi="Arial" w:cs="Arial"/>
              </w:rPr>
              <w:t>, Ed. Aguilar,</w:t>
            </w:r>
            <w:r w:rsidR="0016311B" w:rsidRPr="00914247">
              <w:rPr>
                <w:rFonts w:ascii="Arial" w:hAnsi="Arial" w:cs="Arial"/>
              </w:rPr>
              <w:br/>
              <w:t>Capítulos 21, 22 y 23.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VV.AA., </w:t>
            </w:r>
            <w:r w:rsidR="0016311B" w:rsidRPr="00914247">
              <w:rPr>
                <w:rFonts w:ascii="Arial" w:hAnsi="Arial" w:cs="Arial"/>
                <w:i/>
                <w:iCs/>
              </w:rPr>
              <w:t>En torno a la democracia</w:t>
            </w:r>
            <w:r w:rsidR="0016311B" w:rsidRPr="00914247">
              <w:rPr>
                <w:rFonts w:ascii="Arial" w:hAnsi="Arial" w:cs="Arial"/>
              </w:rPr>
              <w:t xml:space="preserve">, Ed. </w:t>
            </w:r>
            <w:proofErr w:type="spellStart"/>
            <w:r w:rsidR="0016311B" w:rsidRPr="00914247">
              <w:rPr>
                <w:rFonts w:ascii="Arial" w:hAnsi="Arial" w:cs="Arial"/>
              </w:rPr>
              <w:t>Rubinzal-Culzoni</w:t>
            </w:r>
            <w:proofErr w:type="spellEnd"/>
            <w:r w:rsidR="0016311B" w:rsidRPr="00914247">
              <w:rPr>
                <w:rFonts w:ascii="Arial" w:hAnsi="Arial" w:cs="Arial"/>
              </w:rPr>
              <w:t>.</w:t>
            </w:r>
            <w:r w:rsidR="0016311B" w:rsidRPr="00914247">
              <w:rPr>
                <w:rFonts w:ascii="Arial" w:hAnsi="Arial" w:cs="Arial"/>
              </w:rPr>
              <w:br/>
            </w:r>
          </w:p>
          <w:p w:rsidR="007555CB" w:rsidRPr="00914247" w:rsidRDefault="006F0C2D" w:rsidP="007555CB">
            <w:pPr>
              <w:pStyle w:val="Textoindependiente2"/>
              <w:spacing w:before="240"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14247">
              <w:rPr>
                <w:rFonts w:ascii="Arial" w:hAnsi="Arial" w:cs="Arial"/>
                <w:u w:val="single"/>
              </w:rPr>
              <w:t>MÓDULO VI</w:t>
            </w:r>
          </w:p>
          <w:p w:rsidR="0016311B" w:rsidRPr="00914247" w:rsidRDefault="008C1AC6" w:rsidP="007555CB">
            <w:pPr>
              <w:pStyle w:val="Textoindependiente2"/>
              <w:spacing w:before="24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ARON, Raymond, </w:t>
            </w:r>
            <w:r w:rsidR="0016311B" w:rsidRPr="00914247">
              <w:rPr>
                <w:rFonts w:ascii="Arial" w:hAnsi="Arial" w:cs="Arial"/>
                <w:i/>
                <w:iCs/>
              </w:rPr>
              <w:t>Los últimos años del siglo</w:t>
            </w:r>
            <w:r w:rsidR="0016311B" w:rsidRPr="00914247">
              <w:rPr>
                <w:rFonts w:ascii="Arial" w:hAnsi="Arial" w:cs="Arial"/>
              </w:rPr>
              <w:t xml:space="preserve">, Ed. </w:t>
            </w:r>
            <w:proofErr w:type="spellStart"/>
            <w:r w:rsidR="0016311B" w:rsidRPr="00914247">
              <w:rPr>
                <w:rFonts w:ascii="Arial" w:hAnsi="Arial" w:cs="Arial"/>
              </w:rPr>
              <w:t>Emecé</w:t>
            </w:r>
            <w:proofErr w:type="spellEnd"/>
            <w:r w:rsidR="0016311B" w:rsidRPr="00914247">
              <w:rPr>
                <w:rFonts w:ascii="Arial" w:hAnsi="Arial" w:cs="Arial"/>
              </w:rPr>
              <w:t>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BOBBIO, Norberto, </w:t>
            </w:r>
            <w:r w:rsidR="0016311B" w:rsidRPr="00914247">
              <w:rPr>
                <w:rFonts w:ascii="Arial" w:hAnsi="Arial" w:cs="Arial"/>
                <w:i/>
                <w:iCs/>
              </w:rPr>
              <w:t>Derecha e izquierda</w:t>
            </w:r>
            <w:r w:rsidR="0016311B" w:rsidRPr="00914247">
              <w:rPr>
                <w:rFonts w:ascii="Arial" w:hAnsi="Arial" w:cs="Arial"/>
              </w:rPr>
              <w:t>, Ed. Taurus.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CROSSMANN, R. M., </w:t>
            </w:r>
            <w:proofErr w:type="spellStart"/>
            <w:r w:rsidR="0016311B" w:rsidRPr="00914247">
              <w:rPr>
                <w:rFonts w:ascii="Arial" w:hAnsi="Arial" w:cs="Arial"/>
              </w:rPr>
              <w:t>op</w:t>
            </w:r>
            <w:proofErr w:type="spellEnd"/>
            <w:r w:rsidR="0016311B" w:rsidRPr="00914247">
              <w:rPr>
                <w:rFonts w:ascii="Arial" w:hAnsi="Arial" w:cs="Arial"/>
              </w:rPr>
              <w:t>. cit., Capítulos IX, X y XI.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FUKUYAMA, Francis, </w:t>
            </w:r>
            <w:r w:rsidR="0016311B" w:rsidRPr="00914247">
              <w:rPr>
                <w:rFonts w:ascii="Arial" w:hAnsi="Arial" w:cs="Arial"/>
                <w:i/>
                <w:iCs/>
              </w:rPr>
              <w:t>El fin de la historia y el último hombre</w:t>
            </w:r>
            <w:r w:rsidR="0016311B" w:rsidRPr="00914247">
              <w:rPr>
                <w:rFonts w:ascii="Arial" w:hAnsi="Arial" w:cs="Arial"/>
              </w:rPr>
              <w:t>”, Ed. Planeta.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GARCÍA CANCLINI, Néstor, </w:t>
            </w:r>
            <w:r w:rsidR="0016311B" w:rsidRPr="00914247">
              <w:rPr>
                <w:rFonts w:ascii="Arial" w:hAnsi="Arial" w:cs="Arial"/>
                <w:i/>
                <w:iCs/>
              </w:rPr>
              <w:t>La globalización imaginada</w:t>
            </w:r>
            <w:r w:rsidR="0016311B" w:rsidRPr="00914247">
              <w:rPr>
                <w:rFonts w:ascii="Arial" w:hAnsi="Arial" w:cs="Arial"/>
              </w:rPr>
              <w:t>, Ed. Paidós.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GARCÍA DELGADO, Daniel, </w:t>
            </w:r>
            <w:r w:rsidR="0016311B" w:rsidRPr="00914247">
              <w:rPr>
                <w:rFonts w:ascii="Arial" w:hAnsi="Arial" w:cs="Arial"/>
                <w:i/>
                <w:iCs/>
              </w:rPr>
              <w:t xml:space="preserve">Estado-Nación y globalización, </w:t>
            </w:r>
            <w:r w:rsidR="0016311B" w:rsidRPr="00914247">
              <w:rPr>
                <w:rFonts w:ascii="Arial" w:hAnsi="Arial" w:cs="Arial"/>
              </w:rPr>
              <w:t>Fortalezas y debilidades en el umbral del tercer milenio”, Ed. Ángel.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ROSATTI, Horacio D., </w:t>
            </w:r>
            <w:r w:rsidR="0016311B" w:rsidRPr="00914247">
              <w:rPr>
                <w:rFonts w:ascii="Arial" w:hAnsi="Arial" w:cs="Arial"/>
                <w:i/>
                <w:iCs/>
              </w:rPr>
              <w:t>El porvenir de las ciudades</w:t>
            </w:r>
            <w:r w:rsidR="0016311B" w:rsidRPr="00914247">
              <w:rPr>
                <w:rFonts w:ascii="Arial" w:hAnsi="Arial" w:cs="Arial"/>
              </w:rPr>
              <w:t xml:space="preserve">, en </w:t>
            </w:r>
            <w:r w:rsidR="0016311B" w:rsidRPr="00914247">
              <w:rPr>
                <w:rFonts w:ascii="Arial" w:hAnsi="Arial" w:cs="Arial"/>
                <w:i/>
                <w:iCs/>
              </w:rPr>
              <w:t>Plan estratégico Santa</w:t>
            </w:r>
            <w:r w:rsidR="0016311B" w:rsidRPr="00914247">
              <w:rPr>
                <w:rFonts w:ascii="Arial" w:hAnsi="Arial" w:cs="Arial"/>
                <w:i/>
                <w:iCs/>
              </w:rPr>
              <w:br/>
              <w:t>Fe Siglo XXI</w:t>
            </w:r>
            <w:r w:rsidR="0016311B" w:rsidRPr="00914247">
              <w:rPr>
                <w:rFonts w:ascii="Arial" w:hAnsi="Arial" w:cs="Arial"/>
              </w:rPr>
              <w:t>, Ed. Municipalidad de la ciudad de Santa Fe.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THESING, Joseph, </w:t>
            </w:r>
            <w:r w:rsidR="0016311B" w:rsidRPr="00914247">
              <w:rPr>
                <w:rFonts w:ascii="Arial" w:hAnsi="Arial" w:cs="Arial"/>
                <w:i/>
                <w:iCs/>
              </w:rPr>
              <w:t>Una introducción</w:t>
            </w:r>
            <w:r w:rsidR="0016311B" w:rsidRPr="00914247">
              <w:rPr>
                <w:rFonts w:ascii="Arial" w:hAnsi="Arial" w:cs="Arial"/>
              </w:rPr>
              <w:t xml:space="preserve">, en VV.AA., </w:t>
            </w:r>
            <w:r w:rsidR="0016311B" w:rsidRPr="00914247">
              <w:rPr>
                <w:rFonts w:ascii="Arial" w:hAnsi="Arial" w:cs="Arial"/>
                <w:i/>
                <w:iCs/>
              </w:rPr>
              <w:t>Globalización, democracia y</w:t>
            </w:r>
            <w:r w:rsidR="0016311B" w:rsidRPr="00914247">
              <w:rPr>
                <w:rFonts w:ascii="Arial" w:hAnsi="Arial" w:cs="Arial"/>
                <w:i/>
                <w:iCs/>
              </w:rPr>
              <w:br/>
              <w:t>medios de comunicación</w:t>
            </w:r>
            <w:r w:rsidR="0016311B" w:rsidRPr="00914247">
              <w:rPr>
                <w:rFonts w:ascii="Arial" w:hAnsi="Arial" w:cs="Arial"/>
              </w:rPr>
              <w:t>, Ed. CIEDLA (Fundación Konrad Adenauer).</w:t>
            </w:r>
            <w:r w:rsidR="0016311B" w:rsidRPr="00914247">
              <w:rPr>
                <w:rFonts w:ascii="Arial" w:hAnsi="Arial" w:cs="Arial"/>
              </w:rPr>
              <w:br/>
            </w:r>
            <w:r w:rsidRPr="00914247">
              <w:rPr>
                <w:rFonts w:ascii="Arial" w:hAnsi="Arial" w:cs="Arial"/>
              </w:rPr>
              <w:t>-</w:t>
            </w:r>
            <w:r w:rsidR="0016311B" w:rsidRPr="00914247">
              <w:rPr>
                <w:rFonts w:ascii="Arial" w:hAnsi="Arial" w:cs="Arial"/>
              </w:rPr>
              <w:t xml:space="preserve"> VV.AA., </w:t>
            </w:r>
            <w:r w:rsidR="0016311B" w:rsidRPr="00914247">
              <w:rPr>
                <w:rFonts w:ascii="Arial" w:hAnsi="Arial" w:cs="Arial"/>
                <w:i/>
                <w:iCs/>
              </w:rPr>
              <w:t>El desafío de la globalización</w:t>
            </w:r>
            <w:r w:rsidR="0016311B" w:rsidRPr="00914247">
              <w:rPr>
                <w:rFonts w:ascii="Arial" w:hAnsi="Arial" w:cs="Arial"/>
              </w:rPr>
              <w:t>, en”, Ed. Fundación Konrad Adenauer,</w:t>
            </w:r>
            <w:r w:rsidR="0016311B" w:rsidRPr="00914247">
              <w:rPr>
                <w:rFonts w:ascii="Arial" w:hAnsi="Arial" w:cs="Arial"/>
              </w:rPr>
              <w:br/>
              <w:t>año 1998, nº 3</w:t>
            </w:r>
          </w:p>
        </w:tc>
      </w:tr>
    </w:tbl>
    <w:p w:rsidR="007555CB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lastRenderedPageBreak/>
        <w:t>ESTRATEGIAS METODOLÓGICAS</w:t>
      </w:r>
    </w:p>
    <w:tbl>
      <w:tblPr>
        <w:tblStyle w:val="Tablaconcuadrcula"/>
        <w:tblW w:w="9214" w:type="dxa"/>
        <w:tblInd w:w="-459" w:type="dxa"/>
        <w:tblLook w:val="04A0"/>
      </w:tblPr>
      <w:tblGrid>
        <w:gridCol w:w="9214"/>
      </w:tblGrid>
      <w:tr w:rsidR="00914247" w:rsidRPr="00914247" w:rsidTr="007555CB">
        <w:tc>
          <w:tcPr>
            <w:tcW w:w="9214" w:type="dxa"/>
          </w:tcPr>
          <w:p w:rsidR="007555CB" w:rsidRPr="00914247" w:rsidRDefault="007555CB" w:rsidP="007555CB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555CB" w:rsidRPr="00914247" w:rsidRDefault="007555CB" w:rsidP="007555CB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b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La metodología consistirá en la exposición teórica sobre los textos de lectura obligatoria, ejercitar el pensamiento crítico de tal manera que el alumno pueda hacerse cargo racionalmente del propio conocimiento y pueda expresarlo en definiciones y </w:t>
            </w:r>
            <w:r w:rsidRPr="00914247">
              <w:rPr>
                <w:rFonts w:ascii="Arial" w:hAnsi="Arial" w:cs="Arial"/>
                <w:sz w:val="22"/>
                <w:szCs w:val="22"/>
              </w:rPr>
              <w:lastRenderedPageBreak/>
              <w:t>argumentaciones aceptables lógicamente. Ilustración mediante ejemplos y casos prototípicos que induzcan a la identificación, comprensión, contraposición y caracterización de conceptos y argumentaciones expuestas y criticadas teóricamente. Orientación en la búsqueda bibliográfica. Lectura de textos seleccionados y confección de informes de lectura por parte de los alumnos que los inicien al trabajo de investigación textual y favorezcan competencias de comunicación escrita. Solicitud, durante las clases, de breves comentarios orales a lecturas seleccionadas sobre los textos seleccionados previamente entregados al inicio del cursado que favorezcan la capacidad de síntesis conceptual, y la consecuente expresión oral del juicio crítico personal.</w:t>
            </w:r>
          </w:p>
        </w:tc>
      </w:tr>
    </w:tbl>
    <w:p w:rsidR="007555CB" w:rsidRPr="00914247" w:rsidRDefault="007555CB" w:rsidP="007555CB">
      <w:pPr>
        <w:pStyle w:val="NormalWeb"/>
        <w:spacing w:before="0" w:beforeAutospacing="0" w:afterAutospacing="0" w:line="360" w:lineRule="auto"/>
        <w:rPr>
          <w:rFonts w:ascii="Arial" w:hAnsi="Arial" w:cs="Arial"/>
          <w:b/>
          <w:bCs/>
          <w:sz w:val="22"/>
          <w:szCs w:val="22"/>
        </w:rPr>
      </w:pPr>
    </w:p>
    <w:p w:rsidR="007555CB" w:rsidRPr="00914247" w:rsidRDefault="007555CB" w:rsidP="007555CB">
      <w:pPr>
        <w:pStyle w:val="NormalWeb"/>
        <w:spacing w:before="0" w:beforeAutospacing="0" w:afterAutospacing="0" w:line="360" w:lineRule="auto"/>
        <w:rPr>
          <w:rFonts w:ascii="Arial" w:hAnsi="Arial" w:cs="Arial"/>
          <w:sz w:val="22"/>
          <w:szCs w:val="22"/>
        </w:rPr>
      </w:pPr>
      <w:r w:rsidRPr="00914247">
        <w:rPr>
          <w:rFonts w:ascii="Arial" w:hAnsi="Arial" w:cs="Arial"/>
          <w:b/>
          <w:bCs/>
          <w:sz w:val="22"/>
          <w:szCs w:val="22"/>
        </w:rPr>
        <w:t>DESCRIPCIÓN DE ACTIVIDADES TEÓRICAS Y PRÁCTICAS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80"/>
      </w:tblGrid>
      <w:tr w:rsidR="00914247" w:rsidRPr="00914247" w:rsidTr="007555CB">
        <w:tc>
          <w:tcPr>
            <w:tcW w:w="9180" w:type="dxa"/>
          </w:tcPr>
          <w:p w:rsidR="00330580" w:rsidRPr="00914247" w:rsidRDefault="00D26644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247">
              <w:rPr>
                <w:rFonts w:ascii="Arial" w:hAnsi="Arial" w:cs="Arial"/>
                <w:sz w:val="22"/>
                <w:szCs w:val="22"/>
                <w:u w:val="single"/>
              </w:rPr>
              <w:t xml:space="preserve">Actividades teóricas: </w:t>
            </w:r>
          </w:p>
          <w:p w:rsidR="00330580" w:rsidRPr="00914247" w:rsidRDefault="00D26644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a) Transmisión oral, no abandonando la clase teórica del profesor pero destinadaexclusivamente para contextuar y sistematizar la información, muchas veces dispersa y de difícil acopio, especialmente en </w:t>
            </w:r>
            <w:r w:rsidR="00330580" w:rsidRPr="00914247">
              <w:rPr>
                <w:rFonts w:ascii="Arial" w:hAnsi="Arial" w:cs="Arial"/>
                <w:sz w:val="22"/>
                <w:szCs w:val="22"/>
              </w:rPr>
              <w:t>esta</w:t>
            </w:r>
            <w:r w:rsidRPr="00914247">
              <w:rPr>
                <w:rFonts w:ascii="Arial" w:hAnsi="Arial" w:cs="Arial"/>
                <w:sz w:val="22"/>
                <w:szCs w:val="22"/>
              </w:rPr>
              <w:t xml:space="preserve"> materi</w:t>
            </w:r>
            <w:r w:rsidR="00330580" w:rsidRPr="00914247">
              <w:rPr>
                <w:rFonts w:ascii="Arial" w:hAnsi="Arial" w:cs="Arial"/>
                <w:sz w:val="22"/>
                <w:szCs w:val="22"/>
              </w:rPr>
              <w:t>a.</w:t>
            </w:r>
          </w:p>
          <w:p w:rsidR="00330580" w:rsidRPr="00914247" w:rsidRDefault="00330580" w:rsidP="00330580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D26644" w:rsidRPr="00914247">
              <w:rPr>
                <w:rFonts w:ascii="Arial" w:hAnsi="Arial" w:cs="Arial"/>
                <w:sz w:val="22"/>
                <w:szCs w:val="22"/>
              </w:rPr>
              <w:t xml:space="preserve">Transmisión escrita del conocimiento, que se expresa a través de la entrega de materiales (resúmenes de obra, de capítulos relevantes, o exposiciones escritassobre un tema o artículos de revistas especializadas o de periódicos). </w:t>
            </w:r>
          </w:p>
          <w:p w:rsidR="00330580" w:rsidRPr="00914247" w:rsidRDefault="00D26644" w:rsidP="00330580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c) Participación y discusión por parte de los alumnos, aplicando distintas técnicas deenseñanza arriba indicadas. </w:t>
            </w:r>
          </w:p>
          <w:p w:rsidR="00330580" w:rsidRPr="00914247" w:rsidRDefault="00D26644" w:rsidP="00330580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d) Confrontación de diversas posiciones ideológicas o doctrinarias. </w:t>
            </w:r>
          </w:p>
          <w:p w:rsidR="00330580" w:rsidRPr="00914247" w:rsidRDefault="00D26644" w:rsidP="00330580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lastRenderedPageBreak/>
              <w:t xml:space="preserve">e) Conclusiones hechas por el curso y no impuestas por el docente. </w:t>
            </w:r>
          </w:p>
          <w:p w:rsidR="00330580" w:rsidRPr="00914247" w:rsidRDefault="00D26644" w:rsidP="00330580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>f) Resumen sistemático final.</w:t>
            </w:r>
          </w:p>
          <w:p w:rsidR="00330580" w:rsidRPr="00914247" w:rsidRDefault="00330580" w:rsidP="00330580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30580" w:rsidRPr="00914247" w:rsidRDefault="00D26644" w:rsidP="00330580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  <w:u w:val="single"/>
              </w:rPr>
              <w:t xml:space="preserve">Actividades </w:t>
            </w:r>
            <w:r w:rsidR="00330580" w:rsidRPr="00914247">
              <w:rPr>
                <w:rFonts w:ascii="Arial" w:hAnsi="Arial" w:cs="Arial"/>
                <w:sz w:val="22"/>
                <w:szCs w:val="22"/>
                <w:u w:val="single"/>
              </w:rPr>
              <w:t>p</w:t>
            </w:r>
            <w:r w:rsidRPr="00914247">
              <w:rPr>
                <w:rFonts w:ascii="Arial" w:hAnsi="Arial" w:cs="Arial"/>
                <w:sz w:val="22"/>
                <w:szCs w:val="22"/>
                <w:u w:val="single"/>
              </w:rPr>
              <w:t>rácticas:</w:t>
            </w:r>
          </w:p>
          <w:p w:rsidR="00330580" w:rsidRPr="00914247" w:rsidRDefault="00D26644" w:rsidP="00330580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La adopción de clases o trabajos prácticos </w:t>
            </w:r>
            <w:r w:rsidR="00330580" w:rsidRPr="00914247">
              <w:rPr>
                <w:rFonts w:ascii="Arial" w:hAnsi="Arial" w:cs="Arial"/>
                <w:sz w:val="22"/>
                <w:szCs w:val="22"/>
              </w:rPr>
              <w:t>c</w:t>
            </w:r>
            <w:r w:rsidRPr="00914247">
              <w:rPr>
                <w:rFonts w:ascii="Arial" w:hAnsi="Arial" w:cs="Arial"/>
                <w:sz w:val="22"/>
                <w:szCs w:val="22"/>
              </w:rPr>
              <w:t>onfronta al alumno frente al estudio abstracto y la aplicación concreta. Posibilita aplicar las conclusiones de las clases teóricas y de la lectura de bibliografía a casos concretos, con análisis jurisprudenciales. Enriquece al alumno con la vivencia del derecho en el contexto de la sociedad y sus problemas. Permite detectar los inconvenientes legales de la mayoría de los ciudadanos, especialmente el de acceso a la justicia e igualdad ante la ley, la participación política y democrática. Permite realizar investigaciones, recopilar información, elaborar conceptos que coadyuvan a la formulación de un nuevo ordenamiento jurídico.</w:t>
            </w:r>
          </w:p>
          <w:p w:rsidR="00330580" w:rsidRPr="00914247" w:rsidRDefault="00D26644" w:rsidP="00330580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Los trabajos prácticos pueden consistir también en la </w:t>
            </w:r>
            <w:r w:rsidR="00330580" w:rsidRPr="00914247">
              <w:rPr>
                <w:rFonts w:ascii="Arial" w:hAnsi="Arial" w:cs="Arial"/>
                <w:sz w:val="22"/>
                <w:szCs w:val="22"/>
              </w:rPr>
              <w:t xml:space="preserve">confección </w:t>
            </w:r>
            <w:r w:rsidRPr="00914247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330580" w:rsidRPr="00914247">
              <w:rPr>
                <w:rFonts w:ascii="Arial" w:hAnsi="Arial" w:cs="Arial"/>
                <w:sz w:val="22"/>
                <w:szCs w:val="22"/>
              </w:rPr>
              <w:t>monografías, análisis y discusión de textos en clase; análisis y comparación crítica de las distintas posiciones o ideas; búsqueda de fallos judiciales y doctrina en colecciones y/o revistas jurídicas; y trabajos en clase con diagramas en pizarra.</w:t>
            </w:r>
          </w:p>
          <w:p w:rsidR="00D26644" w:rsidRPr="00914247" w:rsidRDefault="00330580" w:rsidP="00D26644">
            <w:pPr>
              <w:pStyle w:val="NormalWeb"/>
              <w:spacing w:before="0" w:beforeAutospacing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Se procurará </w:t>
            </w:r>
            <w:r w:rsidR="00D26644" w:rsidRPr="00914247">
              <w:rPr>
                <w:rFonts w:ascii="Arial" w:hAnsi="Arial" w:cs="Arial"/>
                <w:sz w:val="22"/>
                <w:szCs w:val="22"/>
              </w:rPr>
              <w:t>coordina</w:t>
            </w:r>
            <w:r w:rsidRPr="00914247">
              <w:rPr>
                <w:rFonts w:ascii="Arial" w:hAnsi="Arial" w:cs="Arial"/>
                <w:sz w:val="22"/>
                <w:szCs w:val="22"/>
              </w:rPr>
              <w:t>r</w:t>
            </w:r>
            <w:r w:rsidR="00D26644" w:rsidRPr="00914247">
              <w:rPr>
                <w:rFonts w:ascii="Arial" w:hAnsi="Arial" w:cs="Arial"/>
                <w:sz w:val="22"/>
                <w:szCs w:val="22"/>
              </w:rPr>
              <w:t xml:space="preserve"> colectivamente los esfuerzos de un grupo de estudiantes, debiendo el tema elegido ser trascendente</w:t>
            </w:r>
            <w:r w:rsidRPr="00914247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D26644" w:rsidRPr="00914247">
              <w:rPr>
                <w:rFonts w:ascii="Arial" w:hAnsi="Arial" w:cs="Arial"/>
                <w:sz w:val="22"/>
                <w:szCs w:val="22"/>
              </w:rPr>
              <w:t xml:space="preserve">motivador </w:t>
            </w:r>
            <w:r w:rsidRPr="00914247">
              <w:rPr>
                <w:rFonts w:ascii="Arial" w:hAnsi="Arial" w:cs="Arial"/>
                <w:sz w:val="22"/>
                <w:szCs w:val="22"/>
              </w:rPr>
              <w:t>para el alumnado</w:t>
            </w:r>
            <w:r w:rsidR="00D26644" w:rsidRPr="0091424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26644" w:rsidRPr="00914247" w:rsidRDefault="00D26644" w:rsidP="00D26644">
            <w:pPr>
              <w:pStyle w:val="NormalWeb"/>
              <w:spacing w:before="0" w:beforeAutospacing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14247">
              <w:rPr>
                <w:rFonts w:ascii="Arial" w:hAnsi="Arial" w:cs="Arial"/>
                <w:sz w:val="22"/>
                <w:szCs w:val="22"/>
              </w:rPr>
              <w:t xml:space="preserve">Ello permite que los </w:t>
            </w:r>
            <w:r w:rsidR="00330580" w:rsidRPr="00914247">
              <w:rPr>
                <w:rFonts w:ascii="Arial" w:hAnsi="Arial" w:cs="Arial"/>
                <w:sz w:val="22"/>
                <w:szCs w:val="22"/>
              </w:rPr>
              <w:t xml:space="preserve">futuros profesionales del Derecho </w:t>
            </w:r>
            <w:r w:rsidRPr="00914247">
              <w:rPr>
                <w:rFonts w:ascii="Arial" w:hAnsi="Arial" w:cs="Arial"/>
                <w:sz w:val="22"/>
                <w:szCs w:val="22"/>
              </w:rPr>
              <w:t>sean capaces de</w:t>
            </w:r>
            <w:r w:rsidR="00330580" w:rsidRPr="00914247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914247">
              <w:rPr>
                <w:rFonts w:ascii="Arial" w:hAnsi="Arial" w:cs="Arial"/>
                <w:sz w:val="22"/>
                <w:szCs w:val="22"/>
              </w:rPr>
              <w:t>omprender en profundidad el tema estudiado</w:t>
            </w:r>
            <w:r w:rsidR="00330580" w:rsidRPr="00914247">
              <w:rPr>
                <w:rFonts w:ascii="Arial" w:hAnsi="Arial" w:cs="Arial"/>
                <w:sz w:val="22"/>
                <w:szCs w:val="22"/>
              </w:rPr>
              <w:t>; c</w:t>
            </w:r>
            <w:r w:rsidRPr="00914247">
              <w:rPr>
                <w:rFonts w:ascii="Arial" w:hAnsi="Arial" w:cs="Arial"/>
                <w:sz w:val="22"/>
                <w:szCs w:val="22"/>
              </w:rPr>
              <w:t>riticar y evaluar las diversas doctrinas y criterios</w:t>
            </w:r>
            <w:r w:rsidR="00330580" w:rsidRPr="00914247">
              <w:rPr>
                <w:rFonts w:ascii="Arial" w:hAnsi="Arial" w:cs="Arial"/>
                <w:sz w:val="22"/>
                <w:szCs w:val="22"/>
              </w:rPr>
              <w:t>; a</w:t>
            </w:r>
            <w:r w:rsidRPr="00914247">
              <w:rPr>
                <w:rFonts w:ascii="Arial" w:hAnsi="Arial" w:cs="Arial"/>
                <w:sz w:val="22"/>
                <w:szCs w:val="22"/>
              </w:rPr>
              <w:t xml:space="preserve">plicar a situaciones diversas los principios que rigen al caso, con consignas claras que orienten el </w:t>
            </w:r>
            <w:r w:rsidRPr="00914247">
              <w:rPr>
                <w:rFonts w:ascii="Arial" w:hAnsi="Arial" w:cs="Arial"/>
                <w:sz w:val="22"/>
                <w:szCs w:val="22"/>
              </w:rPr>
              <w:lastRenderedPageBreak/>
              <w:t>tema</w:t>
            </w:r>
            <w:r w:rsidR="00330580" w:rsidRPr="00914247">
              <w:rPr>
                <w:rFonts w:ascii="Arial" w:hAnsi="Arial" w:cs="Arial"/>
                <w:sz w:val="22"/>
                <w:szCs w:val="22"/>
              </w:rPr>
              <w:t>, y c</w:t>
            </w:r>
            <w:r w:rsidRPr="00914247">
              <w:rPr>
                <w:rFonts w:ascii="Arial" w:hAnsi="Arial" w:cs="Arial"/>
                <w:sz w:val="22"/>
                <w:szCs w:val="22"/>
              </w:rPr>
              <w:t>onocer fuentes, autores, corrientes ideológicas, normas jurídicas,</w:t>
            </w:r>
            <w:r w:rsidR="00330580" w:rsidRPr="00914247">
              <w:rPr>
                <w:rFonts w:ascii="Arial" w:hAnsi="Arial" w:cs="Arial"/>
                <w:sz w:val="22"/>
                <w:szCs w:val="22"/>
              </w:rPr>
              <w:t xml:space="preserve"> j</w:t>
            </w:r>
            <w:r w:rsidRPr="00914247">
              <w:rPr>
                <w:rFonts w:ascii="Arial" w:hAnsi="Arial" w:cs="Arial"/>
                <w:sz w:val="22"/>
                <w:szCs w:val="22"/>
              </w:rPr>
              <w:t>urisprudencia e información general, vinculados al tema</w:t>
            </w:r>
            <w:r w:rsidR="00330580" w:rsidRPr="0091424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F15F7" w:rsidRPr="00914247" w:rsidRDefault="007555CB" w:rsidP="007555CB">
            <w:pPr>
              <w:rPr>
                <w:rFonts w:ascii="Arial" w:hAnsi="Arial" w:cs="Arial"/>
                <w:u w:val="single"/>
              </w:rPr>
            </w:pPr>
            <w:r w:rsidRPr="00914247">
              <w:rPr>
                <w:rFonts w:ascii="Arial" w:hAnsi="Arial" w:cs="Arial"/>
                <w:u w:val="single"/>
              </w:rPr>
              <w:t>Recursos técnicos:</w:t>
            </w:r>
          </w:p>
          <w:p w:rsidR="005F15F7" w:rsidRPr="00914247" w:rsidRDefault="005F15F7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En la medida de las necesidades se utilizarán proyector multimedia, acceso a internet y amplificador de sonido para la visualización de videos</w:t>
            </w:r>
            <w:r w:rsidR="00330580" w:rsidRPr="00914247">
              <w:rPr>
                <w:rFonts w:ascii="Arial" w:hAnsi="Arial" w:cs="Arial"/>
              </w:rPr>
              <w:t xml:space="preserve"> y presentaciones</w:t>
            </w:r>
            <w:r w:rsidRPr="00914247">
              <w:rPr>
                <w:rFonts w:ascii="Arial" w:hAnsi="Arial" w:cs="Arial"/>
              </w:rPr>
              <w:t>.</w:t>
            </w:r>
          </w:p>
        </w:tc>
      </w:tr>
    </w:tbl>
    <w:p w:rsidR="004E20A0" w:rsidRPr="00914247" w:rsidRDefault="004E20A0" w:rsidP="00D26644">
      <w:pPr>
        <w:spacing w:before="240" w:after="0" w:line="360" w:lineRule="auto"/>
        <w:rPr>
          <w:rFonts w:ascii="Arial" w:hAnsi="Arial" w:cs="Arial"/>
          <w:b/>
        </w:rPr>
      </w:pPr>
    </w:p>
    <w:p w:rsidR="004E20A0" w:rsidRPr="00914247" w:rsidRDefault="004E20A0" w:rsidP="004E20A0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914247">
        <w:rPr>
          <w:rFonts w:ascii="Arial" w:hAnsi="Arial" w:cs="Arial"/>
          <w:b/>
          <w:sz w:val="24"/>
          <w:szCs w:val="24"/>
        </w:rPr>
        <w:t>ACTIVIDADES PRÁCTICAS</w:t>
      </w:r>
    </w:p>
    <w:p w:rsidR="004E20A0" w:rsidRPr="00914247" w:rsidRDefault="004E20A0" w:rsidP="004E20A0">
      <w:pPr>
        <w:spacing w:before="240" w:after="0"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9"/>
        <w:gridCol w:w="1718"/>
        <w:gridCol w:w="2174"/>
        <w:gridCol w:w="2721"/>
        <w:gridCol w:w="1216"/>
        <w:gridCol w:w="1302"/>
        <w:gridCol w:w="2207"/>
        <w:gridCol w:w="1455"/>
      </w:tblGrid>
      <w:tr w:rsidR="00914247" w:rsidRPr="00914247" w:rsidTr="002F3792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14247">
              <w:rPr>
                <w:rFonts w:ascii="Arial" w:hAnsi="Arial" w:cs="Arial"/>
                <w:b/>
                <w:lang w:val="es-ES"/>
              </w:rPr>
              <w:t>Modulo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14247">
              <w:rPr>
                <w:rFonts w:ascii="Arial" w:hAnsi="Arial" w:cs="Arial"/>
                <w:b/>
                <w:lang w:val="es-ES"/>
              </w:rPr>
              <w:t>Contenido</w:t>
            </w:r>
          </w:p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14247">
              <w:rPr>
                <w:rFonts w:ascii="Arial" w:hAnsi="Arial" w:cs="Arial"/>
                <w:b/>
                <w:lang w:val="es-ES"/>
              </w:rPr>
              <w:t>básico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14247">
              <w:rPr>
                <w:rFonts w:ascii="Arial" w:hAnsi="Arial" w:cs="Arial"/>
                <w:b/>
                <w:lang w:val="es-ES"/>
              </w:rPr>
              <w:t>Nombre</w:t>
            </w:r>
          </w:p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14247">
              <w:rPr>
                <w:rFonts w:ascii="Arial" w:hAnsi="Arial" w:cs="Arial"/>
                <w:b/>
                <w:lang w:val="es-ES"/>
              </w:rPr>
              <w:t>de tema o clase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14247">
              <w:rPr>
                <w:rFonts w:ascii="Arial" w:hAnsi="Arial" w:cs="Arial"/>
                <w:b/>
                <w:lang w:val="es-ES"/>
              </w:rPr>
              <w:t>Método / recurso</w:t>
            </w:r>
          </w:p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14247">
              <w:rPr>
                <w:rFonts w:ascii="Arial" w:hAnsi="Arial" w:cs="Arial"/>
                <w:b/>
                <w:lang w:val="es-ES"/>
              </w:rPr>
              <w:t>Didáctico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14247">
              <w:rPr>
                <w:rFonts w:ascii="Arial" w:hAnsi="Arial" w:cs="Arial"/>
                <w:b/>
                <w:lang w:val="es-ES"/>
              </w:rPr>
              <w:t>Cantidad</w:t>
            </w:r>
          </w:p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14247">
              <w:rPr>
                <w:rFonts w:ascii="Arial" w:hAnsi="Arial" w:cs="Arial"/>
                <w:b/>
                <w:lang w:val="es-ES"/>
              </w:rPr>
              <w:t>de hs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14247">
              <w:rPr>
                <w:rFonts w:ascii="Arial" w:hAnsi="Arial" w:cs="Arial"/>
                <w:b/>
                <w:lang w:val="es-ES"/>
              </w:rPr>
              <w:t>Ámbito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14247">
              <w:rPr>
                <w:rFonts w:ascii="Arial" w:hAnsi="Arial" w:cs="Arial"/>
                <w:b/>
                <w:lang w:val="es-ES"/>
              </w:rPr>
              <w:t>Tipo de</w:t>
            </w:r>
          </w:p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14247">
              <w:rPr>
                <w:rFonts w:ascii="Arial" w:hAnsi="Arial" w:cs="Arial"/>
                <w:b/>
                <w:lang w:val="es-ES"/>
              </w:rPr>
              <w:t>evaluación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14247">
              <w:rPr>
                <w:rFonts w:ascii="Arial" w:hAnsi="Arial" w:cs="Arial"/>
                <w:b/>
                <w:lang w:val="es-ES"/>
              </w:rPr>
              <w:t>Fecha estimada</w:t>
            </w:r>
          </w:p>
        </w:tc>
      </w:tr>
      <w:tr w:rsidR="00914247" w:rsidRPr="00914247" w:rsidTr="002F3792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6128D2" w:rsidP="006128D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6128D2" w:rsidP="006128D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El origen del Estado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6128D2" w:rsidP="006128D2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  <w:r w:rsidRPr="00914247">
              <w:rPr>
                <w:rFonts w:ascii="Arial" w:hAnsi="Arial" w:cs="Arial"/>
                <w:i/>
                <w:lang w:val="es-ES"/>
              </w:rPr>
              <w:t>Origen lógico y origen histórico del Estado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128D2" w:rsidRPr="00914247" w:rsidRDefault="006128D2" w:rsidP="006128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4247">
              <w:rPr>
                <w:rFonts w:ascii="Arial" w:hAnsi="Arial" w:cs="Arial"/>
                <w:b/>
              </w:rPr>
              <w:t>Análisis y discusión de artículos de doctrina</w:t>
            </w:r>
          </w:p>
          <w:p w:rsidR="006128D2" w:rsidRPr="00914247" w:rsidRDefault="006128D2" w:rsidP="006128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1) Análisis grupal de artículos de doctrina especialmente seleccionados;</w:t>
            </w:r>
          </w:p>
          <w:p w:rsidR="006128D2" w:rsidRPr="00914247" w:rsidRDefault="006128D2" w:rsidP="006128D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</w:rPr>
              <w:t>2) Crítica y a</w:t>
            </w:r>
            <w:proofErr w:type="spellStart"/>
            <w:r w:rsidRPr="00914247">
              <w:rPr>
                <w:rFonts w:ascii="Arial" w:hAnsi="Arial" w:cs="Arial"/>
                <w:lang w:val="es-ES"/>
              </w:rPr>
              <w:t>rgumentación</w:t>
            </w:r>
            <w:proofErr w:type="spellEnd"/>
            <w:r w:rsidRPr="00914247">
              <w:rPr>
                <w:rFonts w:ascii="Arial" w:hAnsi="Arial" w:cs="Arial"/>
                <w:lang w:val="es-ES"/>
              </w:rPr>
              <w:t xml:space="preserve"> sobre la postura adoptada por el autor;</w:t>
            </w:r>
          </w:p>
          <w:p w:rsidR="004E20A0" w:rsidRPr="00914247" w:rsidRDefault="006128D2" w:rsidP="006128D2">
            <w:pPr>
              <w:jc w:val="center"/>
              <w:rPr>
                <w:rFonts w:ascii="Arial" w:hAnsi="Arial" w:cs="Arial"/>
                <w:b/>
              </w:rPr>
            </w:pPr>
            <w:r w:rsidRPr="00914247">
              <w:rPr>
                <w:rFonts w:ascii="Arial" w:hAnsi="Arial" w:cs="Arial"/>
                <w:lang w:val="es-ES"/>
              </w:rPr>
              <w:t>3) Conclusiones grupales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2F3792" w:rsidP="002F379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Aula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2F3792" w:rsidP="002F379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914247">
              <w:rPr>
                <w:rFonts w:ascii="Arial" w:hAnsi="Arial" w:cs="Arial"/>
                <w:lang w:val="es-ES"/>
              </w:rPr>
              <w:t>Presentacion</w:t>
            </w:r>
            <w:r w:rsidR="004E20A0" w:rsidRPr="00914247">
              <w:rPr>
                <w:rFonts w:ascii="Arial" w:hAnsi="Arial" w:cs="Arial"/>
                <w:lang w:val="es-ES"/>
              </w:rPr>
              <w:t>Grupal</w:t>
            </w:r>
            <w:proofErr w:type="spellEnd"/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A determinar.</w:t>
            </w:r>
          </w:p>
        </w:tc>
      </w:tr>
      <w:tr w:rsidR="00914247" w:rsidRPr="00914247" w:rsidTr="002F3792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6128D2" w:rsidP="006F63E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6128D2" w:rsidP="006F63E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La teoría de la división de poderes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6128D2" w:rsidP="006F63EB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  <w:r w:rsidRPr="00914247">
              <w:rPr>
                <w:rFonts w:ascii="Arial" w:hAnsi="Arial" w:cs="Arial"/>
                <w:i/>
                <w:lang w:val="es-ES"/>
              </w:rPr>
              <w:t>Poder Judicial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128D2" w:rsidRPr="00914247" w:rsidRDefault="006128D2" w:rsidP="006128D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14247">
              <w:rPr>
                <w:rFonts w:ascii="Arial" w:hAnsi="Arial" w:cs="Arial"/>
                <w:b/>
                <w:lang w:val="es-ES"/>
              </w:rPr>
              <w:t xml:space="preserve">Presenciar una audiencia. </w:t>
            </w:r>
            <w:r w:rsidR="00CB7500" w:rsidRPr="00914247">
              <w:rPr>
                <w:rFonts w:ascii="Arial" w:hAnsi="Arial" w:cs="Arial"/>
                <w:b/>
                <w:lang w:val="es-ES"/>
              </w:rPr>
              <w:t>Método del caso</w:t>
            </w:r>
          </w:p>
          <w:p w:rsidR="006128D2" w:rsidRPr="00914247" w:rsidRDefault="00CB7500" w:rsidP="006128D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 xml:space="preserve">1) Análisis grupal de </w:t>
            </w:r>
            <w:r w:rsidRPr="00914247">
              <w:rPr>
                <w:rFonts w:ascii="Arial" w:hAnsi="Arial" w:cs="Arial"/>
                <w:lang w:val="es-ES"/>
              </w:rPr>
              <w:lastRenderedPageBreak/>
              <w:t xml:space="preserve">plataformas fácticas de casos reales especialmente seleccionados; </w:t>
            </w:r>
          </w:p>
          <w:p w:rsidR="006128D2" w:rsidRPr="00914247" w:rsidRDefault="00CB7500" w:rsidP="006128D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 xml:space="preserve">2) Asignación de diversos roles (Autoridad judicial, Ministerio Público, Defensa, Querella Particular); </w:t>
            </w:r>
          </w:p>
          <w:p w:rsidR="004E20A0" w:rsidRPr="00914247" w:rsidRDefault="00CB7500" w:rsidP="006128D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3) Argumentación acerca de la razonabilidad de los plazos; 4) Conclusiones grupales.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2F3792" w:rsidP="002F379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lastRenderedPageBreak/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CB7500" w:rsidP="00CB750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Visita al Poder Judicial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Informe Escrito Grupal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A determinar.</w:t>
            </w:r>
          </w:p>
        </w:tc>
      </w:tr>
      <w:tr w:rsidR="00914247" w:rsidRPr="00914247" w:rsidTr="002F3792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CB7500" w:rsidP="00CB750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CB7500" w:rsidP="00CB7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  <w:bCs/>
              </w:rPr>
              <w:t>El debate sobre la representación política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CB7500" w:rsidP="00CB750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  <w:r w:rsidRPr="00914247">
              <w:rPr>
                <w:rFonts w:ascii="Arial" w:hAnsi="Arial" w:cs="Arial"/>
                <w:i/>
                <w:lang w:val="es-ES"/>
              </w:rPr>
              <w:t>Representación partidaria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CB7500" w:rsidRPr="00914247" w:rsidRDefault="006128D2" w:rsidP="00CB750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14247">
              <w:rPr>
                <w:rFonts w:ascii="Arial" w:hAnsi="Arial" w:cs="Arial"/>
                <w:b/>
                <w:lang w:val="es-ES"/>
              </w:rPr>
              <w:t xml:space="preserve">Presenciar una sesión legislativa. </w:t>
            </w:r>
            <w:r w:rsidR="004E20A0" w:rsidRPr="00914247">
              <w:rPr>
                <w:rFonts w:ascii="Arial" w:hAnsi="Arial" w:cs="Arial"/>
                <w:b/>
                <w:lang w:val="es-ES"/>
              </w:rPr>
              <w:t xml:space="preserve">Método del caso </w:t>
            </w:r>
          </w:p>
          <w:p w:rsidR="00CB7500" w:rsidRPr="00914247" w:rsidRDefault="004E20A0" w:rsidP="00CB750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 xml:space="preserve">1) Análisis grupal de plataformas fácticas de casos reales especialmente seleccionados; </w:t>
            </w:r>
          </w:p>
          <w:p w:rsidR="00CB7500" w:rsidRPr="00914247" w:rsidRDefault="004E20A0" w:rsidP="00CB750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2) Asignación de diversos roles (</w:t>
            </w:r>
            <w:r w:rsidR="00CB7500" w:rsidRPr="00914247">
              <w:rPr>
                <w:rFonts w:ascii="Arial" w:hAnsi="Arial" w:cs="Arial"/>
                <w:lang w:val="es-ES"/>
              </w:rPr>
              <w:t xml:space="preserve">Bancadas, </w:t>
            </w:r>
            <w:r w:rsidRPr="00914247">
              <w:rPr>
                <w:rFonts w:ascii="Arial" w:hAnsi="Arial" w:cs="Arial"/>
                <w:lang w:val="es-ES"/>
              </w:rPr>
              <w:t>Autoridad</w:t>
            </w:r>
            <w:r w:rsidR="00CB7500" w:rsidRPr="00914247">
              <w:rPr>
                <w:rFonts w:ascii="Arial" w:hAnsi="Arial" w:cs="Arial"/>
                <w:lang w:val="es-ES"/>
              </w:rPr>
              <w:t>es parlamentarias</w:t>
            </w:r>
            <w:r w:rsidRPr="00914247">
              <w:rPr>
                <w:rFonts w:ascii="Arial" w:hAnsi="Arial" w:cs="Arial"/>
                <w:lang w:val="es-ES"/>
              </w:rPr>
              <w:t xml:space="preserve">); </w:t>
            </w:r>
          </w:p>
          <w:p w:rsidR="006128D2" w:rsidRPr="00914247" w:rsidRDefault="004E20A0" w:rsidP="006128D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3) Argumentación acerca de</w:t>
            </w:r>
            <w:r w:rsidR="006128D2" w:rsidRPr="00914247">
              <w:rPr>
                <w:rFonts w:ascii="Arial" w:hAnsi="Arial" w:cs="Arial"/>
                <w:lang w:val="es-ES"/>
              </w:rPr>
              <w:t>l rol de</w:t>
            </w:r>
            <w:r w:rsidRPr="00914247">
              <w:rPr>
                <w:rFonts w:ascii="Arial" w:hAnsi="Arial" w:cs="Arial"/>
                <w:lang w:val="es-ES"/>
              </w:rPr>
              <w:t xml:space="preserve"> la r</w:t>
            </w:r>
            <w:r w:rsidR="006128D2" w:rsidRPr="00914247">
              <w:rPr>
                <w:rFonts w:ascii="Arial" w:hAnsi="Arial" w:cs="Arial"/>
                <w:lang w:val="es-ES"/>
              </w:rPr>
              <w:t>epresentación</w:t>
            </w:r>
            <w:r w:rsidRPr="00914247">
              <w:rPr>
                <w:rFonts w:ascii="Arial" w:hAnsi="Arial" w:cs="Arial"/>
                <w:lang w:val="es-ES"/>
              </w:rPr>
              <w:t xml:space="preserve">; </w:t>
            </w:r>
          </w:p>
          <w:p w:rsidR="004E20A0" w:rsidRPr="00914247" w:rsidRDefault="004E20A0" w:rsidP="006128D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4) Conclusiones grupales.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2F3792" w:rsidP="002F379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CB7500" w:rsidP="00CB750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Visita al Poder Legislativo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2F3792" w:rsidP="002F379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914247">
              <w:rPr>
                <w:rFonts w:ascii="Arial" w:hAnsi="Arial" w:cs="Arial"/>
                <w:lang w:val="es-ES"/>
              </w:rPr>
              <w:t>Presentacion</w:t>
            </w:r>
            <w:proofErr w:type="spellEnd"/>
            <w:r w:rsidR="004E20A0" w:rsidRPr="00914247">
              <w:rPr>
                <w:rFonts w:ascii="Arial" w:hAnsi="Arial" w:cs="Arial"/>
                <w:lang w:val="es-ES"/>
              </w:rPr>
              <w:t xml:space="preserve"> Grupal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A determinar.</w:t>
            </w:r>
          </w:p>
        </w:tc>
      </w:tr>
      <w:tr w:rsidR="00914247" w:rsidRPr="00914247" w:rsidTr="002F3792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CB7500" w:rsidP="00CB750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CB7500" w:rsidRPr="00914247" w:rsidRDefault="00CB7500" w:rsidP="006F63E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4247">
              <w:rPr>
                <w:rFonts w:ascii="Arial" w:hAnsi="Arial" w:cs="Arial"/>
                <w:bCs/>
              </w:rPr>
              <w:t xml:space="preserve">El </w:t>
            </w:r>
          </w:p>
          <w:p w:rsidR="004E20A0" w:rsidRPr="00914247" w:rsidRDefault="00CB7500" w:rsidP="00CB75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  <w:bCs/>
              </w:rPr>
              <w:t xml:space="preserve"> Estado y el ambiente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CB7500" w:rsidP="00CB750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bCs/>
                <w:i/>
              </w:rPr>
              <w:t>El Estado Ambiental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6128D2" w:rsidRPr="00914247" w:rsidRDefault="00CB7500" w:rsidP="006128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4247">
              <w:rPr>
                <w:rFonts w:ascii="Arial" w:hAnsi="Arial" w:cs="Arial"/>
                <w:b/>
              </w:rPr>
              <w:t>Análisis y discusión de artículos de doctrina</w:t>
            </w:r>
          </w:p>
          <w:p w:rsidR="006128D2" w:rsidRPr="00914247" w:rsidRDefault="004E20A0" w:rsidP="006128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1) Análisis grupal de </w:t>
            </w:r>
            <w:r w:rsidR="00CB7500" w:rsidRPr="00914247">
              <w:rPr>
                <w:rFonts w:ascii="Arial" w:hAnsi="Arial" w:cs="Arial"/>
              </w:rPr>
              <w:t>artículos de doctrina</w:t>
            </w:r>
            <w:r w:rsidRPr="00914247">
              <w:rPr>
                <w:rFonts w:ascii="Arial" w:hAnsi="Arial" w:cs="Arial"/>
              </w:rPr>
              <w:t xml:space="preserve"> </w:t>
            </w:r>
            <w:r w:rsidRPr="00914247">
              <w:rPr>
                <w:rFonts w:ascii="Arial" w:hAnsi="Arial" w:cs="Arial"/>
              </w:rPr>
              <w:lastRenderedPageBreak/>
              <w:t xml:space="preserve">especialmente seleccionados; </w:t>
            </w:r>
          </w:p>
          <w:p w:rsidR="006128D2" w:rsidRPr="00914247" w:rsidRDefault="004E20A0" w:rsidP="006128D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</w:rPr>
              <w:t>2)</w:t>
            </w:r>
            <w:r w:rsidR="00CB7500" w:rsidRPr="00914247">
              <w:rPr>
                <w:rFonts w:ascii="Arial" w:hAnsi="Arial" w:cs="Arial"/>
              </w:rPr>
              <w:t xml:space="preserve"> Crítica y a</w:t>
            </w:r>
            <w:proofErr w:type="spellStart"/>
            <w:r w:rsidRPr="00914247">
              <w:rPr>
                <w:rFonts w:ascii="Arial" w:hAnsi="Arial" w:cs="Arial"/>
                <w:lang w:val="es-ES"/>
              </w:rPr>
              <w:t>rgumentación</w:t>
            </w:r>
            <w:proofErr w:type="spellEnd"/>
            <w:r w:rsidRPr="00914247">
              <w:rPr>
                <w:rFonts w:ascii="Arial" w:hAnsi="Arial" w:cs="Arial"/>
                <w:lang w:val="es-ES"/>
              </w:rPr>
              <w:t xml:space="preserve"> sobre la </w:t>
            </w:r>
            <w:r w:rsidR="00CB7500" w:rsidRPr="00914247">
              <w:rPr>
                <w:rFonts w:ascii="Arial" w:hAnsi="Arial" w:cs="Arial"/>
                <w:lang w:val="es-ES"/>
              </w:rPr>
              <w:t xml:space="preserve">postura </w:t>
            </w:r>
            <w:r w:rsidRPr="00914247">
              <w:rPr>
                <w:rFonts w:ascii="Arial" w:hAnsi="Arial" w:cs="Arial"/>
                <w:lang w:val="es-ES"/>
              </w:rPr>
              <w:t xml:space="preserve">adoptada por el </w:t>
            </w:r>
            <w:r w:rsidR="00CB7500" w:rsidRPr="00914247">
              <w:rPr>
                <w:rFonts w:ascii="Arial" w:hAnsi="Arial" w:cs="Arial"/>
                <w:lang w:val="es-ES"/>
              </w:rPr>
              <w:t>autor</w:t>
            </w:r>
            <w:r w:rsidRPr="00914247">
              <w:rPr>
                <w:rFonts w:ascii="Arial" w:hAnsi="Arial" w:cs="Arial"/>
                <w:lang w:val="es-ES"/>
              </w:rPr>
              <w:t xml:space="preserve">; </w:t>
            </w:r>
          </w:p>
          <w:p w:rsidR="004E20A0" w:rsidRPr="00914247" w:rsidRDefault="00CB7500" w:rsidP="006128D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3</w:t>
            </w:r>
            <w:r w:rsidR="004E20A0" w:rsidRPr="00914247">
              <w:rPr>
                <w:rFonts w:ascii="Arial" w:hAnsi="Arial" w:cs="Arial"/>
                <w:lang w:val="es-ES"/>
              </w:rPr>
              <w:t>) Conclusiones grupales.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2F3792" w:rsidP="002F379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lastRenderedPageBreak/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Aula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Informe  escrito Grupal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4E20A0" w:rsidRPr="00914247" w:rsidRDefault="004E20A0" w:rsidP="006F63E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4247">
              <w:rPr>
                <w:rFonts w:ascii="Arial" w:hAnsi="Arial" w:cs="Arial"/>
                <w:lang w:val="es-ES"/>
              </w:rPr>
              <w:t>A determinar.</w:t>
            </w:r>
          </w:p>
        </w:tc>
      </w:tr>
    </w:tbl>
    <w:p w:rsidR="004E20A0" w:rsidRPr="00914247" w:rsidRDefault="004E20A0" w:rsidP="004E20A0">
      <w:pPr>
        <w:spacing w:after="0"/>
        <w:rPr>
          <w:rFonts w:ascii="Arial" w:hAnsi="Arial" w:cs="Arial"/>
          <w:sz w:val="24"/>
          <w:szCs w:val="24"/>
        </w:rPr>
        <w:sectPr w:rsidR="004E20A0" w:rsidRPr="00914247" w:rsidSect="001D35B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4E20A0" w:rsidRPr="00914247" w:rsidRDefault="004E20A0" w:rsidP="00D26644">
      <w:pPr>
        <w:spacing w:before="240" w:after="0" w:line="360" w:lineRule="auto"/>
        <w:rPr>
          <w:rFonts w:ascii="Arial" w:hAnsi="Arial" w:cs="Arial"/>
          <w:b/>
        </w:rPr>
      </w:pPr>
    </w:p>
    <w:p w:rsidR="004E20A0" w:rsidRPr="00914247" w:rsidRDefault="004E20A0" w:rsidP="00D26644">
      <w:pPr>
        <w:spacing w:before="240" w:after="0" w:line="360" w:lineRule="auto"/>
        <w:rPr>
          <w:rFonts w:ascii="Arial" w:hAnsi="Arial" w:cs="Arial"/>
          <w:b/>
        </w:rPr>
      </w:pPr>
    </w:p>
    <w:p w:rsidR="005F15F7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>REGULARIDAD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80"/>
      </w:tblGrid>
      <w:tr w:rsidR="00914247" w:rsidRPr="00914247" w:rsidTr="00E96676">
        <w:tc>
          <w:tcPr>
            <w:tcW w:w="9437" w:type="dxa"/>
          </w:tcPr>
          <w:p w:rsidR="005F15F7" w:rsidRPr="00914247" w:rsidRDefault="00F04555" w:rsidP="00D26644">
            <w:pPr>
              <w:spacing w:before="24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La regularidad se obtendrá mediante la </w:t>
            </w:r>
            <w:r w:rsidR="00461167" w:rsidRPr="00914247">
              <w:rPr>
                <w:rFonts w:ascii="Arial" w:hAnsi="Arial" w:cs="Arial"/>
              </w:rPr>
              <w:t>asistencia al 75</w:t>
            </w:r>
            <w:r w:rsidRPr="00914247">
              <w:rPr>
                <w:rFonts w:ascii="Arial" w:hAnsi="Arial" w:cs="Arial"/>
              </w:rPr>
              <w:t>% de las clases teóricas y la asistencia y aprobación del 100% de las clases prácticas y la aprobación de las dos evaluaciones parciales con un puntaje superior al 60%. Cada parcial tendrá un recupera</w:t>
            </w:r>
            <w:r w:rsidR="00566C03" w:rsidRPr="00914247">
              <w:rPr>
                <w:rFonts w:ascii="Arial" w:hAnsi="Arial" w:cs="Arial"/>
              </w:rPr>
              <w:t>torio</w:t>
            </w:r>
            <w:r w:rsidRPr="00914247">
              <w:rPr>
                <w:rFonts w:ascii="Arial" w:hAnsi="Arial" w:cs="Arial"/>
              </w:rPr>
              <w:t>.</w:t>
            </w:r>
          </w:p>
        </w:tc>
      </w:tr>
    </w:tbl>
    <w:p w:rsidR="005F15F7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>EVALUACIÓN Y PROMOCIÓN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80"/>
      </w:tblGrid>
      <w:tr w:rsidR="00914247" w:rsidRPr="00914247" w:rsidTr="00E96676">
        <w:tc>
          <w:tcPr>
            <w:tcW w:w="9437" w:type="dxa"/>
          </w:tcPr>
          <w:p w:rsidR="005F15F7" w:rsidRPr="00914247" w:rsidRDefault="005F15F7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El programa de evaluación de adquisición de contenidos se aplicará mediante dos evaluaciones parciales con </w:t>
            </w:r>
            <w:r w:rsidR="00566C03" w:rsidRPr="00914247">
              <w:rPr>
                <w:rFonts w:ascii="Arial" w:hAnsi="Arial" w:cs="Arial"/>
              </w:rPr>
              <w:t xml:space="preserve">preguntas de opciones </w:t>
            </w:r>
            <w:proofErr w:type="spellStart"/>
            <w:r w:rsidR="00566C03" w:rsidRPr="00914247">
              <w:rPr>
                <w:rFonts w:ascii="Arial" w:hAnsi="Arial" w:cs="Arial"/>
              </w:rPr>
              <w:t>multiples</w:t>
            </w:r>
            <w:proofErr w:type="spellEnd"/>
            <w:r w:rsidRPr="00914247">
              <w:rPr>
                <w:rFonts w:ascii="Arial" w:hAnsi="Arial" w:cs="Arial"/>
              </w:rPr>
              <w:t xml:space="preserve"> con un único recuperatorio.</w:t>
            </w:r>
          </w:p>
          <w:p w:rsidR="005F15F7" w:rsidRPr="00914247" w:rsidRDefault="005F15F7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La evaluación final para la promoción se desarrollará en cada turno de examen de acuerdo a las disposiciones de la Universidad.</w:t>
            </w:r>
          </w:p>
        </w:tc>
      </w:tr>
    </w:tbl>
    <w:p w:rsidR="005F15F7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>CRONOGRAMA DE EVALUACIONES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57"/>
        <w:gridCol w:w="2095"/>
        <w:gridCol w:w="4028"/>
      </w:tblGrid>
      <w:tr w:rsidR="00914247" w:rsidRPr="00914247" w:rsidTr="00E96676">
        <w:tc>
          <w:tcPr>
            <w:tcW w:w="3119" w:type="dxa"/>
            <w:vMerge w:val="restart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Primera Evaluación Parcial </w:t>
            </w:r>
          </w:p>
        </w:tc>
        <w:tc>
          <w:tcPr>
            <w:tcW w:w="2126" w:type="dxa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A establecer</w:t>
            </w:r>
          </w:p>
        </w:tc>
        <w:tc>
          <w:tcPr>
            <w:tcW w:w="4111" w:type="dxa"/>
          </w:tcPr>
          <w:p w:rsidR="00566C03" w:rsidRPr="00914247" w:rsidRDefault="003133EB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Comisión</w:t>
            </w:r>
            <w:r w:rsidR="008C1AC6" w:rsidRPr="00914247">
              <w:rPr>
                <w:rFonts w:ascii="Arial" w:hAnsi="Arial" w:cs="Arial"/>
              </w:rPr>
              <w:t xml:space="preserve">Turno </w:t>
            </w:r>
            <w:r w:rsidR="00566C03" w:rsidRPr="00914247">
              <w:rPr>
                <w:rFonts w:ascii="Arial" w:hAnsi="Arial" w:cs="Arial"/>
              </w:rPr>
              <w:t>Mañana</w:t>
            </w:r>
          </w:p>
        </w:tc>
      </w:tr>
      <w:tr w:rsidR="00914247" w:rsidRPr="00914247" w:rsidTr="00566C03">
        <w:trPr>
          <w:trHeight w:val="483"/>
        </w:trPr>
        <w:tc>
          <w:tcPr>
            <w:tcW w:w="3119" w:type="dxa"/>
            <w:vMerge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A establecer</w:t>
            </w:r>
          </w:p>
        </w:tc>
        <w:tc>
          <w:tcPr>
            <w:tcW w:w="4111" w:type="dxa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Comisión T</w:t>
            </w:r>
            <w:r w:rsidR="008C1AC6" w:rsidRPr="00914247">
              <w:rPr>
                <w:rFonts w:ascii="Arial" w:hAnsi="Arial" w:cs="Arial"/>
              </w:rPr>
              <w:t>urno T</w:t>
            </w:r>
            <w:r w:rsidRPr="00914247">
              <w:rPr>
                <w:rFonts w:ascii="Arial" w:hAnsi="Arial" w:cs="Arial"/>
              </w:rPr>
              <w:t>arde</w:t>
            </w:r>
          </w:p>
        </w:tc>
      </w:tr>
      <w:tr w:rsidR="00914247" w:rsidRPr="00914247" w:rsidTr="00E96676">
        <w:trPr>
          <w:trHeight w:val="482"/>
        </w:trPr>
        <w:tc>
          <w:tcPr>
            <w:tcW w:w="3119" w:type="dxa"/>
            <w:vMerge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A establecer</w:t>
            </w:r>
          </w:p>
        </w:tc>
        <w:tc>
          <w:tcPr>
            <w:tcW w:w="4111" w:type="dxa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Comisión </w:t>
            </w:r>
            <w:r w:rsidR="008C1AC6" w:rsidRPr="00914247">
              <w:rPr>
                <w:rFonts w:ascii="Arial" w:hAnsi="Arial" w:cs="Arial"/>
              </w:rPr>
              <w:t xml:space="preserve">Turno </w:t>
            </w:r>
            <w:r w:rsidRPr="00914247">
              <w:rPr>
                <w:rFonts w:ascii="Arial" w:hAnsi="Arial" w:cs="Arial"/>
              </w:rPr>
              <w:t>Noche</w:t>
            </w:r>
          </w:p>
        </w:tc>
      </w:tr>
      <w:tr w:rsidR="00914247" w:rsidRPr="00914247" w:rsidTr="00E96676">
        <w:tc>
          <w:tcPr>
            <w:tcW w:w="3119" w:type="dxa"/>
            <w:vMerge w:val="restart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Segunda Evaluación Parcial </w:t>
            </w:r>
          </w:p>
        </w:tc>
        <w:tc>
          <w:tcPr>
            <w:tcW w:w="2126" w:type="dxa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A establecer</w:t>
            </w:r>
          </w:p>
        </w:tc>
        <w:tc>
          <w:tcPr>
            <w:tcW w:w="4111" w:type="dxa"/>
          </w:tcPr>
          <w:p w:rsidR="00566C03" w:rsidRPr="00914247" w:rsidRDefault="00566C03" w:rsidP="003133EB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Comisi</w:t>
            </w:r>
            <w:r w:rsidR="003133EB" w:rsidRPr="00914247">
              <w:rPr>
                <w:rFonts w:ascii="Arial" w:hAnsi="Arial" w:cs="Arial"/>
              </w:rPr>
              <w:t>ón</w:t>
            </w:r>
            <w:r w:rsidR="008C1AC6" w:rsidRPr="00914247">
              <w:rPr>
                <w:rFonts w:ascii="Arial" w:hAnsi="Arial" w:cs="Arial"/>
              </w:rPr>
              <w:t xml:space="preserve">Turno </w:t>
            </w:r>
            <w:r w:rsidRPr="00914247">
              <w:rPr>
                <w:rFonts w:ascii="Arial" w:hAnsi="Arial" w:cs="Arial"/>
              </w:rPr>
              <w:t>Mañana</w:t>
            </w:r>
          </w:p>
        </w:tc>
      </w:tr>
      <w:tr w:rsidR="00914247" w:rsidRPr="00914247" w:rsidTr="00566C03">
        <w:trPr>
          <w:trHeight w:val="238"/>
        </w:trPr>
        <w:tc>
          <w:tcPr>
            <w:tcW w:w="3119" w:type="dxa"/>
            <w:vMerge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A establecer</w:t>
            </w:r>
          </w:p>
        </w:tc>
        <w:tc>
          <w:tcPr>
            <w:tcW w:w="4111" w:type="dxa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Comisión T</w:t>
            </w:r>
            <w:r w:rsidR="008C1AC6" w:rsidRPr="00914247">
              <w:rPr>
                <w:rFonts w:ascii="Arial" w:hAnsi="Arial" w:cs="Arial"/>
              </w:rPr>
              <w:t>urno T</w:t>
            </w:r>
            <w:r w:rsidRPr="00914247">
              <w:rPr>
                <w:rFonts w:ascii="Arial" w:hAnsi="Arial" w:cs="Arial"/>
              </w:rPr>
              <w:t>arde</w:t>
            </w:r>
          </w:p>
        </w:tc>
      </w:tr>
      <w:tr w:rsidR="00914247" w:rsidRPr="00914247" w:rsidTr="00E96676">
        <w:trPr>
          <w:trHeight w:val="237"/>
        </w:trPr>
        <w:tc>
          <w:tcPr>
            <w:tcW w:w="3119" w:type="dxa"/>
            <w:vMerge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A establecer</w:t>
            </w:r>
          </w:p>
        </w:tc>
        <w:tc>
          <w:tcPr>
            <w:tcW w:w="4111" w:type="dxa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Comisión </w:t>
            </w:r>
            <w:r w:rsidR="008C1AC6" w:rsidRPr="00914247">
              <w:rPr>
                <w:rFonts w:ascii="Arial" w:hAnsi="Arial" w:cs="Arial"/>
              </w:rPr>
              <w:t xml:space="preserve">Turno </w:t>
            </w:r>
            <w:r w:rsidRPr="00914247">
              <w:rPr>
                <w:rFonts w:ascii="Arial" w:hAnsi="Arial" w:cs="Arial"/>
              </w:rPr>
              <w:t>Noche</w:t>
            </w:r>
          </w:p>
        </w:tc>
      </w:tr>
    </w:tbl>
    <w:p w:rsidR="005F15F7" w:rsidRPr="00914247" w:rsidRDefault="005F15F7" w:rsidP="00D26644">
      <w:pPr>
        <w:spacing w:before="240" w:after="0" w:line="360" w:lineRule="auto"/>
        <w:rPr>
          <w:rFonts w:ascii="Arial" w:hAnsi="Arial" w:cs="Arial"/>
          <w:b/>
        </w:rPr>
      </w:pPr>
      <w:r w:rsidRPr="00914247">
        <w:rPr>
          <w:rFonts w:ascii="Arial" w:hAnsi="Arial" w:cs="Arial"/>
          <w:b/>
        </w:rPr>
        <w:t>RECUPERATORIOS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37"/>
        <w:gridCol w:w="2182"/>
        <w:gridCol w:w="3961"/>
      </w:tblGrid>
      <w:tr w:rsidR="00914247" w:rsidRPr="00914247" w:rsidTr="00E96676">
        <w:tc>
          <w:tcPr>
            <w:tcW w:w="3066" w:type="dxa"/>
            <w:vMerge w:val="restart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Primera/segunda Evaluación Parcial</w:t>
            </w:r>
          </w:p>
        </w:tc>
        <w:tc>
          <w:tcPr>
            <w:tcW w:w="2205" w:type="dxa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A establecer</w:t>
            </w:r>
          </w:p>
        </w:tc>
        <w:tc>
          <w:tcPr>
            <w:tcW w:w="4016" w:type="dxa"/>
          </w:tcPr>
          <w:p w:rsidR="00566C03" w:rsidRPr="00914247" w:rsidRDefault="00566C03" w:rsidP="008C1AC6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Comisi</w:t>
            </w:r>
            <w:r w:rsidR="008C1AC6" w:rsidRPr="00914247">
              <w:rPr>
                <w:rFonts w:ascii="Arial" w:hAnsi="Arial" w:cs="Arial"/>
              </w:rPr>
              <w:t xml:space="preserve">ónTurno </w:t>
            </w:r>
            <w:r w:rsidRPr="00914247">
              <w:rPr>
                <w:rFonts w:ascii="Arial" w:hAnsi="Arial" w:cs="Arial"/>
              </w:rPr>
              <w:t>Mañana</w:t>
            </w:r>
          </w:p>
        </w:tc>
      </w:tr>
      <w:tr w:rsidR="00914247" w:rsidRPr="00914247" w:rsidTr="00566C03">
        <w:trPr>
          <w:trHeight w:val="238"/>
        </w:trPr>
        <w:tc>
          <w:tcPr>
            <w:tcW w:w="3066" w:type="dxa"/>
            <w:vMerge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</w:p>
        </w:tc>
        <w:tc>
          <w:tcPr>
            <w:tcW w:w="2205" w:type="dxa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A establecer</w:t>
            </w:r>
          </w:p>
        </w:tc>
        <w:tc>
          <w:tcPr>
            <w:tcW w:w="4016" w:type="dxa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Comisión </w:t>
            </w:r>
            <w:r w:rsidR="008C1AC6" w:rsidRPr="00914247">
              <w:rPr>
                <w:rFonts w:ascii="Arial" w:hAnsi="Arial" w:cs="Arial"/>
              </w:rPr>
              <w:t xml:space="preserve">Turno </w:t>
            </w:r>
            <w:r w:rsidRPr="00914247">
              <w:rPr>
                <w:rFonts w:ascii="Arial" w:hAnsi="Arial" w:cs="Arial"/>
              </w:rPr>
              <w:t>Tarde</w:t>
            </w:r>
          </w:p>
        </w:tc>
      </w:tr>
      <w:tr w:rsidR="00914247" w:rsidRPr="00914247" w:rsidTr="00E96676">
        <w:trPr>
          <w:trHeight w:val="237"/>
        </w:trPr>
        <w:tc>
          <w:tcPr>
            <w:tcW w:w="3066" w:type="dxa"/>
            <w:vMerge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</w:p>
        </w:tc>
        <w:tc>
          <w:tcPr>
            <w:tcW w:w="2205" w:type="dxa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>A establecer</w:t>
            </w:r>
          </w:p>
        </w:tc>
        <w:tc>
          <w:tcPr>
            <w:tcW w:w="4016" w:type="dxa"/>
          </w:tcPr>
          <w:p w:rsidR="00566C03" w:rsidRPr="00914247" w:rsidRDefault="00566C03" w:rsidP="00D26644">
            <w:pPr>
              <w:spacing w:before="240" w:after="0" w:line="360" w:lineRule="auto"/>
              <w:rPr>
                <w:rFonts w:ascii="Arial" w:hAnsi="Arial" w:cs="Arial"/>
              </w:rPr>
            </w:pPr>
            <w:r w:rsidRPr="00914247">
              <w:rPr>
                <w:rFonts w:ascii="Arial" w:hAnsi="Arial" w:cs="Arial"/>
              </w:rPr>
              <w:t xml:space="preserve">Comisión </w:t>
            </w:r>
            <w:r w:rsidR="008C1AC6" w:rsidRPr="00914247">
              <w:rPr>
                <w:rFonts w:ascii="Arial" w:hAnsi="Arial" w:cs="Arial"/>
              </w:rPr>
              <w:t xml:space="preserve">Turno </w:t>
            </w:r>
            <w:r w:rsidRPr="00914247">
              <w:rPr>
                <w:rFonts w:ascii="Arial" w:hAnsi="Arial" w:cs="Arial"/>
              </w:rPr>
              <w:t>Noche</w:t>
            </w:r>
          </w:p>
        </w:tc>
      </w:tr>
    </w:tbl>
    <w:p w:rsidR="005F15F7" w:rsidRPr="00914247" w:rsidRDefault="005F15F7" w:rsidP="007555CB">
      <w:pPr>
        <w:spacing w:before="240" w:after="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5F15F7" w:rsidRPr="00914247" w:rsidSect="007011C6">
      <w:headerReference w:type="default" r:id="rId8"/>
      <w:footerReference w:type="default" r:id="rId9"/>
      <w:headerReference w:type="first" r:id="rId10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1FF" w:rsidRDefault="002E11FF" w:rsidP="003661D8">
      <w:pPr>
        <w:spacing w:after="0" w:line="240" w:lineRule="auto"/>
      </w:pPr>
      <w:r>
        <w:separator/>
      </w:r>
    </w:p>
  </w:endnote>
  <w:endnote w:type="continuationSeparator" w:id="1">
    <w:p w:rsidR="002E11FF" w:rsidRDefault="002E11FF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1B" w:rsidRDefault="006E01BB">
    <w:pPr>
      <w:pStyle w:val="Piedepgina"/>
      <w:jc w:val="right"/>
    </w:pPr>
    <w:r w:rsidRPr="006E01BB">
      <w:fldChar w:fldCharType="begin"/>
    </w:r>
    <w:r w:rsidR="00354C99">
      <w:instrText>PAGE   \* MERGEFORMAT</w:instrText>
    </w:r>
    <w:r w:rsidRPr="006E01BB">
      <w:fldChar w:fldCharType="separate"/>
    </w:r>
    <w:r w:rsidR="009E0AED" w:rsidRPr="009E0AED">
      <w:rPr>
        <w:noProof/>
        <w:lang w:val="es-ES"/>
      </w:rPr>
      <w:t>21</w:t>
    </w:r>
    <w:r>
      <w:rPr>
        <w:noProof/>
        <w:lang w:val="es-ES"/>
      </w:rPr>
      <w:fldChar w:fldCharType="end"/>
    </w:r>
  </w:p>
  <w:p w:rsidR="0016311B" w:rsidRDefault="0016311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1FF" w:rsidRDefault="002E11FF" w:rsidP="003661D8">
      <w:pPr>
        <w:spacing w:after="0" w:line="240" w:lineRule="auto"/>
      </w:pPr>
      <w:r>
        <w:separator/>
      </w:r>
    </w:p>
  </w:footnote>
  <w:footnote w:type="continuationSeparator" w:id="1">
    <w:p w:rsidR="002E11FF" w:rsidRDefault="002E11FF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1B" w:rsidRDefault="0016311B" w:rsidP="00C47750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1B" w:rsidRPr="00C47750" w:rsidRDefault="0016311B" w:rsidP="00C47750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2422525" cy="653415"/>
          <wp:effectExtent l="19050" t="0" r="0" b="0"/>
          <wp:docPr id="1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Color_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52F"/>
    <w:multiLevelType w:val="hybridMultilevel"/>
    <w:tmpl w:val="B066C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528F1"/>
    <w:multiLevelType w:val="hybridMultilevel"/>
    <w:tmpl w:val="C0BA5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68EA"/>
    <w:multiLevelType w:val="hybridMultilevel"/>
    <w:tmpl w:val="30EAF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B697B"/>
    <w:multiLevelType w:val="hybridMultilevel"/>
    <w:tmpl w:val="E2CA04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A41599"/>
    <w:multiLevelType w:val="hybridMultilevel"/>
    <w:tmpl w:val="6C2A2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40F45"/>
    <w:multiLevelType w:val="hybridMultilevel"/>
    <w:tmpl w:val="DE9ED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80E2E"/>
    <w:multiLevelType w:val="hybridMultilevel"/>
    <w:tmpl w:val="3B688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510DF"/>
    <w:multiLevelType w:val="hybridMultilevel"/>
    <w:tmpl w:val="BFC22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5786E"/>
    <w:multiLevelType w:val="hybridMultilevel"/>
    <w:tmpl w:val="D4CE7FA0"/>
    <w:lvl w:ilvl="0" w:tplc="D8F828A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pacing w:val="0"/>
        <w:w w:val="100"/>
        <w:kern w:val="24"/>
        <w:position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553E43"/>
    <w:multiLevelType w:val="hybridMultilevel"/>
    <w:tmpl w:val="E2CA04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5B764F"/>
    <w:multiLevelType w:val="hybridMultilevel"/>
    <w:tmpl w:val="1DAA63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205AA"/>
    <w:multiLevelType w:val="hybridMultilevel"/>
    <w:tmpl w:val="EB164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B522A"/>
    <w:multiLevelType w:val="hybridMultilevel"/>
    <w:tmpl w:val="BA2EE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E4B21"/>
    <w:multiLevelType w:val="hybridMultilevel"/>
    <w:tmpl w:val="D7600B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301020"/>
    <w:multiLevelType w:val="hybridMultilevel"/>
    <w:tmpl w:val="1E3A06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13C99"/>
    <w:multiLevelType w:val="hybridMultilevel"/>
    <w:tmpl w:val="D6D2B4F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51DE5"/>
    <w:multiLevelType w:val="hybridMultilevel"/>
    <w:tmpl w:val="468CD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86ECC"/>
    <w:multiLevelType w:val="hybridMultilevel"/>
    <w:tmpl w:val="A0323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B53B2"/>
    <w:multiLevelType w:val="hybridMultilevel"/>
    <w:tmpl w:val="202EE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659E2"/>
    <w:multiLevelType w:val="hybridMultilevel"/>
    <w:tmpl w:val="DE667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25E36"/>
    <w:multiLevelType w:val="hybridMultilevel"/>
    <w:tmpl w:val="0DF6E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E620F"/>
    <w:multiLevelType w:val="hybridMultilevel"/>
    <w:tmpl w:val="2EEEA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935C8"/>
    <w:multiLevelType w:val="hybridMultilevel"/>
    <w:tmpl w:val="D8A6F5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761CE"/>
    <w:multiLevelType w:val="hybridMultilevel"/>
    <w:tmpl w:val="385224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1430C9"/>
    <w:multiLevelType w:val="hybridMultilevel"/>
    <w:tmpl w:val="AD7C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450B4"/>
    <w:multiLevelType w:val="hybridMultilevel"/>
    <w:tmpl w:val="AB3ED90C"/>
    <w:lvl w:ilvl="0" w:tplc="A4106C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pacing w:val="20"/>
        <w:kern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786031E"/>
    <w:multiLevelType w:val="hybridMultilevel"/>
    <w:tmpl w:val="A5402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F17F4"/>
    <w:multiLevelType w:val="hybridMultilevel"/>
    <w:tmpl w:val="2EF60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10803"/>
    <w:multiLevelType w:val="hybridMultilevel"/>
    <w:tmpl w:val="E2CA04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A172E2"/>
    <w:multiLevelType w:val="hybridMultilevel"/>
    <w:tmpl w:val="1E1A2A04"/>
    <w:lvl w:ilvl="0" w:tplc="FFFFFFFF">
      <w:start w:val="1"/>
      <w:numFmt w:val="bullet"/>
      <w:pStyle w:val="Ttulo1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31">
    <w:nsid w:val="5FCC589D"/>
    <w:multiLevelType w:val="hybridMultilevel"/>
    <w:tmpl w:val="96F6F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343E4"/>
    <w:multiLevelType w:val="hybridMultilevel"/>
    <w:tmpl w:val="70BC6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B2F9B"/>
    <w:multiLevelType w:val="hybridMultilevel"/>
    <w:tmpl w:val="093A4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095A70"/>
    <w:multiLevelType w:val="hybridMultilevel"/>
    <w:tmpl w:val="835CD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26E07"/>
    <w:multiLevelType w:val="hybridMultilevel"/>
    <w:tmpl w:val="BDBAF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29"/>
  </w:num>
  <w:num w:numId="5">
    <w:abstractNumId w:val="30"/>
  </w:num>
  <w:num w:numId="6">
    <w:abstractNumId w:val="13"/>
  </w:num>
  <w:num w:numId="7">
    <w:abstractNumId w:val="16"/>
  </w:num>
  <w:num w:numId="8">
    <w:abstractNumId w:val="24"/>
  </w:num>
  <w:num w:numId="9">
    <w:abstractNumId w:val="2"/>
  </w:num>
  <w:num w:numId="10">
    <w:abstractNumId w:val="32"/>
  </w:num>
  <w:num w:numId="11">
    <w:abstractNumId w:val="1"/>
  </w:num>
  <w:num w:numId="12">
    <w:abstractNumId w:val="21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22"/>
  </w:num>
  <w:num w:numId="18">
    <w:abstractNumId w:val="5"/>
  </w:num>
  <w:num w:numId="19">
    <w:abstractNumId w:val="17"/>
  </w:num>
  <w:num w:numId="20">
    <w:abstractNumId w:val="31"/>
  </w:num>
  <w:num w:numId="21">
    <w:abstractNumId w:val="27"/>
  </w:num>
  <w:num w:numId="22">
    <w:abstractNumId w:val="35"/>
  </w:num>
  <w:num w:numId="23">
    <w:abstractNumId w:val="6"/>
  </w:num>
  <w:num w:numId="24">
    <w:abstractNumId w:val="20"/>
  </w:num>
  <w:num w:numId="25">
    <w:abstractNumId w:val="28"/>
  </w:num>
  <w:num w:numId="26">
    <w:abstractNumId w:val="33"/>
  </w:num>
  <w:num w:numId="27">
    <w:abstractNumId w:val="34"/>
  </w:num>
  <w:num w:numId="28">
    <w:abstractNumId w:val="11"/>
  </w:num>
  <w:num w:numId="29">
    <w:abstractNumId w:val="19"/>
  </w:num>
  <w:num w:numId="30">
    <w:abstractNumId w:val="18"/>
  </w:num>
  <w:num w:numId="31">
    <w:abstractNumId w:val="8"/>
  </w:num>
  <w:num w:numId="32">
    <w:abstractNumId w:val="26"/>
  </w:num>
  <w:num w:numId="33">
    <w:abstractNumId w:val="9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5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7136C"/>
    <w:rsid w:val="000135D5"/>
    <w:rsid w:val="00015E90"/>
    <w:rsid w:val="000174D7"/>
    <w:rsid w:val="000316F8"/>
    <w:rsid w:val="000325CB"/>
    <w:rsid w:val="0004498C"/>
    <w:rsid w:val="0006777C"/>
    <w:rsid w:val="00084CD7"/>
    <w:rsid w:val="00087AAF"/>
    <w:rsid w:val="00097D49"/>
    <w:rsid w:val="000A14B1"/>
    <w:rsid w:val="000A2FF0"/>
    <w:rsid w:val="000B508A"/>
    <w:rsid w:val="000C21B4"/>
    <w:rsid w:val="000D2504"/>
    <w:rsid w:val="000F26E0"/>
    <w:rsid w:val="000F4728"/>
    <w:rsid w:val="000F7308"/>
    <w:rsid w:val="0012798C"/>
    <w:rsid w:val="001417F8"/>
    <w:rsid w:val="0016311B"/>
    <w:rsid w:val="00164483"/>
    <w:rsid w:val="001715ED"/>
    <w:rsid w:val="0019256A"/>
    <w:rsid w:val="00193A62"/>
    <w:rsid w:val="001B1651"/>
    <w:rsid w:val="001B2E3D"/>
    <w:rsid w:val="001D35B5"/>
    <w:rsid w:val="001F2E0D"/>
    <w:rsid w:val="001F7051"/>
    <w:rsid w:val="002119C1"/>
    <w:rsid w:val="0021212C"/>
    <w:rsid w:val="00214AAF"/>
    <w:rsid w:val="00230BDA"/>
    <w:rsid w:val="002369BB"/>
    <w:rsid w:val="00236CCC"/>
    <w:rsid w:val="002425E6"/>
    <w:rsid w:val="002529FF"/>
    <w:rsid w:val="00255DDD"/>
    <w:rsid w:val="00260C90"/>
    <w:rsid w:val="00267F66"/>
    <w:rsid w:val="00284928"/>
    <w:rsid w:val="00286FD8"/>
    <w:rsid w:val="00291F1A"/>
    <w:rsid w:val="002A3F19"/>
    <w:rsid w:val="002A5DC6"/>
    <w:rsid w:val="002B3A48"/>
    <w:rsid w:val="002E11FF"/>
    <w:rsid w:val="002F0407"/>
    <w:rsid w:val="002F3792"/>
    <w:rsid w:val="003003DB"/>
    <w:rsid w:val="003048F8"/>
    <w:rsid w:val="003133EB"/>
    <w:rsid w:val="0031497F"/>
    <w:rsid w:val="0033039C"/>
    <w:rsid w:val="00330580"/>
    <w:rsid w:val="0033293D"/>
    <w:rsid w:val="00332F11"/>
    <w:rsid w:val="003374B7"/>
    <w:rsid w:val="00337ED5"/>
    <w:rsid w:val="00354C99"/>
    <w:rsid w:val="003661D8"/>
    <w:rsid w:val="00370822"/>
    <w:rsid w:val="00370A22"/>
    <w:rsid w:val="003852C2"/>
    <w:rsid w:val="00391124"/>
    <w:rsid w:val="003A318F"/>
    <w:rsid w:val="003B6EA6"/>
    <w:rsid w:val="003B709B"/>
    <w:rsid w:val="003D6240"/>
    <w:rsid w:val="003D7CCA"/>
    <w:rsid w:val="003E468B"/>
    <w:rsid w:val="00414E03"/>
    <w:rsid w:val="00433BCA"/>
    <w:rsid w:val="004348A8"/>
    <w:rsid w:val="00444A33"/>
    <w:rsid w:val="00446C33"/>
    <w:rsid w:val="004520DD"/>
    <w:rsid w:val="0045546F"/>
    <w:rsid w:val="00461167"/>
    <w:rsid w:val="004615E7"/>
    <w:rsid w:val="004924A2"/>
    <w:rsid w:val="004966A1"/>
    <w:rsid w:val="00497CD8"/>
    <w:rsid w:val="004B1CA0"/>
    <w:rsid w:val="004B670F"/>
    <w:rsid w:val="004C5052"/>
    <w:rsid w:val="004C5D48"/>
    <w:rsid w:val="004D3A26"/>
    <w:rsid w:val="004E20A0"/>
    <w:rsid w:val="00503862"/>
    <w:rsid w:val="005128A2"/>
    <w:rsid w:val="0052474E"/>
    <w:rsid w:val="00525669"/>
    <w:rsid w:val="00526F94"/>
    <w:rsid w:val="00532A95"/>
    <w:rsid w:val="00566C03"/>
    <w:rsid w:val="005738D7"/>
    <w:rsid w:val="0059600C"/>
    <w:rsid w:val="005C0F19"/>
    <w:rsid w:val="005E53B9"/>
    <w:rsid w:val="005F01F7"/>
    <w:rsid w:val="005F15F7"/>
    <w:rsid w:val="006128D2"/>
    <w:rsid w:val="00616E97"/>
    <w:rsid w:val="00626991"/>
    <w:rsid w:val="006315AF"/>
    <w:rsid w:val="0063640B"/>
    <w:rsid w:val="0063735B"/>
    <w:rsid w:val="006546D9"/>
    <w:rsid w:val="00663E5F"/>
    <w:rsid w:val="006640F3"/>
    <w:rsid w:val="006703D6"/>
    <w:rsid w:val="006A0317"/>
    <w:rsid w:val="006C7D30"/>
    <w:rsid w:val="006E01BB"/>
    <w:rsid w:val="006E5014"/>
    <w:rsid w:val="006F0C2D"/>
    <w:rsid w:val="007011C6"/>
    <w:rsid w:val="0071485A"/>
    <w:rsid w:val="00720BC6"/>
    <w:rsid w:val="00737883"/>
    <w:rsid w:val="007555CB"/>
    <w:rsid w:val="0077136C"/>
    <w:rsid w:val="007745C6"/>
    <w:rsid w:val="00775759"/>
    <w:rsid w:val="0079262F"/>
    <w:rsid w:val="007A0C9F"/>
    <w:rsid w:val="007A29A9"/>
    <w:rsid w:val="007B2257"/>
    <w:rsid w:val="007C141C"/>
    <w:rsid w:val="007E3CB4"/>
    <w:rsid w:val="007F7197"/>
    <w:rsid w:val="0082003B"/>
    <w:rsid w:val="008301E9"/>
    <w:rsid w:val="0085174D"/>
    <w:rsid w:val="0086599F"/>
    <w:rsid w:val="008A55A3"/>
    <w:rsid w:val="008B12D0"/>
    <w:rsid w:val="008B2C3B"/>
    <w:rsid w:val="008C1AC6"/>
    <w:rsid w:val="008E3B6D"/>
    <w:rsid w:val="008F5C4D"/>
    <w:rsid w:val="00905042"/>
    <w:rsid w:val="00914247"/>
    <w:rsid w:val="009307A3"/>
    <w:rsid w:val="0093542F"/>
    <w:rsid w:val="009515A9"/>
    <w:rsid w:val="00952607"/>
    <w:rsid w:val="009541B7"/>
    <w:rsid w:val="00965CF2"/>
    <w:rsid w:val="00986C71"/>
    <w:rsid w:val="00996D61"/>
    <w:rsid w:val="009A6C33"/>
    <w:rsid w:val="009C08BE"/>
    <w:rsid w:val="009E0AED"/>
    <w:rsid w:val="009F7DA5"/>
    <w:rsid w:val="00A01A69"/>
    <w:rsid w:val="00A079F0"/>
    <w:rsid w:val="00A16C84"/>
    <w:rsid w:val="00A2492A"/>
    <w:rsid w:val="00A47A10"/>
    <w:rsid w:val="00A5082D"/>
    <w:rsid w:val="00A51849"/>
    <w:rsid w:val="00A521AD"/>
    <w:rsid w:val="00A557A0"/>
    <w:rsid w:val="00A57038"/>
    <w:rsid w:val="00A66BF2"/>
    <w:rsid w:val="00AC116C"/>
    <w:rsid w:val="00AD380D"/>
    <w:rsid w:val="00AD4176"/>
    <w:rsid w:val="00AD7E26"/>
    <w:rsid w:val="00AF314C"/>
    <w:rsid w:val="00AF3DD8"/>
    <w:rsid w:val="00B02451"/>
    <w:rsid w:val="00B05B46"/>
    <w:rsid w:val="00B167CA"/>
    <w:rsid w:val="00B237FA"/>
    <w:rsid w:val="00B30A9E"/>
    <w:rsid w:val="00B3402C"/>
    <w:rsid w:val="00B52367"/>
    <w:rsid w:val="00B622FF"/>
    <w:rsid w:val="00B670C3"/>
    <w:rsid w:val="00B67483"/>
    <w:rsid w:val="00B7600D"/>
    <w:rsid w:val="00B85186"/>
    <w:rsid w:val="00BE61A9"/>
    <w:rsid w:val="00C01C7D"/>
    <w:rsid w:val="00C11C83"/>
    <w:rsid w:val="00C36F0D"/>
    <w:rsid w:val="00C47750"/>
    <w:rsid w:val="00C532A7"/>
    <w:rsid w:val="00C53F89"/>
    <w:rsid w:val="00C543DF"/>
    <w:rsid w:val="00CA4EE8"/>
    <w:rsid w:val="00CA5442"/>
    <w:rsid w:val="00CB087C"/>
    <w:rsid w:val="00CB3F1C"/>
    <w:rsid w:val="00CB7500"/>
    <w:rsid w:val="00D0018D"/>
    <w:rsid w:val="00D14E98"/>
    <w:rsid w:val="00D26644"/>
    <w:rsid w:val="00D30624"/>
    <w:rsid w:val="00D929CD"/>
    <w:rsid w:val="00D96F18"/>
    <w:rsid w:val="00DB1462"/>
    <w:rsid w:val="00DB55AA"/>
    <w:rsid w:val="00DD12F0"/>
    <w:rsid w:val="00DD7F81"/>
    <w:rsid w:val="00DF3AB5"/>
    <w:rsid w:val="00E0308B"/>
    <w:rsid w:val="00E112B6"/>
    <w:rsid w:val="00E14CB5"/>
    <w:rsid w:val="00E420D4"/>
    <w:rsid w:val="00E611E3"/>
    <w:rsid w:val="00E710A8"/>
    <w:rsid w:val="00E7204C"/>
    <w:rsid w:val="00E731DA"/>
    <w:rsid w:val="00E96676"/>
    <w:rsid w:val="00EB31FB"/>
    <w:rsid w:val="00EC6ABB"/>
    <w:rsid w:val="00ED1831"/>
    <w:rsid w:val="00ED21A8"/>
    <w:rsid w:val="00ED3B8F"/>
    <w:rsid w:val="00F04555"/>
    <w:rsid w:val="00F07A39"/>
    <w:rsid w:val="00F11AE7"/>
    <w:rsid w:val="00F17BDA"/>
    <w:rsid w:val="00F22D74"/>
    <w:rsid w:val="00F24538"/>
    <w:rsid w:val="00F404D0"/>
    <w:rsid w:val="00F4534A"/>
    <w:rsid w:val="00F517CA"/>
    <w:rsid w:val="00F5461A"/>
    <w:rsid w:val="00F917D9"/>
    <w:rsid w:val="00FC7B96"/>
    <w:rsid w:val="00FC7BBC"/>
    <w:rsid w:val="00FD5F19"/>
    <w:rsid w:val="00FD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084CD7"/>
    <w:pPr>
      <w:keepNext/>
      <w:numPr>
        <w:numId w:val="5"/>
      </w:numPr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084CD7"/>
    <w:pPr>
      <w:keepNext/>
      <w:spacing w:after="0" w:line="240" w:lineRule="auto"/>
      <w:jc w:val="both"/>
      <w:outlineLvl w:val="1"/>
    </w:pPr>
    <w:rPr>
      <w:rFonts w:ascii="Arial" w:eastAsia="Times New Roman" w:hAnsi="Arial"/>
      <w:i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084CD7"/>
    <w:pPr>
      <w:keepNext/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084CD7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084CD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84CD7"/>
    <w:rPr>
      <w:rFonts w:ascii="Arial" w:hAnsi="Arial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84CD7"/>
    <w:rPr>
      <w:rFonts w:ascii="Arial" w:hAnsi="Arial" w:cs="Times New Roman"/>
      <w:i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84CD7"/>
    <w:rPr>
      <w:rFonts w:ascii="Times New Roman" w:hAnsi="Times New Roman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84CD7"/>
    <w:rPr>
      <w:rFonts w:ascii="Arial" w:hAnsi="Arial" w:cs="Times New Roman"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084CD7"/>
    <w:rPr>
      <w:rFonts w:ascii="Calibri" w:hAnsi="Calibri" w:cs="Times New Roman"/>
      <w:b/>
      <w:bCs/>
      <w:i/>
      <w:iCs/>
      <w:sz w:val="26"/>
      <w:szCs w:val="26"/>
      <w:lang w:val="es-AR"/>
    </w:rPr>
  </w:style>
  <w:style w:type="paragraph" w:styleId="Encabezado">
    <w:name w:val="header"/>
    <w:basedOn w:val="Normal"/>
    <w:link w:val="EncabezadoCar"/>
    <w:uiPriority w:val="99"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661D8"/>
    <w:rPr>
      <w:rFonts w:ascii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661D8"/>
    <w:rPr>
      <w:rFonts w:ascii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47750"/>
    <w:rPr>
      <w:rFonts w:ascii="Tahoma" w:hAnsi="Tahoma" w:cs="Tahoma"/>
      <w:sz w:val="16"/>
      <w:szCs w:val="16"/>
      <w:lang w:val="es-AR"/>
    </w:rPr>
  </w:style>
  <w:style w:type="paragraph" w:styleId="Textoindependiente">
    <w:name w:val="Body Text"/>
    <w:basedOn w:val="Normal"/>
    <w:link w:val="TextoindependienteCar"/>
    <w:uiPriority w:val="99"/>
    <w:rsid w:val="00084CD7"/>
    <w:pPr>
      <w:spacing w:after="0" w:line="240" w:lineRule="auto"/>
      <w:jc w:val="both"/>
    </w:pPr>
    <w:rPr>
      <w:rFonts w:ascii="Verdana" w:eastAsia="Times New Roman" w:hAnsi="Verdana"/>
      <w:color w:val="164982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84CD7"/>
    <w:rPr>
      <w:rFonts w:ascii="Verdana" w:hAnsi="Verdana" w:cs="Times New Roman"/>
      <w:color w:val="164982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84CD7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084CD7"/>
    <w:rPr>
      <w:rFonts w:ascii="Times New Roman" w:hAnsi="Times New Roman" w:cs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84CD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84CD7"/>
    <w:rPr>
      <w:rFonts w:cs="Times New Roman"/>
      <w:lang w:val="es-AR"/>
    </w:rPr>
  </w:style>
  <w:style w:type="paragraph" w:styleId="Prrafodelista">
    <w:name w:val="List Paragraph"/>
    <w:basedOn w:val="Normal"/>
    <w:uiPriority w:val="99"/>
    <w:qFormat/>
    <w:rsid w:val="00FC7B96"/>
    <w:pPr>
      <w:ind w:left="708"/>
    </w:pPr>
  </w:style>
  <w:style w:type="character" w:customStyle="1" w:styleId="fontstyle01">
    <w:name w:val="fontstyle01"/>
    <w:basedOn w:val="Fuentedeprrafopredeter"/>
    <w:rsid w:val="0016311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16311B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16311B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16311B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character" w:customStyle="1" w:styleId="fontstyle51">
    <w:name w:val="fontstyle51"/>
    <w:basedOn w:val="Fuentedeprrafopredeter"/>
    <w:rsid w:val="0016311B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table" w:styleId="Tablaconcuadrcula">
    <w:name w:val="Table Grid"/>
    <w:basedOn w:val="Tablanormal"/>
    <w:uiPriority w:val="59"/>
    <w:locked/>
    <w:rsid w:val="004D3A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locked/>
    <w:rsid w:val="004D3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084CD7"/>
    <w:pPr>
      <w:keepNext/>
      <w:numPr>
        <w:numId w:val="5"/>
      </w:numPr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084CD7"/>
    <w:pPr>
      <w:keepNext/>
      <w:spacing w:after="0" w:line="240" w:lineRule="auto"/>
      <w:jc w:val="both"/>
      <w:outlineLvl w:val="1"/>
    </w:pPr>
    <w:rPr>
      <w:rFonts w:ascii="Arial" w:eastAsia="Times New Roman" w:hAnsi="Arial"/>
      <w:i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084CD7"/>
    <w:pPr>
      <w:keepNext/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084CD7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084CD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84CD7"/>
    <w:rPr>
      <w:rFonts w:ascii="Arial" w:hAnsi="Arial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84CD7"/>
    <w:rPr>
      <w:rFonts w:ascii="Arial" w:hAnsi="Arial" w:cs="Times New Roman"/>
      <w:i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84CD7"/>
    <w:rPr>
      <w:rFonts w:ascii="Times New Roman" w:hAnsi="Times New Roman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84CD7"/>
    <w:rPr>
      <w:rFonts w:ascii="Arial" w:hAnsi="Arial" w:cs="Times New Roman"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084CD7"/>
    <w:rPr>
      <w:rFonts w:ascii="Calibri" w:hAnsi="Calibri" w:cs="Times New Roman"/>
      <w:b/>
      <w:bCs/>
      <w:i/>
      <w:iCs/>
      <w:sz w:val="26"/>
      <w:szCs w:val="26"/>
      <w:lang w:val="es-AR"/>
    </w:rPr>
  </w:style>
  <w:style w:type="paragraph" w:styleId="Encabezado">
    <w:name w:val="header"/>
    <w:basedOn w:val="Normal"/>
    <w:link w:val="EncabezadoCar"/>
    <w:uiPriority w:val="99"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661D8"/>
    <w:rPr>
      <w:rFonts w:ascii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661D8"/>
    <w:rPr>
      <w:rFonts w:ascii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47750"/>
    <w:rPr>
      <w:rFonts w:ascii="Tahoma" w:hAnsi="Tahoma" w:cs="Tahoma"/>
      <w:sz w:val="16"/>
      <w:szCs w:val="16"/>
      <w:lang w:val="es-AR"/>
    </w:rPr>
  </w:style>
  <w:style w:type="paragraph" w:styleId="Textoindependiente">
    <w:name w:val="Body Text"/>
    <w:basedOn w:val="Normal"/>
    <w:link w:val="TextoindependienteCar"/>
    <w:uiPriority w:val="99"/>
    <w:rsid w:val="00084CD7"/>
    <w:pPr>
      <w:spacing w:after="0" w:line="240" w:lineRule="auto"/>
      <w:jc w:val="both"/>
    </w:pPr>
    <w:rPr>
      <w:rFonts w:ascii="Verdana" w:eastAsia="Times New Roman" w:hAnsi="Verdana"/>
      <w:color w:val="164982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84CD7"/>
    <w:rPr>
      <w:rFonts w:ascii="Verdana" w:hAnsi="Verdana" w:cs="Times New Roman"/>
      <w:color w:val="164982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84CD7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084CD7"/>
    <w:rPr>
      <w:rFonts w:ascii="Times New Roman" w:hAnsi="Times New Roman" w:cs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84CD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84CD7"/>
    <w:rPr>
      <w:rFonts w:cs="Times New Roman"/>
      <w:lang w:val="es-AR"/>
    </w:rPr>
  </w:style>
  <w:style w:type="paragraph" w:styleId="Prrafodelista">
    <w:name w:val="List Paragraph"/>
    <w:basedOn w:val="Normal"/>
    <w:uiPriority w:val="99"/>
    <w:qFormat/>
    <w:rsid w:val="00FC7B96"/>
    <w:pPr>
      <w:ind w:left="708"/>
    </w:pPr>
  </w:style>
  <w:style w:type="character" w:customStyle="1" w:styleId="fontstyle01">
    <w:name w:val="fontstyle01"/>
    <w:basedOn w:val="Fuentedeprrafopredeter"/>
    <w:rsid w:val="0016311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16311B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16311B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16311B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character" w:customStyle="1" w:styleId="fontstyle51">
    <w:name w:val="fontstyle51"/>
    <w:basedOn w:val="Fuentedeprrafopredeter"/>
    <w:rsid w:val="0016311B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table" w:styleId="Tablaconcuadrcula">
    <w:name w:val="Table Grid"/>
    <w:basedOn w:val="Tablanormal"/>
    <w:uiPriority w:val="59"/>
    <w:locked/>
    <w:rsid w:val="004D3A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locked/>
    <w:rsid w:val="004D3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2961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</vt:lpstr>
    </vt:vector>
  </TitlesOfParts>
  <Company/>
  <LinksUpToDate>false</LinksUpToDate>
  <CharactersWithSpaces>20281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</dc:title>
  <dc:creator>Susana Morgado</dc:creator>
  <cp:lastModifiedBy>Ciencias Jurídicas</cp:lastModifiedBy>
  <cp:revision>2</cp:revision>
  <cp:lastPrinted>2018-02-27T14:12:00Z</cp:lastPrinted>
  <dcterms:created xsi:type="dcterms:W3CDTF">2018-11-15T17:22:00Z</dcterms:created>
  <dcterms:modified xsi:type="dcterms:W3CDTF">2018-11-15T17:22:00Z</dcterms:modified>
</cp:coreProperties>
</file>